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109" w:rsidRPr="007A5B2D" w:rsidRDefault="007A5B2D" w:rsidP="007A5B2D">
      <w:pPr>
        <w:jc w:val="center"/>
        <w:rPr>
          <w:rFonts w:ascii="Times New Roman" w:hAnsi="Times New Roman" w:cs="Times New Roman"/>
          <w:sz w:val="28"/>
          <w:szCs w:val="28"/>
        </w:rPr>
      </w:pPr>
      <w:r w:rsidRPr="007A5B2D">
        <w:rPr>
          <w:rFonts w:ascii="Times New Roman" w:hAnsi="Times New Roman" w:cs="Times New Roman"/>
          <w:sz w:val="28"/>
          <w:szCs w:val="28"/>
        </w:rPr>
        <w:t>Проект резолютивной части Разрешения</w:t>
      </w:r>
    </w:p>
    <w:p w:rsidR="007A5B2D" w:rsidRPr="007A5B2D" w:rsidRDefault="00022FA3" w:rsidP="007A5B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пунктом 5</w:t>
      </w:r>
      <w:r w:rsidR="007A5B2D" w:rsidRPr="007A5B2D">
        <w:rPr>
          <w:rFonts w:ascii="Times New Roman" w:hAnsi="Times New Roman" w:cs="Times New Roman"/>
          <w:sz w:val="28"/>
          <w:szCs w:val="28"/>
        </w:rPr>
        <w:t xml:space="preserve"> части 2 статьи 1 областного закона от 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</w:t>
      </w:r>
      <w:r>
        <w:rPr>
          <w:rFonts w:ascii="Times New Roman" w:hAnsi="Times New Roman" w:cs="Times New Roman"/>
          <w:sz w:val="28"/>
          <w:szCs w:val="28"/>
        </w:rPr>
        <w:t>градской области», пунктом  2.15</w:t>
      </w:r>
      <w:r w:rsidR="007A5B2D" w:rsidRPr="007A5B2D">
        <w:rPr>
          <w:rFonts w:ascii="Times New Roman" w:hAnsi="Times New Roman" w:cs="Times New Roman"/>
          <w:sz w:val="28"/>
          <w:szCs w:val="28"/>
        </w:rPr>
        <w:t xml:space="preserve">  Положения о Комит</w:t>
      </w:r>
      <w:r>
        <w:rPr>
          <w:rFonts w:ascii="Times New Roman" w:hAnsi="Times New Roman" w:cs="Times New Roman"/>
          <w:sz w:val="28"/>
          <w:szCs w:val="28"/>
        </w:rPr>
        <w:t>ете градостроительной политики Л</w:t>
      </w:r>
      <w:r w:rsidR="007A5B2D" w:rsidRPr="007A5B2D">
        <w:rPr>
          <w:rFonts w:ascii="Times New Roman" w:hAnsi="Times New Roman" w:cs="Times New Roman"/>
          <w:sz w:val="28"/>
          <w:szCs w:val="28"/>
        </w:rPr>
        <w:t>енинградской области, утвержденного постановлением Правительства Ленинградской области от 09.09.2019 № 421:</w:t>
      </w:r>
      <w:proofErr w:type="gramEnd"/>
    </w:p>
    <w:p w:rsidR="007A5B2D" w:rsidRPr="005E0A68" w:rsidRDefault="007A5B2D" w:rsidP="007A5B2D">
      <w:pPr>
        <w:jc w:val="both"/>
        <w:rPr>
          <w:rFonts w:ascii="Times New Roman" w:hAnsi="Times New Roman" w:cs="Times New Roman"/>
          <w:sz w:val="28"/>
          <w:szCs w:val="28"/>
        </w:rPr>
      </w:pPr>
      <w:r w:rsidRPr="007A5B2D">
        <w:rPr>
          <w:rFonts w:ascii="Times New Roman" w:hAnsi="Times New Roman" w:cs="Times New Roman"/>
          <w:sz w:val="28"/>
          <w:szCs w:val="28"/>
        </w:rPr>
        <w:t xml:space="preserve">Предоставить разрешение на </w:t>
      </w:r>
      <w:r w:rsidR="00022FA3">
        <w:rPr>
          <w:rFonts w:ascii="Times New Roman" w:hAnsi="Times New Roman" w:cs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для </w:t>
      </w:r>
      <w:r w:rsidR="005E0A68">
        <w:rPr>
          <w:rFonts w:ascii="Times New Roman" w:hAnsi="Times New Roman" w:cs="Times New Roman"/>
          <w:sz w:val="28"/>
          <w:szCs w:val="28"/>
        </w:rPr>
        <w:t xml:space="preserve">земельного участка площадью </w:t>
      </w:r>
      <w:r w:rsidR="006D7B21">
        <w:rPr>
          <w:rFonts w:ascii="Times New Roman" w:hAnsi="Times New Roman" w:cs="Times New Roman"/>
          <w:sz w:val="28"/>
          <w:szCs w:val="28"/>
        </w:rPr>
        <w:t>1314</w:t>
      </w:r>
      <w:r w:rsidR="00032023">
        <w:rPr>
          <w:rFonts w:ascii="Times New Roman" w:hAnsi="Times New Roman" w:cs="Times New Roman"/>
          <w:sz w:val="28"/>
          <w:szCs w:val="28"/>
        </w:rPr>
        <w:t xml:space="preserve"> кв. м. КН 47:12:</w:t>
      </w:r>
      <w:r w:rsidR="006D7B21">
        <w:rPr>
          <w:rFonts w:ascii="Times New Roman" w:hAnsi="Times New Roman" w:cs="Times New Roman"/>
          <w:sz w:val="28"/>
          <w:szCs w:val="28"/>
        </w:rPr>
        <w:t>0101030:48</w:t>
      </w:r>
      <w:r w:rsidR="00022FA3">
        <w:rPr>
          <w:rFonts w:ascii="Times New Roman" w:hAnsi="Times New Roman" w:cs="Times New Roman"/>
          <w:sz w:val="28"/>
          <w:szCs w:val="28"/>
        </w:rPr>
        <w:t xml:space="preserve">, расположенного по адресу: Ленинградская область, </w:t>
      </w:r>
      <w:proofErr w:type="spellStart"/>
      <w:r w:rsidR="00022FA3">
        <w:rPr>
          <w:rFonts w:ascii="Times New Roman" w:hAnsi="Times New Roman" w:cs="Times New Roman"/>
          <w:sz w:val="28"/>
          <w:szCs w:val="28"/>
        </w:rPr>
        <w:t>Волховский</w:t>
      </w:r>
      <w:proofErr w:type="spellEnd"/>
      <w:r w:rsidR="00022FA3">
        <w:rPr>
          <w:rFonts w:ascii="Times New Roman" w:hAnsi="Times New Roman" w:cs="Times New Roman"/>
          <w:sz w:val="28"/>
          <w:szCs w:val="28"/>
        </w:rPr>
        <w:t xml:space="preserve"> муниципальный район, г. Волхов, </w:t>
      </w:r>
      <w:r w:rsidR="006D7B21">
        <w:rPr>
          <w:rFonts w:ascii="Times New Roman" w:hAnsi="Times New Roman" w:cs="Times New Roman"/>
          <w:sz w:val="28"/>
          <w:szCs w:val="28"/>
        </w:rPr>
        <w:t>ул. Фрунзе</w:t>
      </w:r>
      <w:r w:rsidR="00022FA3">
        <w:rPr>
          <w:rFonts w:ascii="Times New Roman" w:hAnsi="Times New Roman" w:cs="Times New Roman"/>
          <w:sz w:val="28"/>
          <w:szCs w:val="28"/>
        </w:rPr>
        <w:t xml:space="preserve"> </w:t>
      </w:r>
      <w:r w:rsidR="005E0A68" w:rsidRPr="005E0A68">
        <w:rPr>
          <w:rFonts w:ascii="Times New Roman" w:hAnsi="Times New Roman" w:cs="Times New Roman"/>
          <w:sz w:val="28"/>
          <w:szCs w:val="28"/>
        </w:rPr>
        <w:t xml:space="preserve">в части уменьшения минимального  </w:t>
      </w:r>
      <w:r w:rsidR="006D7B21">
        <w:rPr>
          <w:rFonts w:ascii="Times New Roman" w:hAnsi="Times New Roman" w:cs="Times New Roman"/>
          <w:sz w:val="28"/>
          <w:szCs w:val="28"/>
        </w:rPr>
        <w:t>отступа от границ земельного участка с восточной стороны от точки 4 до точки 5 с 3 метров до 1.9 метра.</w:t>
      </w:r>
      <w:bookmarkStart w:id="0" w:name="_GoBack"/>
      <w:bookmarkEnd w:id="0"/>
    </w:p>
    <w:sectPr w:rsidR="007A5B2D" w:rsidRPr="005E0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B2D"/>
    <w:rsid w:val="00022FA3"/>
    <w:rsid w:val="00032023"/>
    <w:rsid w:val="00575C77"/>
    <w:rsid w:val="005E0A68"/>
    <w:rsid w:val="006D7B21"/>
    <w:rsid w:val="007A5B2D"/>
    <w:rsid w:val="00BF74A6"/>
    <w:rsid w:val="00E5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Kiseleva</dc:creator>
  <cp:lastModifiedBy>Kiseleva</cp:lastModifiedBy>
  <cp:revision>5</cp:revision>
  <dcterms:created xsi:type="dcterms:W3CDTF">2020-01-23T11:49:00Z</dcterms:created>
  <dcterms:modified xsi:type="dcterms:W3CDTF">2020-08-28T12:30:00Z</dcterms:modified>
</cp:coreProperties>
</file>