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E31C" w14:textId="49F901BE" w:rsidR="008317FD" w:rsidRDefault="00E25F3C" w:rsidP="00E25F3C">
      <w:pPr>
        <w:pStyle w:val="aff7"/>
        <w:ind w:hanging="540"/>
        <w:jc w:val="right"/>
        <w:rPr>
          <w:szCs w:val="28"/>
        </w:rPr>
      </w:pPr>
      <w:bookmarkStart w:id="0" w:name="_Toc489893959"/>
      <w:bookmarkStart w:id="1" w:name="_Toc494707966"/>
      <w:bookmarkStart w:id="2" w:name="_Toc496278537"/>
      <w:bookmarkStart w:id="3" w:name="_Toc496174490"/>
      <w:bookmarkStart w:id="4" w:name="_Toc462397209"/>
      <w:bookmarkStart w:id="5" w:name="_Toc489894008"/>
      <w:bookmarkStart w:id="6" w:name="_Toc462397214"/>
      <w:bookmarkStart w:id="7" w:name="_Toc455066321"/>
      <w:bookmarkStart w:id="8" w:name="_Toc462397216"/>
      <w:r>
        <w:rPr>
          <w:szCs w:val="28"/>
        </w:rPr>
        <w:t>Утверждена</w:t>
      </w:r>
    </w:p>
    <w:p w14:paraId="6A7FF579" w14:textId="69CF7794" w:rsidR="00E25F3C" w:rsidRDefault="00E25F3C" w:rsidP="00E25F3C">
      <w:pPr>
        <w:pStyle w:val="aff7"/>
        <w:ind w:hanging="540"/>
        <w:jc w:val="right"/>
        <w:rPr>
          <w:szCs w:val="28"/>
        </w:rPr>
      </w:pPr>
      <w:r>
        <w:rPr>
          <w:szCs w:val="28"/>
        </w:rPr>
        <w:t>Решением Совета депутатов</w:t>
      </w:r>
    </w:p>
    <w:p w14:paraId="074B2B79" w14:textId="340B4A6F" w:rsidR="00E25F3C" w:rsidRDefault="00E25F3C" w:rsidP="00E25F3C">
      <w:pPr>
        <w:pStyle w:val="aff7"/>
        <w:ind w:hanging="540"/>
        <w:jc w:val="right"/>
        <w:rPr>
          <w:szCs w:val="28"/>
        </w:rPr>
      </w:pPr>
      <w:r>
        <w:rPr>
          <w:szCs w:val="28"/>
        </w:rPr>
        <w:t>Волховского муниципального района</w:t>
      </w:r>
    </w:p>
    <w:p w14:paraId="5F253DD6" w14:textId="77777777" w:rsidR="00E25F3C" w:rsidRDefault="00E25F3C" w:rsidP="00E25F3C">
      <w:pPr>
        <w:pStyle w:val="aff7"/>
        <w:ind w:hanging="540"/>
        <w:jc w:val="right"/>
        <w:rPr>
          <w:szCs w:val="28"/>
        </w:rPr>
      </w:pPr>
      <w:r>
        <w:rPr>
          <w:szCs w:val="28"/>
        </w:rPr>
        <w:t xml:space="preserve">Ленинградской области </w:t>
      </w:r>
    </w:p>
    <w:p w14:paraId="572B5290" w14:textId="32C21D93" w:rsidR="00E25F3C" w:rsidRDefault="00E25F3C" w:rsidP="00E25F3C">
      <w:pPr>
        <w:pStyle w:val="aff7"/>
        <w:ind w:hanging="540"/>
        <w:jc w:val="right"/>
        <w:rPr>
          <w:szCs w:val="28"/>
        </w:rPr>
      </w:pPr>
      <w:r>
        <w:rPr>
          <w:szCs w:val="28"/>
        </w:rPr>
        <w:t>от 20 декабря 2017 года № 97</w:t>
      </w:r>
    </w:p>
    <w:p w14:paraId="28AC7C0B" w14:textId="77777777" w:rsidR="008317FD" w:rsidRDefault="008317FD" w:rsidP="008317FD">
      <w:pPr>
        <w:pStyle w:val="aff7"/>
        <w:ind w:hanging="540"/>
        <w:rPr>
          <w:sz w:val="20"/>
        </w:rPr>
      </w:pPr>
    </w:p>
    <w:p w14:paraId="31FB0CD8" w14:textId="77777777" w:rsidR="00175898" w:rsidRDefault="00175898" w:rsidP="00175898"/>
    <w:p w14:paraId="072884F4" w14:textId="77777777" w:rsidR="00175898" w:rsidRDefault="00175898" w:rsidP="00175898"/>
    <w:p w14:paraId="388126E2" w14:textId="77777777" w:rsidR="00175898" w:rsidRDefault="00175898" w:rsidP="00175898"/>
    <w:p w14:paraId="4DBD8651" w14:textId="77777777" w:rsidR="00175898" w:rsidRDefault="00175898" w:rsidP="00175898"/>
    <w:p w14:paraId="7AD69F93" w14:textId="77777777" w:rsidR="00175898" w:rsidRDefault="00175898" w:rsidP="00175898"/>
    <w:p w14:paraId="5BF55A48" w14:textId="77777777" w:rsidR="00E25F3C" w:rsidRDefault="00175898" w:rsidP="00703321">
      <w:pPr>
        <w:jc w:val="center"/>
        <w:rPr>
          <w:rFonts w:ascii="Times New Roman" w:eastAsiaTheme="majorEastAsia" w:hAnsi="Times New Roman" w:cs="Times New Roman"/>
          <w:b/>
          <w:sz w:val="48"/>
          <w:szCs w:val="48"/>
        </w:rPr>
      </w:pPr>
      <w:r w:rsidRPr="00E25F3C">
        <w:rPr>
          <w:rFonts w:ascii="Times New Roman" w:eastAsiaTheme="majorEastAsia" w:hAnsi="Times New Roman" w:cs="Times New Roman"/>
          <w:b/>
          <w:sz w:val="48"/>
          <w:szCs w:val="48"/>
        </w:rPr>
        <w:t>Стратеги</w:t>
      </w:r>
      <w:r w:rsidR="00E25F3C" w:rsidRPr="00E25F3C">
        <w:rPr>
          <w:rFonts w:ascii="Times New Roman" w:eastAsiaTheme="majorEastAsia" w:hAnsi="Times New Roman" w:cs="Times New Roman"/>
          <w:b/>
          <w:sz w:val="48"/>
          <w:szCs w:val="48"/>
        </w:rPr>
        <w:t>я</w:t>
      </w:r>
      <w:r w:rsidRPr="00E25F3C">
        <w:rPr>
          <w:rFonts w:ascii="Times New Roman" w:eastAsiaTheme="majorEastAsia" w:hAnsi="Times New Roman" w:cs="Times New Roman"/>
          <w:b/>
          <w:sz w:val="48"/>
          <w:szCs w:val="48"/>
        </w:rPr>
        <w:t xml:space="preserve"> </w:t>
      </w:r>
    </w:p>
    <w:p w14:paraId="2DA5B279" w14:textId="6E9559BD" w:rsidR="003538D7" w:rsidRPr="00E25F3C" w:rsidRDefault="00175898" w:rsidP="00703321">
      <w:pPr>
        <w:jc w:val="center"/>
        <w:rPr>
          <w:rFonts w:ascii="Times New Roman" w:eastAsiaTheme="majorEastAsia" w:hAnsi="Times New Roman" w:cs="Times New Roman"/>
          <w:b/>
          <w:sz w:val="48"/>
          <w:szCs w:val="48"/>
        </w:rPr>
      </w:pPr>
      <w:r w:rsidRPr="00E25F3C">
        <w:rPr>
          <w:rFonts w:ascii="Times New Roman" w:eastAsiaTheme="majorEastAsia" w:hAnsi="Times New Roman" w:cs="Times New Roman"/>
          <w:b/>
          <w:sz w:val="48"/>
          <w:szCs w:val="48"/>
        </w:rPr>
        <w:t>социально-экономического развития Волховского муниципального района</w:t>
      </w:r>
      <w:r w:rsidR="00703321" w:rsidRPr="00E25F3C">
        <w:rPr>
          <w:rFonts w:ascii="Times New Roman" w:eastAsiaTheme="majorEastAsia" w:hAnsi="Times New Roman" w:cs="Times New Roman"/>
          <w:b/>
          <w:sz w:val="48"/>
          <w:szCs w:val="48"/>
        </w:rPr>
        <w:t xml:space="preserve"> </w:t>
      </w:r>
    </w:p>
    <w:p w14:paraId="1DFC1561" w14:textId="77777777" w:rsidR="00940359" w:rsidRDefault="00940359" w:rsidP="00703321">
      <w:pPr>
        <w:jc w:val="center"/>
        <w:rPr>
          <w:rFonts w:ascii="Times New Roman" w:eastAsiaTheme="majorEastAsia" w:hAnsi="Times New Roman" w:cs="Times New Roman"/>
          <w:sz w:val="52"/>
          <w:szCs w:val="80"/>
        </w:rPr>
      </w:pPr>
    </w:p>
    <w:p w14:paraId="6ACCE8BA" w14:textId="77777777" w:rsidR="00940359" w:rsidRDefault="00940359" w:rsidP="00703321">
      <w:pPr>
        <w:jc w:val="center"/>
        <w:rPr>
          <w:rFonts w:ascii="Times New Roman" w:eastAsiaTheme="majorEastAsia" w:hAnsi="Times New Roman" w:cs="Times New Roman"/>
          <w:sz w:val="52"/>
          <w:szCs w:val="80"/>
        </w:rPr>
      </w:pPr>
    </w:p>
    <w:p w14:paraId="52091424" w14:textId="77777777" w:rsidR="00940359" w:rsidRDefault="00940359" w:rsidP="00703321">
      <w:pPr>
        <w:jc w:val="center"/>
        <w:rPr>
          <w:rFonts w:ascii="Times New Roman" w:eastAsiaTheme="majorEastAsia" w:hAnsi="Times New Roman" w:cs="Times New Roman"/>
          <w:sz w:val="52"/>
          <w:szCs w:val="80"/>
        </w:rPr>
      </w:pPr>
    </w:p>
    <w:p w14:paraId="6F3E56DF" w14:textId="77777777" w:rsidR="00940359" w:rsidRDefault="00940359" w:rsidP="00703321">
      <w:pPr>
        <w:jc w:val="center"/>
        <w:rPr>
          <w:rFonts w:ascii="Times New Roman" w:eastAsiaTheme="majorEastAsia" w:hAnsi="Times New Roman" w:cs="Times New Roman"/>
          <w:sz w:val="52"/>
          <w:szCs w:val="80"/>
        </w:rPr>
      </w:pPr>
    </w:p>
    <w:p w14:paraId="72A0A2D7" w14:textId="77777777" w:rsidR="00E25F3C" w:rsidRDefault="00E25F3C" w:rsidP="00703321">
      <w:pPr>
        <w:jc w:val="center"/>
        <w:rPr>
          <w:rFonts w:ascii="Times New Roman" w:eastAsiaTheme="majorEastAsia" w:hAnsi="Times New Roman" w:cs="Times New Roman"/>
          <w:sz w:val="52"/>
          <w:szCs w:val="80"/>
        </w:rPr>
      </w:pPr>
    </w:p>
    <w:p w14:paraId="179403A0" w14:textId="77777777" w:rsidR="00E25F3C" w:rsidRDefault="00E25F3C" w:rsidP="00703321">
      <w:pPr>
        <w:jc w:val="center"/>
        <w:rPr>
          <w:rFonts w:ascii="Times New Roman" w:eastAsiaTheme="majorEastAsia" w:hAnsi="Times New Roman" w:cs="Times New Roman"/>
          <w:sz w:val="52"/>
          <w:szCs w:val="80"/>
        </w:rPr>
      </w:pPr>
    </w:p>
    <w:p w14:paraId="245BCBCC" w14:textId="77777777" w:rsidR="00E25F3C" w:rsidRDefault="00E25F3C" w:rsidP="00703321">
      <w:pPr>
        <w:jc w:val="center"/>
        <w:rPr>
          <w:rFonts w:ascii="Times New Roman" w:eastAsiaTheme="majorEastAsia" w:hAnsi="Times New Roman" w:cs="Times New Roman"/>
          <w:sz w:val="52"/>
          <w:szCs w:val="80"/>
        </w:rPr>
      </w:pPr>
    </w:p>
    <w:p w14:paraId="4E3E2ABB" w14:textId="77777777" w:rsidR="00CE4308" w:rsidRPr="00CE4308" w:rsidRDefault="00CE4308" w:rsidP="00703321">
      <w:pPr>
        <w:jc w:val="center"/>
        <w:rPr>
          <w:rFonts w:ascii="Times New Roman" w:eastAsiaTheme="majorEastAsia" w:hAnsi="Times New Roman" w:cs="Times New Roman"/>
          <w:sz w:val="16"/>
          <w:szCs w:val="16"/>
        </w:rPr>
      </w:pPr>
    </w:p>
    <w:p w14:paraId="62106518" w14:textId="46A06D4B" w:rsidR="00940359" w:rsidRDefault="00940359" w:rsidP="00703321">
      <w:pPr>
        <w:jc w:val="center"/>
        <w:rPr>
          <w:rFonts w:ascii="Times New Roman" w:eastAsiaTheme="majorEastAsia" w:hAnsi="Times New Roman" w:cs="Times New Roman"/>
          <w:sz w:val="32"/>
          <w:szCs w:val="80"/>
        </w:rPr>
      </w:pPr>
      <w:r>
        <w:rPr>
          <w:rFonts w:ascii="Times New Roman" w:eastAsiaTheme="majorEastAsia" w:hAnsi="Times New Roman" w:cs="Times New Roman"/>
          <w:sz w:val="32"/>
          <w:szCs w:val="80"/>
        </w:rPr>
        <w:t>2017</w:t>
      </w:r>
    </w:p>
    <w:sdt>
      <w:sdtPr>
        <w:rPr>
          <w:b/>
          <w:bCs/>
        </w:rPr>
        <w:id w:val="1686180819"/>
        <w:docPartObj>
          <w:docPartGallery w:val="Table of Contents"/>
          <w:docPartUnique/>
        </w:docPartObj>
      </w:sdtPr>
      <w:sdtEndPr>
        <w:rPr>
          <w:b w:val="0"/>
          <w:bCs w:val="0"/>
          <w:sz w:val="8"/>
          <w:szCs w:val="16"/>
        </w:rPr>
      </w:sdtEndPr>
      <w:sdtContent>
        <w:p w14:paraId="36870D14" w14:textId="3CB36D97" w:rsidR="00CE4308" w:rsidRPr="00CE4308" w:rsidRDefault="003538D7">
          <w:pPr>
            <w:pStyle w:val="31"/>
            <w:rPr>
              <w:rFonts w:ascii="Times New Roman" w:eastAsiaTheme="minorEastAsia" w:hAnsi="Times New Roman" w:cs="Times New Roman"/>
              <w:noProof/>
              <w:lang w:eastAsia="ru-RU"/>
            </w:rPr>
          </w:pPr>
          <w:r w:rsidRPr="00CE4308">
            <w:rPr>
              <w:rFonts w:ascii="Times New Roman" w:hAnsi="Times New Roman" w:cs="Times New Roman"/>
            </w:rPr>
            <w:fldChar w:fldCharType="begin"/>
          </w:r>
          <w:r w:rsidRPr="00CE4308">
            <w:rPr>
              <w:rFonts w:ascii="Times New Roman" w:hAnsi="Times New Roman" w:cs="Times New Roman"/>
            </w:rPr>
            <w:instrText xml:space="preserve"> TOC \o "1-3" \h \z \u </w:instrText>
          </w:r>
          <w:r w:rsidRPr="00CE4308">
            <w:rPr>
              <w:rFonts w:ascii="Times New Roman" w:hAnsi="Times New Roman" w:cs="Times New Roman"/>
            </w:rPr>
            <w:fldChar w:fldCharType="separate"/>
          </w:r>
          <w:hyperlink w:anchor="_Toc499737259" w:history="1">
            <w:r w:rsidR="00CE4308" w:rsidRPr="00CE4308">
              <w:rPr>
                <w:rStyle w:val="a8"/>
                <w:rFonts w:ascii="Times New Roman" w:hAnsi="Times New Roman" w:cs="Times New Roman"/>
                <w:noProof/>
              </w:rPr>
              <w:t>1. Анализ основных показателей, тенденций, проблем и диспропорций, сложившихся в социально-экономическом развитии (по данным за последние 5 лет)</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_Toc499737259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2</w:t>
            </w:r>
            <w:r w:rsidR="00CE4308" w:rsidRPr="00CE4308">
              <w:rPr>
                <w:rFonts w:ascii="Times New Roman" w:hAnsi="Times New Roman" w:cs="Times New Roman"/>
                <w:noProof/>
                <w:webHidden/>
              </w:rPr>
              <w:fldChar w:fldCharType="end"/>
            </w:r>
          </w:hyperlink>
        </w:p>
        <w:p w14:paraId="760D8B82" w14:textId="77777777" w:rsidR="00CE4308" w:rsidRPr="00CE4308" w:rsidRDefault="00FD4F9C">
          <w:pPr>
            <w:pStyle w:val="31"/>
            <w:rPr>
              <w:rFonts w:ascii="Times New Roman" w:eastAsiaTheme="minorEastAsia" w:hAnsi="Times New Roman" w:cs="Times New Roman"/>
              <w:noProof/>
              <w:lang w:eastAsia="ru-RU"/>
            </w:rPr>
          </w:pPr>
          <w:hyperlink w:anchor="_Toc499737260" w:history="1">
            <w:r w:rsidR="00CE4308" w:rsidRPr="00CE4308">
              <w:rPr>
                <w:rStyle w:val="a8"/>
                <w:rFonts w:ascii="Times New Roman" w:hAnsi="Times New Roman" w:cs="Times New Roman"/>
                <w:noProof/>
              </w:rPr>
              <w:t>1.1. «Точки-роста» экономики Волховского муниципального района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_Toc499737260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2</w:t>
            </w:r>
            <w:r w:rsidR="00CE4308" w:rsidRPr="00CE4308">
              <w:rPr>
                <w:rFonts w:ascii="Times New Roman" w:hAnsi="Times New Roman" w:cs="Times New Roman"/>
                <w:noProof/>
                <w:webHidden/>
              </w:rPr>
              <w:fldChar w:fldCharType="end"/>
            </w:r>
          </w:hyperlink>
        </w:p>
        <w:p w14:paraId="00ADF2DE" w14:textId="77777777" w:rsidR="00CE4308" w:rsidRPr="00CE4308" w:rsidRDefault="00FD4F9C">
          <w:pPr>
            <w:pStyle w:val="31"/>
            <w:rPr>
              <w:rFonts w:ascii="Times New Roman" w:eastAsiaTheme="minorEastAsia" w:hAnsi="Times New Roman" w:cs="Times New Roman"/>
              <w:noProof/>
              <w:lang w:eastAsia="ru-RU"/>
            </w:rPr>
          </w:pPr>
          <w:hyperlink w:anchor="_Toc499737261" w:history="1">
            <w:r w:rsidR="00CE4308" w:rsidRPr="00CE4308">
              <w:rPr>
                <w:rStyle w:val="a8"/>
                <w:rFonts w:ascii="Times New Roman" w:hAnsi="Times New Roman" w:cs="Times New Roman"/>
                <w:noProof/>
              </w:rPr>
              <w:t>1.2. Формирование основных выводов анализа социально-экономического развития Волховского муниципального района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_Toc499737261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w:t>
            </w:r>
            <w:r w:rsidR="00CE4308" w:rsidRPr="00CE4308">
              <w:rPr>
                <w:rFonts w:ascii="Times New Roman" w:hAnsi="Times New Roman" w:cs="Times New Roman"/>
                <w:noProof/>
                <w:webHidden/>
              </w:rPr>
              <w:fldChar w:fldCharType="end"/>
            </w:r>
          </w:hyperlink>
        </w:p>
        <w:p w14:paraId="2C4ACCB2" w14:textId="77777777" w:rsidR="00CE4308" w:rsidRPr="00CE4308" w:rsidRDefault="00FD4F9C">
          <w:pPr>
            <w:pStyle w:val="31"/>
            <w:rPr>
              <w:rFonts w:ascii="Times New Roman" w:eastAsiaTheme="minorEastAsia" w:hAnsi="Times New Roman" w:cs="Times New Roman"/>
              <w:noProof/>
              <w:lang w:eastAsia="ru-RU"/>
            </w:rPr>
          </w:pPr>
          <w:hyperlink w:anchor="_Toc499737262" w:history="1">
            <w:r w:rsidR="00CE4308" w:rsidRPr="00CE4308">
              <w:rPr>
                <w:rStyle w:val="a8"/>
                <w:rFonts w:ascii="Times New Roman" w:hAnsi="Times New Roman" w:cs="Times New Roman"/>
                <w:noProof/>
              </w:rPr>
              <w:t>2. Сравнение и выбор стратегических альтернатив социально-экономического развития Волховского муниципального района  Ленинградской области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_Toc499737262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6</w:t>
            </w:r>
            <w:r w:rsidR="00CE4308" w:rsidRPr="00CE4308">
              <w:rPr>
                <w:rFonts w:ascii="Times New Roman" w:hAnsi="Times New Roman" w:cs="Times New Roman"/>
                <w:noProof/>
                <w:webHidden/>
              </w:rPr>
              <w:fldChar w:fldCharType="end"/>
            </w:r>
          </w:hyperlink>
        </w:p>
        <w:p w14:paraId="4C9B9C49" w14:textId="77777777" w:rsidR="00CE4308" w:rsidRPr="00CE4308" w:rsidRDefault="00FD4F9C">
          <w:pPr>
            <w:pStyle w:val="31"/>
            <w:rPr>
              <w:rFonts w:ascii="Times New Roman" w:eastAsiaTheme="minorEastAsia" w:hAnsi="Times New Roman" w:cs="Times New Roman"/>
              <w:noProof/>
              <w:lang w:eastAsia="ru-RU"/>
            </w:rPr>
          </w:pPr>
          <w:hyperlink w:anchor="_Toc499737263" w:history="1">
            <w:r w:rsidR="00CE4308" w:rsidRPr="00CE4308">
              <w:rPr>
                <w:rStyle w:val="a8"/>
                <w:rFonts w:ascii="Times New Roman" w:hAnsi="Times New Roman" w:cs="Times New Roman"/>
                <w:noProof/>
              </w:rPr>
              <w:t>2.1. Сценарии регионального развития</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_Toc499737263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6</w:t>
            </w:r>
            <w:r w:rsidR="00CE4308" w:rsidRPr="00CE4308">
              <w:rPr>
                <w:rFonts w:ascii="Times New Roman" w:hAnsi="Times New Roman" w:cs="Times New Roman"/>
                <w:noProof/>
                <w:webHidden/>
              </w:rPr>
              <w:fldChar w:fldCharType="end"/>
            </w:r>
          </w:hyperlink>
        </w:p>
        <w:p w14:paraId="08C776C6" w14:textId="77777777" w:rsidR="00CE4308" w:rsidRPr="00CE4308" w:rsidRDefault="00FD4F9C">
          <w:pPr>
            <w:pStyle w:val="31"/>
            <w:rPr>
              <w:rFonts w:ascii="Times New Roman" w:eastAsiaTheme="minorEastAsia" w:hAnsi="Times New Roman" w:cs="Times New Roman"/>
              <w:noProof/>
              <w:lang w:eastAsia="ru-RU"/>
            </w:rPr>
          </w:pPr>
          <w:hyperlink w:anchor="_Toc499737264" w:history="1">
            <w:r w:rsidR="00CE4308" w:rsidRPr="00CE4308">
              <w:rPr>
                <w:rStyle w:val="a8"/>
                <w:rFonts w:ascii="Times New Roman" w:hAnsi="Times New Roman" w:cs="Times New Roman"/>
                <w:noProof/>
              </w:rPr>
              <w:t>2.2. Сценарные условия развития Волховского муниципального района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_Toc499737264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7</w:t>
            </w:r>
            <w:r w:rsidR="00CE4308" w:rsidRPr="00CE4308">
              <w:rPr>
                <w:rFonts w:ascii="Times New Roman" w:hAnsi="Times New Roman" w:cs="Times New Roman"/>
                <w:noProof/>
                <w:webHidden/>
              </w:rPr>
              <w:fldChar w:fldCharType="end"/>
            </w:r>
          </w:hyperlink>
        </w:p>
        <w:p w14:paraId="6724486B" w14:textId="77777777" w:rsidR="00CE4308" w:rsidRPr="00CE4308" w:rsidRDefault="00FD4F9C">
          <w:pPr>
            <w:pStyle w:val="31"/>
            <w:rPr>
              <w:rFonts w:ascii="Times New Roman" w:eastAsiaTheme="minorEastAsia" w:hAnsi="Times New Roman" w:cs="Times New Roman"/>
              <w:noProof/>
              <w:lang w:eastAsia="ru-RU"/>
            </w:rPr>
          </w:pPr>
          <w:hyperlink w:anchor="_Toc499737265" w:history="1">
            <w:r w:rsidR="00CE4308" w:rsidRPr="00CE4308">
              <w:rPr>
                <w:rStyle w:val="a8"/>
                <w:rFonts w:ascii="Times New Roman" w:hAnsi="Times New Roman" w:cs="Times New Roman"/>
                <w:noProof/>
              </w:rPr>
              <w:t>2.3. Выбор и обоснование целевого сценария социально-экономического развития</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_Toc499737265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12</w:t>
            </w:r>
            <w:r w:rsidR="00CE4308" w:rsidRPr="00CE4308">
              <w:rPr>
                <w:rFonts w:ascii="Times New Roman" w:hAnsi="Times New Roman" w:cs="Times New Roman"/>
                <w:noProof/>
                <w:webHidden/>
              </w:rPr>
              <w:fldChar w:fldCharType="end"/>
            </w:r>
          </w:hyperlink>
        </w:p>
        <w:p w14:paraId="75FB1D70" w14:textId="77777777" w:rsidR="00CE4308" w:rsidRPr="00CE4308" w:rsidRDefault="00FD4F9C">
          <w:pPr>
            <w:pStyle w:val="31"/>
            <w:rPr>
              <w:rFonts w:ascii="Times New Roman" w:eastAsiaTheme="minorEastAsia" w:hAnsi="Times New Roman" w:cs="Times New Roman"/>
              <w:noProof/>
              <w:lang w:eastAsia="ru-RU"/>
            </w:rPr>
          </w:pPr>
          <w:hyperlink w:anchor="_Toc499737266" w:history="1">
            <w:r w:rsidR="00CE4308" w:rsidRPr="00CE4308">
              <w:rPr>
                <w:rStyle w:val="a8"/>
                <w:rFonts w:ascii="Times New Roman" w:hAnsi="Times New Roman" w:cs="Times New Roman"/>
                <w:noProof/>
              </w:rPr>
              <w:t>3. Цели, задачи и приоритеты социально-экономического развития муниципального образования Волховский муниципальный район Ленинградской области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_Toc499737266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14</w:t>
            </w:r>
            <w:r w:rsidR="00CE4308" w:rsidRPr="00CE4308">
              <w:rPr>
                <w:rFonts w:ascii="Times New Roman" w:hAnsi="Times New Roman" w:cs="Times New Roman"/>
                <w:noProof/>
                <w:webHidden/>
              </w:rPr>
              <w:fldChar w:fldCharType="end"/>
            </w:r>
          </w:hyperlink>
        </w:p>
        <w:p w14:paraId="3DA55975" w14:textId="77777777" w:rsidR="00CE4308" w:rsidRPr="00CE4308" w:rsidRDefault="00FD4F9C">
          <w:pPr>
            <w:pStyle w:val="31"/>
            <w:rPr>
              <w:rFonts w:ascii="Times New Roman" w:eastAsiaTheme="minorEastAsia" w:hAnsi="Times New Roman" w:cs="Times New Roman"/>
              <w:noProof/>
              <w:lang w:eastAsia="ru-RU"/>
            </w:rPr>
          </w:pPr>
          <w:hyperlink w:anchor="_Toc499737267" w:history="1">
            <w:r w:rsidR="00CE4308" w:rsidRPr="00CE4308">
              <w:rPr>
                <w:rStyle w:val="a8"/>
                <w:rFonts w:ascii="Times New Roman" w:hAnsi="Times New Roman" w:cs="Times New Roman"/>
                <w:noProof/>
              </w:rPr>
              <w:t>3.1. Стратегическое видение социально-экономического развития муниципального образования Волховский муниципальный район Ленинградской области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_Toc499737267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14</w:t>
            </w:r>
            <w:r w:rsidR="00CE4308" w:rsidRPr="00CE4308">
              <w:rPr>
                <w:rFonts w:ascii="Times New Roman" w:hAnsi="Times New Roman" w:cs="Times New Roman"/>
                <w:noProof/>
                <w:webHidden/>
              </w:rPr>
              <w:fldChar w:fldCharType="end"/>
            </w:r>
          </w:hyperlink>
        </w:p>
        <w:p w14:paraId="0B65BC71" w14:textId="77777777" w:rsidR="00CE4308" w:rsidRPr="00CE4308" w:rsidRDefault="00FD4F9C">
          <w:pPr>
            <w:pStyle w:val="31"/>
            <w:rPr>
              <w:rFonts w:ascii="Times New Roman" w:eastAsiaTheme="minorEastAsia" w:hAnsi="Times New Roman" w:cs="Times New Roman"/>
              <w:noProof/>
              <w:lang w:eastAsia="ru-RU"/>
            </w:rPr>
          </w:pPr>
          <w:hyperlink w:anchor="_Toc499737268" w:history="1">
            <w:r w:rsidR="00CE4308" w:rsidRPr="00CE4308">
              <w:rPr>
                <w:rStyle w:val="a8"/>
                <w:rFonts w:ascii="Times New Roman" w:hAnsi="Times New Roman" w:cs="Times New Roman"/>
                <w:noProof/>
              </w:rPr>
              <w:t>3.2. Стратегические задачи и приоритетные направления социально-экономического развития Волховского муниципального района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_Toc499737268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15</w:t>
            </w:r>
            <w:r w:rsidR="00CE4308" w:rsidRPr="00CE4308">
              <w:rPr>
                <w:rFonts w:ascii="Times New Roman" w:hAnsi="Times New Roman" w:cs="Times New Roman"/>
                <w:noProof/>
                <w:webHidden/>
              </w:rPr>
              <w:fldChar w:fldCharType="end"/>
            </w:r>
          </w:hyperlink>
        </w:p>
        <w:p w14:paraId="58FAF3D8" w14:textId="77777777" w:rsidR="00CE4308" w:rsidRPr="00CE4308" w:rsidRDefault="00FD4F9C">
          <w:pPr>
            <w:pStyle w:val="31"/>
            <w:rPr>
              <w:rFonts w:ascii="Times New Roman" w:eastAsiaTheme="minorEastAsia" w:hAnsi="Times New Roman" w:cs="Times New Roman"/>
              <w:noProof/>
              <w:lang w:eastAsia="ru-RU"/>
            </w:rPr>
          </w:pPr>
          <w:hyperlink w:anchor="_Toc499737269" w:history="1">
            <w:r w:rsidR="00CE4308" w:rsidRPr="00CE4308">
              <w:rPr>
                <w:rStyle w:val="a8"/>
                <w:rFonts w:ascii="Times New Roman" w:hAnsi="Times New Roman" w:cs="Times New Roman"/>
                <w:noProof/>
                <w:lang w:val="en-US"/>
              </w:rPr>
              <w:t>I</w:t>
            </w:r>
            <w:r w:rsidR="00CE4308" w:rsidRPr="00CE4308">
              <w:rPr>
                <w:rStyle w:val="a8"/>
                <w:rFonts w:ascii="Times New Roman" w:hAnsi="Times New Roman" w:cs="Times New Roman"/>
                <w:noProof/>
              </w:rPr>
              <w:t xml:space="preserve"> Стратегическое направление социально-эк</w:t>
            </w:r>
            <w:bookmarkStart w:id="9" w:name="_GoBack"/>
            <w:bookmarkEnd w:id="9"/>
            <w:r w:rsidR="00CE4308" w:rsidRPr="00CE4308">
              <w:rPr>
                <w:rStyle w:val="a8"/>
                <w:rFonts w:ascii="Times New Roman" w:hAnsi="Times New Roman" w:cs="Times New Roman"/>
                <w:noProof/>
              </w:rPr>
              <w:t>ономического развития «Формирование условий для обеспечения диверсификации экономики района и развития предпринимательской активности»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_Toc499737269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15</w:t>
            </w:r>
            <w:r w:rsidR="00CE4308" w:rsidRPr="00CE4308">
              <w:rPr>
                <w:rFonts w:ascii="Times New Roman" w:hAnsi="Times New Roman" w:cs="Times New Roman"/>
                <w:noProof/>
                <w:webHidden/>
              </w:rPr>
              <w:fldChar w:fldCharType="end"/>
            </w:r>
          </w:hyperlink>
        </w:p>
        <w:p w14:paraId="2E699989" w14:textId="77777777" w:rsidR="00CE4308" w:rsidRPr="00CE4308" w:rsidRDefault="00FD4F9C">
          <w:pPr>
            <w:pStyle w:val="31"/>
            <w:rPr>
              <w:rFonts w:ascii="Times New Roman" w:eastAsiaTheme="minorEastAsia" w:hAnsi="Times New Roman" w:cs="Times New Roman"/>
              <w:noProof/>
              <w:lang w:eastAsia="ru-RU"/>
            </w:rPr>
          </w:pPr>
          <w:hyperlink w:anchor="_Toc499737270" w:history="1">
            <w:r w:rsidR="00CE4308" w:rsidRPr="00CE4308">
              <w:rPr>
                <w:rStyle w:val="a8"/>
                <w:rFonts w:ascii="Times New Roman" w:hAnsi="Times New Roman" w:cs="Times New Roman"/>
                <w:noProof/>
                <w:lang w:val="en-US"/>
              </w:rPr>
              <w:t>II</w:t>
            </w:r>
            <w:r w:rsidR="00CE4308" w:rsidRPr="00CE4308">
              <w:rPr>
                <w:rStyle w:val="a8"/>
                <w:rFonts w:ascii="Times New Roman" w:hAnsi="Times New Roman" w:cs="Times New Roman"/>
                <w:noProof/>
              </w:rPr>
              <w:t xml:space="preserve"> Стратегическое направление социально-экономического развития «Повышение качества жизни населения»</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_Toc499737270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32</w:t>
            </w:r>
            <w:r w:rsidR="00CE4308" w:rsidRPr="00CE4308">
              <w:rPr>
                <w:rFonts w:ascii="Times New Roman" w:hAnsi="Times New Roman" w:cs="Times New Roman"/>
                <w:noProof/>
                <w:webHidden/>
              </w:rPr>
              <w:fldChar w:fldCharType="end"/>
            </w:r>
          </w:hyperlink>
        </w:p>
        <w:p w14:paraId="2433DE1C" w14:textId="77777777" w:rsidR="00CE4308" w:rsidRPr="00CE4308" w:rsidRDefault="00FD4F9C">
          <w:pPr>
            <w:pStyle w:val="31"/>
            <w:rPr>
              <w:rFonts w:ascii="Times New Roman" w:eastAsiaTheme="minorEastAsia" w:hAnsi="Times New Roman" w:cs="Times New Roman"/>
              <w:noProof/>
              <w:lang w:eastAsia="ru-RU"/>
            </w:rPr>
          </w:pPr>
          <w:hyperlink w:anchor="_Toc499737271" w:history="1">
            <w:r w:rsidR="00CE4308" w:rsidRPr="00CE4308">
              <w:rPr>
                <w:rStyle w:val="a8"/>
                <w:rFonts w:ascii="Times New Roman" w:hAnsi="Times New Roman" w:cs="Times New Roman"/>
                <w:noProof/>
              </w:rPr>
              <w:t>3.3. Приоритетные направления территориального развития Волховского района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_Toc499737271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40</w:t>
            </w:r>
            <w:r w:rsidR="00CE4308" w:rsidRPr="00CE4308">
              <w:rPr>
                <w:rFonts w:ascii="Times New Roman" w:hAnsi="Times New Roman" w:cs="Times New Roman"/>
                <w:noProof/>
                <w:webHidden/>
              </w:rPr>
              <w:fldChar w:fldCharType="end"/>
            </w:r>
          </w:hyperlink>
        </w:p>
        <w:p w14:paraId="74DC9AA1" w14:textId="77777777" w:rsidR="00CE4308" w:rsidRPr="00CE4308" w:rsidRDefault="00FD4F9C">
          <w:pPr>
            <w:pStyle w:val="31"/>
            <w:rPr>
              <w:rFonts w:ascii="Times New Roman" w:eastAsiaTheme="minorEastAsia" w:hAnsi="Times New Roman" w:cs="Times New Roman"/>
              <w:noProof/>
              <w:lang w:eastAsia="ru-RU"/>
            </w:rPr>
          </w:pPr>
          <w:hyperlink w:anchor="_Toc499737272" w:history="1">
            <w:r w:rsidR="00CE4308" w:rsidRPr="00CE4308">
              <w:rPr>
                <w:rStyle w:val="a8"/>
                <w:rFonts w:ascii="Times New Roman" w:hAnsi="Times New Roman" w:cs="Times New Roman"/>
                <w:noProof/>
              </w:rPr>
              <w:t>3.4.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_Toc499737272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46</w:t>
            </w:r>
            <w:r w:rsidR="00CE4308" w:rsidRPr="00CE4308">
              <w:rPr>
                <w:rFonts w:ascii="Times New Roman" w:hAnsi="Times New Roman" w:cs="Times New Roman"/>
                <w:noProof/>
                <w:webHidden/>
              </w:rPr>
              <w:fldChar w:fldCharType="end"/>
            </w:r>
          </w:hyperlink>
        </w:p>
        <w:p w14:paraId="4E25171C" w14:textId="77777777" w:rsidR="00CE4308" w:rsidRPr="00CE4308" w:rsidRDefault="00FD4F9C">
          <w:pPr>
            <w:pStyle w:val="31"/>
            <w:rPr>
              <w:rFonts w:ascii="Times New Roman" w:eastAsiaTheme="minorEastAsia" w:hAnsi="Times New Roman" w:cs="Times New Roman"/>
              <w:noProof/>
              <w:lang w:eastAsia="ru-RU"/>
            </w:rPr>
          </w:pPr>
          <w:hyperlink w:anchor="_Toc499737273" w:history="1">
            <w:r w:rsidR="00CE4308" w:rsidRPr="00CE4308">
              <w:rPr>
                <w:rStyle w:val="a8"/>
                <w:rFonts w:ascii="Times New Roman" w:hAnsi="Times New Roman" w:cs="Times New Roman"/>
                <w:noProof/>
              </w:rPr>
              <w:t>4. Ожидаемые результаты и индикаторы реализации Стратегии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_Toc499737273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48</w:t>
            </w:r>
            <w:r w:rsidR="00CE4308" w:rsidRPr="00CE4308">
              <w:rPr>
                <w:rFonts w:ascii="Times New Roman" w:hAnsi="Times New Roman" w:cs="Times New Roman"/>
                <w:noProof/>
                <w:webHidden/>
              </w:rPr>
              <w:fldChar w:fldCharType="end"/>
            </w:r>
          </w:hyperlink>
        </w:p>
        <w:p w14:paraId="7FF47A57" w14:textId="77777777" w:rsidR="00CE4308" w:rsidRPr="00CE4308" w:rsidRDefault="00FD4F9C">
          <w:pPr>
            <w:pStyle w:val="31"/>
            <w:rPr>
              <w:rFonts w:ascii="Times New Roman" w:eastAsiaTheme="minorEastAsia" w:hAnsi="Times New Roman" w:cs="Times New Roman"/>
              <w:noProof/>
              <w:lang w:eastAsia="ru-RU"/>
            </w:rPr>
          </w:pPr>
          <w:hyperlink w:anchor="_Toc499737274" w:history="1">
            <w:r w:rsidR="00CE4308" w:rsidRPr="00CE4308">
              <w:rPr>
                <w:rStyle w:val="a8"/>
                <w:rFonts w:ascii="Times New Roman" w:hAnsi="Times New Roman" w:cs="Times New Roman"/>
                <w:noProof/>
              </w:rPr>
              <w:t>4.1.Этапы и ожидаемые результаты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_Toc499737274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48</w:t>
            </w:r>
            <w:r w:rsidR="00CE4308" w:rsidRPr="00CE4308">
              <w:rPr>
                <w:rFonts w:ascii="Times New Roman" w:hAnsi="Times New Roman" w:cs="Times New Roman"/>
                <w:noProof/>
                <w:webHidden/>
              </w:rPr>
              <w:fldChar w:fldCharType="end"/>
            </w:r>
          </w:hyperlink>
        </w:p>
        <w:p w14:paraId="61064E65" w14:textId="77777777" w:rsidR="00CE4308" w:rsidRPr="00CE4308" w:rsidRDefault="00FD4F9C">
          <w:pPr>
            <w:pStyle w:val="31"/>
            <w:rPr>
              <w:rFonts w:ascii="Times New Roman" w:eastAsiaTheme="minorEastAsia" w:hAnsi="Times New Roman" w:cs="Times New Roman"/>
              <w:noProof/>
              <w:lang w:eastAsia="ru-RU"/>
            </w:rPr>
          </w:pPr>
          <w:hyperlink w:anchor="_Toc499737275" w:history="1">
            <w:r w:rsidR="00CE4308" w:rsidRPr="00CE4308">
              <w:rPr>
                <w:rStyle w:val="a8"/>
                <w:rFonts w:ascii="Times New Roman" w:hAnsi="Times New Roman" w:cs="Times New Roman"/>
                <w:noProof/>
              </w:rPr>
              <w:t>4.2 Индикаторы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_Toc499737275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49</w:t>
            </w:r>
            <w:r w:rsidR="00CE4308" w:rsidRPr="00CE4308">
              <w:rPr>
                <w:rFonts w:ascii="Times New Roman" w:hAnsi="Times New Roman" w:cs="Times New Roman"/>
                <w:noProof/>
                <w:webHidden/>
              </w:rPr>
              <w:fldChar w:fldCharType="end"/>
            </w:r>
          </w:hyperlink>
        </w:p>
        <w:p w14:paraId="49FA5D05" w14:textId="77777777" w:rsidR="00CE4308" w:rsidRPr="00CE4308" w:rsidRDefault="00FD4F9C">
          <w:pPr>
            <w:pStyle w:val="31"/>
            <w:rPr>
              <w:rFonts w:ascii="Times New Roman" w:eastAsiaTheme="minorEastAsia" w:hAnsi="Times New Roman" w:cs="Times New Roman"/>
              <w:noProof/>
              <w:lang w:eastAsia="ru-RU"/>
            </w:rPr>
          </w:pPr>
          <w:hyperlink w:anchor="_Toc499737276" w:history="1">
            <w:r w:rsidR="00CE4308" w:rsidRPr="00CE4308">
              <w:rPr>
                <w:rStyle w:val="a8"/>
                <w:rFonts w:ascii="Times New Roman" w:hAnsi="Times New Roman" w:cs="Times New Roman"/>
                <w:noProof/>
              </w:rPr>
              <w:t>5. Управление реализацией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_Toc499737276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52</w:t>
            </w:r>
            <w:r w:rsidR="00CE4308" w:rsidRPr="00CE4308">
              <w:rPr>
                <w:rFonts w:ascii="Times New Roman" w:hAnsi="Times New Roman" w:cs="Times New Roman"/>
                <w:noProof/>
                <w:webHidden/>
              </w:rPr>
              <w:fldChar w:fldCharType="end"/>
            </w:r>
          </w:hyperlink>
        </w:p>
        <w:p w14:paraId="24CF6AF9" w14:textId="77777777" w:rsidR="00CE4308" w:rsidRPr="00CE4308" w:rsidRDefault="00FD4F9C">
          <w:pPr>
            <w:pStyle w:val="31"/>
            <w:tabs>
              <w:tab w:val="left" w:pos="1100"/>
            </w:tabs>
            <w:rPr>
              <w:rFonts w:ascii="Times New Roman" w:eastAsiaTheme="minorEastAsia" w:hAnsi="Times New Roman" w:cs="Times New Roman"/>
              <w:noProof/>
              <w:lang w:eastAsia="ru-RU"/>
            </w:rPr>
          </w:pPr>
          <w:hyperlink w:anchor="_Toc499737277" w:history="1">
            <w:r w:rsidR="00CE4308" w:rsidRPr="00CE4308">
              <w:rPr>
                <w:rStyle w:val="a8"/>
                <w:rFonts w:ascii="Times New Roman" w:hAnsi="Times New Roman" w:cs="Times New Roman"/>
                <w:noProof/>
              </w:rPr>
              <w:t>5.1.</w:t>
            </w:r>
            <w:r w:rsidR="00CE4308" w:rsidRPr="00CE4308">
              <w:rPr>
                <w:rFonts w:ascii="Times New Roman" w:eastAsiaTheme="minorEastAsia" w:hAnsi="Times New Roman" w:cs="Times New Roman"/>
                <w:noProof/>
                <w:lang w:eastAsia="ru-RU"/>
              </w:rPr>
              <w:tab/>
            </w:r>
            <w:r w:rsidR="00CE4308" w:rsidRPr="00CE4308">
              <w:rPr>
                <w:rStyle w:val="a8"/>
                <w:rFonts w:ascii="Times New Roman" w:hAnsi="Times New Roman" w:cs="Times New Roman"/>
                <w:noProof/>
              </w:rPr>
              <w:t>Механизмы реализации Стратегии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_Toc499737277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52</w:t>
            </w:r>
            <w:r w:rsidR="00CE4308" w:rsidRPr="00CE4308">
              <w:rPr>
                <w:rFonts w:ascii="Times New Roman" w:hAnsi="Times New Roman" w:cs="Times New Roman"/>
                <w:noProof/>
                <w:webHidden/>
              </w:rPr>
              <w:fldChar w:fldCharType="end"/>
            </w:r>
          </w:hyperlink>
        </w:p>
        <w:p w14:paraId="4447AA59" w14:textId="77777777" w:rsidR="00CE4308" w:rsidRPr="00CE4308" w:rsidRDefault="00FD4F9C">
          <w:pPr>
            <w:pStyle w:val="31"/>
            <w:rPr>
              <w:rFonts w:ascii="Times New Roman" w:eastAsiaTheme="minorEastAsia" w:hAnsi="Times New Roman" w:cs="Times New Roman"/>
              <w:noProof/>
              <w:lang w:eastAsia="ru-RU"/>
            </w:rPr>
          </w:pPr>
          <w:hyperlink w:anchor="_Toc499737278" w:history="1">
            <w:r w:rsidR="00CE4308" w:rsidRPr="00CE4308">
              <w:rPr>
                <w:rStyle w:val="a8"/>
                <w:rFonts w:ascii="Times New Roman" w:hAnsi="Times New Roman" w:cs="Times New Roman"/>
                <w:noProof/>
              </w:rPr>
              <w:t>Организационно-управленческие механизмы</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_Toc499737278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52</w:t>
            </w:r>
            <w:r w:rsidR="00CE4308" w:rsidRPr="00CE4308">
              <w:rPr>
                <w:rFonts w:ascii="Times New Roman" w:hAnsi="Times New Roman" w:cs="Times New Roman"/>
                <w:noProof/>
                <w:webHidden/>
              </w:rPr>
              <w:fldChar w:fldCharType="end"/>
            </w:r>
          </w:hyperlink>
        </w:p>
        <w:p w14:paraId="0C5EF4A6" w14:textId="77777777" w:rsidR="00CE4308" w:rsidRPr="00CE4308" w:rsidRDefault="00FD4F9C">
          <w:pPr>
            <w:pStyle w:val="31"/>
            <w:rPr>
              <w:rFonts w:ascii="Times New Roman" w:eastAsiaTheme="minorEastAsia" w:hAnsi="Times New Roman" w:cs="Times New Roman"/>
              <w:noProof/>
              <w:lang w:eastAsia="ru-RU"/>
            </w:rPr>
          </w:pPr>
          <w:hyperlink w:anchor="_Toc499737279" w:history="1">
            <w:r w:rsidR="00CE4308" w:rsidRPr="00CE4308">
              <w:rPr>
                <w:rStyle w:val="a8"/>
                <w:rFonts w:ascii="Times New Roman" w:hAnsi="Times New Roman" w:cs="Times New Roman"/>
                <w:noProof/>
              </w:rPr>
              <w:t>Механизмы бюджетной политики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_Toc499737279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54</w:t>
            </w:r>
            <w:r w:rsidR="00CE4308" w:rsidRPr="00CE4308">
              <w:rPr>
                <w:rFonts w:ascii="Times New Roman" w:hAnsi="Times New Roman" w:cs="Times New Roman"/>
                <w:noProof/>
                <w:webHidden/>
              </w:rPr>
              <w:fldChar w:fldCharType="end"/>
            </w:r>
          </w:hyperlink>
        </w:p>
        <w:p w14:paraId="31DC2F64" w14:textId="77777777" w:rsidR="00CE4308" w:rsidRPr="00CE4308" w:rsidRDefault="00FD4F9C">
          <w:pPr>
            <w:pStyle w:val="31"/>
            <w:rPr>
              <w:rFonts w:ascii="Times New Roman" w:eastAsiaTheme="minorEastAsia" w:hAnsi="Times New Roman" w:cs="Times New Roman"/>
              <w:noProof/>
              <w:lang w:eastAsia="ru-RU"/>
            </w:rPr>
          </w:pPr>
          <w:hyperlink w:anchor="_Toc499737280" w:history="1">
            <w:r w:rsidR="00CE4308" w:rsidRPr="00CE4308">
              <w:rPr>
                <w:rStyle w:val="a8"/>
                <w:rFonts w:ascii="Times New Roman" w:hAnsi="Times New Roman" w:cs="Times New Roman"/>
                <w:noProof/>
              </w:rPr>
              <w:t>Механизмы инвестиционной политики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_Toc499737280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55</w:t>
            </w:r>
            <w:r w:rsidR="00CE4308" w:rsidRPr="00CE4308">
              <w:rPr>
                <w:rFonts w:ascii="Times New Roman" w:hAnsi="Times New Roman" w:cs="Times New Roman"/>
                <w:noProof/>
                <w:webHidden/>
              </w:rPr>
              <w:fldChar w:fldCharType="end"/>
            </w:r>
          </w:hyperlink>
        </w:p>
        <w:p w14:paraId="6712D3CF" w14:textId="77777777" w:rsidR="00CE4308" w:rsidRPr="00CE4308" w:rsidRDefault="00FD4F9C">
          <w:pPr>
            <w:pStyle w:val="31"/>
            <w:rPr>
              <w:rFonts w:ascii="Times New Roman" w:eastAsiaTheme="minorEastAsia" w:hAnsi="Times New Roman" w:cs="Times New Roman"/>
              <w:noProof/>
              <w:lang w:eastAsia="ru-RU"/>
            </w:rPr>
          </w:pPr>
          <w:hyperlink w:anchor="_Toc499737281" w:history="1">
            <w:r w:rsidR="00CE4308" w:rsidRPr="00CE4308">
              <w:rPr>
                <w:rStyle w:val="a8"/>
                <w:rFonts w:ascii="Times New Roman" w:hAnsi="Times New Roman" w:cs="Times New Roman"/>
                <w:noProof/>
              </w:rPr>
              <w:t>5.2. Мониторинг и контроль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_Toc499737281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56</w:t>
            </w:r>
            <w:r w:rsidR="00CE4308" w:rsidRPr="00CE4308">
              <w:rPr>
                <w:rFonts w:ascii="Times New Roman" w:hAnsi="Times New Roman" w:cs="Times New Roman"/>
                <w:noProof/>
                <w:webHidden/>
              </w:rPr>
              <w:fldChar w:fldCharType="end"/>
            </w:r>
          </w:hyperlink>
        </w:p>
        <w:p w14:paraId="5854AD26" w14:textId="77777777" w:rsidR="00CE4308" w:rsidRPr="00CE4308" w:rsidRDefault="00FD4F9C">
          <w:pPr>
            <w:pStyle w:val="31"/>
            <w:rPr>
              <w:rFonts w:ascii="Times New Roman" w:eastAsiaTheme="minorEastAsia" w:hAnsi="Times New Roman" w:cs="Times New Roman"/>
              <w:noProof/>
              <w:lang w:eastAsia="ru-RU"/>
            </w:rPr>
          </w:pPr>
          <w:hyperlink w:anchor="_Toc499737282" w:history="1">
            <w:r w:rsidR="00CE4308" w:rsidRPr="00CE4308">
              <w:rPr>
                <w:rStyle w:val="a8"/>
                <w:rFonts w:ascii="Times New Roman" w:hAnsi="Times New Roman" w:cs="Times New Roman"/>
                <w:noProof/>
              </w:rPr>
              <w:t>6. Оценка финансовых ресурсов, необходимых для реализации Стратегии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_Toc499737282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58</w:t>
            </w:r>
            <w:r w:rsidR="00CE4308" w:rsidRPr="00CE4308">
              <w:rPr>
                <w:rFonts w:ascii="Times New Roman" w:hAnsi="Times New Roman" w:cs="Times New Roman"/>
                <w:noProof/>
                <w:webHidden/>
              </w:rPr>
              <w:fldChar w:fldCharType="end"/>
            </w:r>
          </w:hyperlink>
        </w:p>
        <w:p w14:paraId="43837BCC" w14:textId="77777777" w:rsidR="00CE4308" w:rsidRPr="00CE4308" w:rsidRDefault="00FD4F9C">
          <w:pPr>
            <w:pStyle w:val="31"/>
            <w:rPr>
              <w:rFonts w:ascii="Times New Roman" w:eastAsiaTheme="minorEastAsia" w:hAnsi="Times New Roman" w:cs="Times New Roman"/>
              <w:noProof/>
              <w:lang w:eastAsia="ru-RU"/>
            </w:rPr>
          </w:pPr>
          <w:hyperlink w:anchor="_Toc499737283" w:history="1">
            <w:r w:rsidR="00CE4308" w:rsidRPr="00CE4308">
              <w:rPr>
                <w:rStyle w:val="a8"/>
                <w:rFonts w:ascii="Times New Roman" w:hAnsi="Times New Roman" w:cs="Times New Roman"/>
                <w:noProof/>
              </w:rPr>
              <w:t>7. Информация о муниципальных программах, утверждаемых в целях реализации Стратегии</w:t>
            </w:r>
            <w:r w:rsidR="00CE4308" w:rsidRPr="00CE4308">
              <w:rPr>
                <w:rFonts w:ascii="Times New Roman" w:hAnsi="Times New Roman" w:cs="Times New Roman"/>
                <w:noProof/>
                <w:webHidden/>
              </w:rPr>
              <w:tab/>
            </w:r>
            <w:r w:rsidR="00CE4308"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_Toc499737283 \h </w:instrText>
            </w:r>
            <w:r w:rsidR="00CE4308" w:rsidRPr="00CE4308">
              <w:rPr>
                <w:rFonts w:ascii="Times New Roman" w:hAnsi="Times New Roman" w:cs="Times New Roman"/>
                <w:noProof/>
                <w:webHidden/>
              </w:rPr>
            </w:r>
            <w:r w:rsidR="00CE4308" w:rsidRPr="00CE4308">
              <w:rPr>
                <w:rFonts w:ascii="Times New Roman" w:hAnsi="Times New Roman" w:cs="Times New Roman"/>
                <w:noProof/>
                <w:webHidden/>
              </w:rPr>
              <w:fldChar w:fldCharType="separate"/>
            </w:r>
            <w:r w:rsidR="00CE4308" w:rsidRPr="00CE4308">
              <w:rPr>
                <w:rFonts w:ascii="Times New Roman" w:hAnsi="Times New Roman" w:cs="Times New Roman"/>
                <w:noProof/>
                <w:webHidden/>
              </w:rPr>
              <w:t>58</w:t>
            </w:r>
            <w:r w:rsidR="00CE4308" w:rsidRPr="00CE4308">
              <w:rPr>
                <w:rFonts w:ascii="Times New Roman" w:hAnsi="Times New Roman" w:cs="Times New Roman"/>
                <w:noProof/>
                <w:webHidden/>
              </w:rPr>
              <w:fldChar w:fldCharType="end"/>
            </w:r>
          </w:hyperlink>
        </w:p>
        <w:p w14:paraId="6E40EBBC" w14:textId="022F9D0A" w:rsidR="003538D7" w:rsidRPr="00CE4308" w:rsidRDefault="003538D7" w:rsidP="003538D7">
          <w:pPr>
            <w:spacing w:line="240" w:lineRule="auto"/>
            <w:rPr>
              <w:sz w:val="8"/>
              <w:szCs w:val="16"/>
            </w:rPr>
          </w:pPr>
          <w:r w:rsidRPr="00CE4308">
            <w:rPr>
              <w:rFonts w:ascii="Times New Roman" w:hAnsi="Times New Roman" w:cs="Times New Roman"/>
              <w:b/>
              <w:bCs/>
            </w:rPr>
            <w:fldChar w:fldCharType="end"/>
          </w:r>
        </w:p>
      </w:sdtContent>
    </w:sdt>
    <w:p w14:paraId="05A55BCC"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10" w:name="_Toc499737259"/>
      <w:r w:rsidRPr="00DA0034">
        <w:rPr>
          <w:rFonts w:ascii="Times New Roman" w:hAnsi="Times New Roman" w:cs="Times New Roman"/>
          <w:color w:val="000000" w:themeColor="text1"/>
          <w:sz w:val="24"/>
          <w:szCs w:val="24"/>
        </w:rPr>
        <w:lastRenderedPageBreak/>
        <w:t>1. Анализ основных показателей, тенденций, проблем и диспропорций, сложившихся в социально-экономическом развитии (по данным за последние 5 лет)</w:t>
      </w:r>
      <w:bookmarkEnd w:id="0"/>
      <w:bookmarkEnd w:id="1"/>
      <w:bookmarkEnd w:id="2"/>
      <w:bookmarkEnd w:id="3"/>
      <w:bookmarkEnd w:id="10"/>
    </w:p>
    <w:p w14:paraId="69A460D6" w14:textId="58FB0830" w:rsidR="00C07AA8" w:rsidRPr="002F0879" w:rsidRDefault="002F0879" w:rsidP="00C07AA8">
      <w:pPr>
        <w:pStyle w:val="3"/>
        <w:spacing w:after="240" w:line="240" w:lineRule="auto"/>
        <w:jc w:val="both"/>
        <w:rPr>
          <w:rFonts w:ascii="Times New Roman" w:hAnsi="Times New Roman" w:cs="Times New Roman"/>
        </w:rPr>
      </w:pPr>
      <w:bookmarkStart w:id="11" w:name="_Toc499737260"/>
      <w:r>
        <w:rPr>
          <w:rFonts w:ascii="Times New Roman" w:hAnsi="Times New Roman" w:cs="Times New Roman"/>
          <w:color w:val="000000" w:themeColor="text1"/>
          <w:sz w:val="24"/>
          <w:szCs w:val="24"/>
        </w:rPr>
        <w:t>1.1.</w:t>
      </w:r>
      <w:r w:rsidR="00C07AA8">
        <w:rPr>
          <w:rFonts w:ascii="Times New Roman" w:hAnsi="Times New Roman" w:cs="Times New Roman"/>
          <w:color w:val="000000" w:themeColor="text1"/>
          <w:sz w:val="24"/>
          <w:szCs w:val="24"/>
        </w:rPr>
        <w:t xml:space="preserve"> «Точки-роста» экономики Волховского муниципального района</w:t>
      </w:r>
      <w:bookmarkEnd w:id="11"/>
    </w:p>
    <w:p w14:paraId="6223D6E5" w14:textId="77777777" w:rsidR="00C07AA8" w:rsidRDefault="00C07AA8" w:rsidP="00C07AA8">
      <w:pPr>
        <w:spacing w:after="0" w:line="240" w:lineRule="auto"/>
        <w:ind w:firstLine="708"/>
        <w:jc w:val="both"/>
        <w:rPr>
          <w:rFonts w:ascii="Times New Roman" w:hAnsi="Times New Roman" w:cs="Times New Roman"/>
        </w:rPr>
      </w:pPr>
      <w:r w:rsidRPr="00FD60EE">
        <w:rPr>
          <w:rFonts w:ascii="Times New Roman" w:hAnsi="Times New Roman" w:cs="Times New Roman"/>
        </w:rPr>
        <w:t xml:space="preserve">Анализ социально-экономического положения </w:t>
      </w:r>
      <w:r>
        <w:rPr>
          <w:rFonts w:ascii="Times New Roman" w:hAnsi="Times New Roman" w:cs="Times New Roman"/>
        </w:rPr>
        <w:t xml:space="preserve">Волховского муниципального района </w:t>
      </w:r>
      <w:r w:rsidRPr="00FD60EE">
        <w:rPr>
          <w:rFonts w:ascii="Times New Roman" w:hAnsi="Times New Roman" w:cs="Times New Roman"/>
        </w:rPr>
        <w:t xml:space="preserve"> позволил выделить ряд факторов, формирующих траекторию развития в средне- и долгосрочном периоде, определить слабые места и перспективные «точки роста» экономики. </w:t>
      </w:r>
    </w:p>
    <w:p w14:paraId="13F7F147" w14:textId="77777777" w:rsidR="00C07AA8" w:rsidRDefault="00C07AA8" w:rsidP="00C07AA8">
      <w:pPr>
        <w:spacing w:after="0" w:line="240" w:lineRule="auto"/>
        <w:ind w:firstLine="709"/>
        <w:jc w:val="both"/>
        <w:rPr>
          <w:rFonts w:ascii="Times New Roman" w:hAnsi="Times New Roman" w:cs="Times New Roman"/>
        </w:rPr>
      </w:pPr>
      <w:r w:rsidRPr="00943B35">
        <w:rPr>
          <w:rFonts w:ascii="Times New Roman" w:hAnsi="Times New Roman" w:cs="Times New Roman"/>
        </w:rPr>
        <w:t xml:space="preserve">Для оценки уровня и потенциала развития отраслей экономики </w:t>
      </w:r>
      <w:r>
        <w:rPr>
          <w:rFonts w:ascii="Times New Roman" w:hAnsi="Times New Roman" w:cs="Times New Roman"/>
        </w:rPr>
        <w:t>Волховского муниципального района был проведен</w:t>
      </w:r>
      <w:r w:rsidRPr="007634AE">
        <w:rPr>
          <w:rFonts w:ascii="Times New Roman" w:hAnsi="Times New Roman" w:cs="Times New Roman"/>
        </w:rPr>
        <w:t xml:space="preserve"> </w:t>
      </w:r>
      <w:r>
        <w:rPr>
          <w:rFonts w:ascii="Times New Roman" w:hAnsi="Times New Roman" w:cs="Times New Roman"/>
        </w:rPr>
        <w:t>отраслевой стратегический</w:t>
      </w:r>
      <w:r w:rsidRPr="007634AE">
        <w:rPr>
          <w:rFonts w:ascii="Times New Roman" w:hAnsi="Times New Roman" w:cs="Times New Roman"/>
        </w:rPr>
        <w:t xml:space="preserve"> анал</w:t>
      </w:r>
      <w:r>
        <w:rPr>
          <w:rFonts w:ascii="Times New Roman" w:hAnsi="Times New Roman" w:cs="Times New Roman"/>
        </w:rPr>
        <w:t>из развития экономики Волховского муниципального района , основанный на</w:t>
      </w:r>
      <w:r w:rsidRPr="00C07AA8">
        <w:rPr>
          <w:rFonts w:ascii="Times New Roman" w:hAnsi="Times New Roman" w:cs="Times New Roman"/>
        </w:rPr>
        <w:t> </w:t>
      </w:r>
      <w:r>
        <w:rPr>
          <w:rFonts w:ascii="Times New Roman" w:hAnsi="Times New Roman" w:cs="Times New Roman"/>
        </w:rPr>
        <w:t xml:space="preserve">использовании методов </w:t>
      </w:r>
      <w:r w:rsidRPr="00BD7EF7">
        <w:rPr>
          <w:rFonts w:ascii="Times New Roman" w:hAnsi="Times New Roman" w:cs="Times New Roman"/>
        </w:rPr>
        <w:t xml:space="preserve">структурных сдвигов </w:t>
      </w:r>
      <w:r>
        <w:rPr>
          <w:rFonts w:ascii="Times New Roman" w:hAnsi="Times New Roman" w:cs="Times New Roman"/>
        </w:rPr>
        <w:t>(shift-share analysis)</w:t>
      </w:r>
      <w:r w:rsidR="001F7196">
        <w:t>.</w:t>
      </w:r>
      <w:r>
        <w:rPr>
          <w:rFonts w:ascii="Times New Roman" w:hAnsi="Times New Roman" w:cs="Times New Roman"/>
        </w:rPr>
        <w:t xml:space="preserve"> </w:t>
      </w:r>
    </w:p>
    <w:p w14:paraId="29EFDB5B" w14:textId="77777777" w:rsidR="00C07AA8" w:rsidRDefault="00C07AA8" w:rsidP="00C07AA8">
      <w:pPr>
        <w:spacing w:after="0" w:line="240" w:lineRule="auto"/>
        <w:ind w:firstLine="709"/>
        <w:jc w:val="both"/>
        <w:rPr>
          <w:rFonts w:ascii="Times New Roman" w:hAnsi="Times New Roman" w:cs="Times New Roman"/>
        </w:rPr>
      </w:pPr>
      <w:r>
        <w:rPr>
          <w:rFonts w:ascii="Times New Roman" w:hAnsi="Times New Roman" w:cs="Times New Roman"/>
        </w:rPr>
        <w:t>В соответствии с результатами проведенного</w:t>
      </w:r>
      <w:r w:rsidRPr="00926260">
        <w:rPr>
          <w:rFonts w:ascii="Times New Roman" w:hAnsi="Times New Roman" w:cs="Times New Roman"/>
        </w:rPr>
        <w:t xml:space="preserve"> анализа структурных сдвигов занятости, валовой добавленной стоимости и промышленного производства </w:t>
      </w:r>
      <w:r w:rsidRPr="007634AE">
        <w:rPr>
          <w:rFonts w:ascii="Times New Roman" w:hAnsi="Times New Roman" w:cs="Times New Roman"/>
        </w:rPr>
        <w:t>наиболее конкурентоспособн</w:t>
      </w:r>
      <w:r>
        <w:rPr>
          <w:rFonts w:ascii="Times New Roman" w:hAnsi="Times New Roman" w:cs="Times New Roman"/>
        </w:rPr>
        <w:t>ой отраслями</w:t>
      </w:r>
      <w:r w:rsidRPr="007634AE">
        <w:rPr>
          <w:rFonts w:ascii="Times New Roman" w:hAnsi="Times New Roman" w:cs="Times New Roman"/>
        </w:rPr>
        <w:t xml:space="preserve"> экономики </w:t>
      </w:r>
      <w:r>
        <w:rPr>
          <w:rFonts w:ascii="Times New Roman" w:hAnsi="Times New Roman" w:cs="Times New Roman"/>
        </w:rPr>
        <w:t xml:space="preserve">Волховского муниципального района, являются: транспорт, сельское хозяйство, целлюлозно-бумажное производство, химическая промышленность и пищевая промышленность. </w:t>
      </w:r>
    </w:p>
    <w:p w14:paraId="71BEEC20" w14:textId="77777777" w:rsidR="00C07AA8" w:rsidRDefault="00C07AA8" w:rsidP="00C07AA8">
      <w:pPr>
        <w:spacing w:after="0" w:line="240" w:lineRule="auto"/>
        <w:ind w:firstLine="709"/>
        <w:jc w:val="both"/>
        <w:rPr>
          <w:rFonts w:ascii="Times New Roman" w:hAnsi="Times New Roman" w:cs="Times New Roman"/>
        </w:rPr>
      </w:pPr>
      <w:r>
        <w:rPr>
          <w:rFonts w:ascii="Times New Roman" w:hAnsi="Times New Roman" w:cs="Times New Roman"/>
        </w:rPr>
        <w:t>«Точками роста» в выделенных отраслях являются следующие предприятия:</w:t>
      </w:r>
    </w:p>
    <w:p w14:paraId="44757F10" w14:textId="77777777" w:rsidR="00C07AA8" w:rsidRPr="00F56B5B" w:rsidRDefault="00C07AA8" w:rsidP="00C049BA">
      <w:pPr>
        <w:pStyle w:val="a9"/>
        <w:numPr>
          <w:ilvl w:val="0"/>
          <w:numId w:val="31"/>
        </w:numPr>
        <w:spacing w:after="0" w:line="240" w:lineRule="auto"/>
        <w:jc w:val="both"/>
        <w:rPr>
          <w:rFonts w:ascii="Times New Roman" w:hAnsi="Times New Roman" w:cs="Times New Roman"/>
        </w:rPr>
      </w:pPr>
      <w:r w:rsidRPr="00F56B5B">
        <w:rPr>
          <w:rFonts w:ascii="Times New Roman" w:hAnsi="Times New Roman" w:cs="Times New Roman"/>
        </w:rPr>
        <w:t xml:space="preserve">Волховстроевское территориальное управление Октябрьской железной дороги – филиала ОАО «РЖД»; </w:t>
      </w:r>
    </w:p>
    <w:p w14:paraId="6A9850F7" w14:textId="77777777" w:rsidR="00C07AA8" w:rsidRPr="00C07AA8"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ОАО «Сясьский ЦБК» (</w:t>
      </w:r>
      <w:r w:rsidRPr="00F56B5B">
        <w:rPr>
          <w:rFonts w:ascii="Times New Roman" w:hAnsi="Times New Roman" w:cs="Times New Roman"/>
        </w:rPr>
        <w:t>целлюлозно-бумажное производство</w:t>
      </w:r>
      <w:r w:rsidRPr="00C07AA8">
        <w:rPr>
          <w:rFonts w:ascii="Times New Roman" w:hAnsi="Times New Roman" w:cs="Times New Roman"/>
        </w:rPr>
        <w:t>);</w:t>
      </w:r>
    </w:p>
    <w:p w14:paraId="706710DC" w14:textId="77777777" w:rsidR="00C07AA8" w:rsidRPr="00C07AA8"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АО «ФосАгро – Череповец» АО «Метахим» (химическое производство);</w:t>
      </w:r>
    </w:p>
    <w:p w14:paraId="3CFEAECD" w14:textId="77777777" w:rsidR="00C07AA8" w:rsidRPr="00F56B5B"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ОАО «Волховский комбикормовый завод» (пищевая промышленность);</w:t>
      </w:r>
    </w:p>
    <w:p w14:paraId="1184B116" w14:textId="77777777" w:rsidR="000C0096" w:rsidRPr="000C0096" w:rsidRDefault="000C0096" w:rsidP="00C049BA">
      <w:pPr>
        <w:pStyle w:val="a9"/>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ООО «ПЗ Новоладожский» </w:t>
      </w:r>
      <w:r w:rsidRPr="00F56B5B">
        <w:rPr>
          <w:rFonts w:ascii="Times New Roman" w:hAnsi="Times New Roman" w:cs="Times New Roman"/>
        </w:rPr>
        <w:t>(разведение молочного крупного рогатого скота, производство сырого молока);</w:t>
      </w:r>
    </w:p>
    <w:p w14:paraId="2A8A5ED4" w14:textId="77777777" w:rsidR="00C07AA8" w:rsidRPr="00F56B5B" w:rsidRDefault="00C07AA8" w:rsidP="00C049BA">
      <w:pPr>
        <w:pStyle w:val="a9"/>
        <w:numPr>
          <w:ilvl w:val="0"/>
          <w:numId w:val="31"/>
        </w:numPr>
        <w:spacing w:after="0" w:line="240" w:lineRule="auto"/>
        <w:jc w:val="both"/>
        <w:rPr>
          <w:rFonts w:ascii="Times New Roman" w:hAnsi="Times New Roman" w:cs="Times New Roman"/>
        </w:rPr>
      </w:pPr>
      <w:r w:rsidRPr="00F56B5B">
        <w:rPr>
          <w:rFonts w:ascii="Times New Roman" w:hAnsi="Times New Roman" w:cs="Times New Roman"/>
        </w:rPr>
        <w:t>АО «Алексино» (разведение молочного крупного рогатого скота, производство сырого молока);</w:t>
      </w:r>
    </w:p>
    <w:p w14:paraId="1964A995" w14:textId="77777777" w:rsidR="00C07AA8" w:rsidRDefault="00C07AA8" w:rsidP="00C049BA">
      <w:pPr>
        <w:pStyle w:val="a9"/>
        <w:numPr>
          <w:ilvl w:val="0"/>
          <w:numId w:val="31"/>
        </w:numPr>
        <w:spacing w:after="0" w:line="240" w:lineRule="auto"/>
        <w:ind w:hanging="357"/>
        <w:contextualSpacing w:val="0"/>
        <w:jc w:val="both"/>
        <w:rPr>
          <w:rFonts w:ascii="Times New Roman" w:hAnsi="Times New Roman" w:cs="Times New Roman"/>
        </w:rPr>
      </w:pPr>
      <w:r w:rsidRPr="00F56B5B">
        <w:rPr>
          <w:rFonts w:ascii="Times New Roman" w:hAnsi="Times New Roman" w:cs="Times New Roman"/>
        </w:rPr>
        <w:t>АО «ПЗ Мыслинский» (разведение молочного крупного рогатого скота, производство сырого молока)</w:t>
      </w:r>
      <w:r w:rsidR="000C0096">
        <w:rPr>
          <w:rFonts w:ascii="Times New Roman" w:hAnsi="Times New Roman" w:cs="Times New Roman"/>
        </w:rPr>
        <w:t>;</w:t>
      </w:r>
    </w:p>
    <w:p w14:paraId="45CA864E" w14:textId="16B59DA7" w:rsidR="000C0096" w:rsidRDefault="000C0096" w:rsidP="00C049BA">
      <w:pPr>
        <w:pStyle w:val="a9"/>
        <w:numPr>
          <w:ilvl w:val="0"/>
          <w:numId w:val="31"/>
        </w:numPr>
        <w:spacing w:after="0" w:line="240" w:lineRule="auto"/>
        <w:ind w:hanging="357"/>
        <w:contextualSpacing w:val="0"/>
        <w:jc w:val="both"/>
        <w:rPr>
          <w:rFonts w:ascii="Times New Roman" w:hAnsi="Times New Roman" w:cs="Times New Roman"/>
        </w:rPr>
      </w:pPr>
      <w:r>
        <w:rPr>
          <w:rFonts w:ascii="Times New Roman" w:hAnsi="Times New Roman" w:cs="Times New Roman"/>
        </w:rPr>
        <w:t>АО Новая Голландия (в</w:t>
      </w:r>
      <w:r w:rsidRPr="000C0096">
        <w:rPr>
          <w:rFonts w:ascii="Times New Roman" w:hAnsi="Times New Roman" w:cs="Times New Roman"/>
        </w:rPr>
        <w:t>ыращивание однолетних культур</w:t>
      </w:r>
      <w:r>
        <w:rPr>
          <w:rFonts w:ascii="Times New Roman" w:hAnsi="Times New Roman" w:cs="Times New Roman"/>
        </w:rPr>
        <w:t>)</w:t>
      </w:r>
      <w:r w:rsidR="00365788">
        <w:rPr>
          <w:rFonts w:ascii="Times New Roman" w:hAnsi="Times New Roman" w:cs="Times New Roman"/>
        </w:rPr>
        <w:t>.</w:t>
      </w:r>
    </w:p>
    <w:p w14:paraId="058F3BA0" w14:textId="77777777" w:rsidR="00C07AA8" w:rsidRDefault="00C07AA8" w:rsidP="000C0096">
      <w:pPr>
        <w:pStyle w:val="a9"/>
        <w:spacing w:before="240" w:after="0" w:line="240" w:lineRule="auto"/>
        <w:ind w:left="0" w:firstLine="709"/>
        <w:contextualSpacing w:val="0"/>
        <w:jc w:val="both"/>
        <w:rPr>
          <w:rFonts w:ascii="Times New Roman" w:hAnsi="Times New Roman" w:cs="Times New Roman"/>
        </w:rPr>
      </w:pPr>
      <w:r>
        <w:rPr>
          <w:rFonts w:ascii="Times New Roman" w:hAnsi="Times New Roman" w:cs="Times New Roman"/>
        </w:rPr>
        <w:t>Предприятия-«точки-роста» в таких отраслях, как сельское хозяйство и пищевая промышленность были определены н</w:t>
      </w:r>
      <w:r w:rsidRPr="00C229F7">
        <w:rPr>
          <w:rFonts w:ascii="Times New Roman" w:hAnsi="Times New Roman" w:cs="Times New Roman"/>
        </w:rPr>
        <w:t>а основе анализа динамики совокупных среднегодовых темпов роста выручки за период 2011-2015 гг.</w:t>
      </w:r>
      <w:r>
        <w:rPr>
          <w:rFonts w:ascii="Times New Roman" w:hAnsi="Times New Roman" w:cs="Times New Roman"/>
        </w:rPr>
        <w:t xml:space="preserve"> </w:t>
      </w:r>
      <w:r w:rsidR="000C0096">
        <w:rPr>
          <w:rFonts w:ascii="Times New Roman" w:hAnsi="Times New Roman" w:cs="Times New Roman"/>
        </w:rPr>
        <w:t xml:space="preserve">В качестве «точек роста» были выбраны </w:t>
      </w:r>
      <w:r>
        <w:rPr>
          <w:rFonts w:ascii="Times New Roman" w:hAnsi="Times New Roman" w:cs="Times New Roman"/>
        </w:rPr>
        <w:t>предприятия</w:t>
      </w:r>
      <w:r w:rsidR="000C0096">
        <w:rPr>
          <w:rFonts w:ascii="Times New Roman" w:hAnsi="Times New Roman" w:cs="Times New Roman"/>
        </w:rPr>
        <w:t>, которые</w:t>
      </w:r>
      <w:r>
        <w:rPr>
          <w:rFonts w:ascii="Times New Roman" w:hAnsi="Times New Roman" w:cs="Times New Roman"/>
        </w:rPr>
        <w:t xml:space="preserve"> </w:t>
      </w:r>
      <w:r w:rsidR="00B50C0B">
        <w:rPr>
          <w:rFonts w:ascii="Times New Roman" w:hAnsi="Times New Roman" w:cs="Times New Roman"/>
        </w:rPr>
        <w:t>продемонстрировали</w:t>
      </w:r>
      <w:r>
        <w:rPr>
          <w:rFonts w:ascii="Times New Roman" w:hAnsi="Times New Roman" w:cs="Times New Roman"/>
        </w:rPr>
        <w:t xml:space="preserve"> более высоки</w:t>
      </w:r>
      <w:r w:rsidR="00B50C0B">
        <w:rPr>
          <w:rFonts w:ascii="Times New Roman" w:hAnsi="Times New Roman" w:cs="Times New Roman"/>
        </w:rPr>
        <w:t xml:space="preserve">е темпы роста выручки по сравнению со средними </w:t>
      </w:r>
      <w:r>
        <w:rPr>
          <w:rFonts w:ascii="Times New Roman" w:hAnsi="Times New Roman" w:cs="Times New Roman"/>
        </w:rPr>
        <w:t xml:space="preserve">темпами роста выручки </w:t>
      </w:r>
      <w:r w:rsidR="00B50C0B">
        <w:rPr>
          <w:rFonts w:ascii="Times New Roman" w:hAnsi="Times New Roman" w:cs="Times New Roman"/>
        </w:rPr>
        <w:t>в отраслях социализации предприятий по Ленинградской области</w:t>
      </w:r>
      <w:r>
        <w:rPr>
          <w:rFonts w:ascii="Times New Roman" w:hAnsi="Times New Roman" w:cs="Times New Roman"/>
        </w:rPr>
        <w:t>.</w:t>
      </w:r>
      <w:r w:rsidR="00B50C0B">
        <w:rPr>
          <w:rFonts w:ascii="Times New Roman" w:hAnsi="Times New Roman" w:cs="Times New Roman"/>
        </w:rPr>
        <w:t xml:space="preserve"> </w:t>
      </w:r>
    </w:p>
    <w:p w14:paraId="56A9E5CE" w14:textId="77777777" w:rsidR="00C07AA8" w:rsidRPr="00C07AA8" w:rsidRDefault="00C07AA8" w:rsidP="00C07AA8">
      <w:pPr>
        <w:pStyle w:val="a6"/>
        <w:spacing w:line="240" w:lineRule="auto"/>
        <w:ind w:firstLine="708"/>
        <w:jc w:val="both"/>
        <w:rPr>
          <w:rFonts w:ascii="Times New Roman" w:hAnsi="Times New Roman" w:cs="Times New Roman"/>
          <w:b w:val="0"/>
          <w:bCs w:val="0"/>
          <w:color w:val="auto"/>
          <w:sz w:val="24"/>
          <w:szCs w:val="24"/>
        </w:rPr>
      </w:pPr>
      <w:r w:rsidRPr="00C07AA8">
        <w:rPr>
          <w:rFonts w:ascii="Times New Roman" w:hAnsi="Times New Roman" w:cs="Times New Roman"/>
          <w:b w:val="0"/>
          <w:bCs w:val="0"/>
          <w:color w:val="auto"/>
          <w:sz w:val="24"/>
          <w:szCs w:val="24"/>
        </w:rPr>
        <w:t xml:space="preserve">На основе факторного и отраслевого стратегического анализа выделены три группы поселений по уровню социально-экономического развития и инвестиционной привлекательности: </w:t>
      </w:r>
    </w:p>
    <w:p w14:paraId="6F76ABFE" w14:textId="77777777" w:rsidR="006F4905" w:rsidRDefault="00C07AA8" w:rsidP="00703321">
      <w:pPr>
        <w:pStyle w:val="a9"/>
        <w:numPr>
          <w:ilvl w:val="0"/>
          <w:numId w:val="2"/>
        </w:numPr>
        <w:tabs>
          <w:tab w:val="left" w:pos="851"/>
        </w:tabs>
        <w:spacing w:after="0" w:line="240" w:lineRule="auto"/>
        <w:ind w:left="851"/>
        <w:jc w:val="both"/>
        <w:rPr>
          <w:rFonts w:ascii="Times New Roman" w:hAnsi="Times New Roman" w:cs="Times New Roman"/>
        </w:rPr>
      </w:pPr>
      <w:r w:rsidRPr="00C07AA8">
        <w:rPr>
          <w:rFonts w:ascii="Times New Roman" w:hAnsi="Times New Roman" w:cs="Times New Roman"/>
        </w:rPr>
        <w:t xml:space="preserve">Поселения «опережающего развития» </w:t>
      </w:r>
      <w:r w:rsidRPr="00E52DE9">
        <w:rPr>
          <w:rFonts w:ascii="Times New Roman" w:hAnsi="Times New Roman" w:cs="Times New Roman"/>
        </w:rPr>
        <w:t xml:space="preserve">– </w:t>
      </w:r>
      <w:r>
        <w:rPr>
          <w:rFonts w:ascii="Times New Roman" w:hAnsi="Times New Roman" w:cs="Times New Roman"/>
        </w:rPr>
        <w:t>МО город Волхов и Сясьстрой</w:t>
      </w:r>
      <w:r w:rsidRPr="00E52DE9">
        <w:rPr>
          <w:rFonts w:ascii="Times New Roman" w:hAnsi="Times New Roman" w:cs="Times New Roman"/>
        </w:rPr>
        <w:t>ское городское поселение</w:t>
      </w:r>
      <w:r w:rsidR="006F4905">
        <w:rPr>
          <w:rFonts w:ascii="Times New Roman" w:hAnsi="Times New Roman" w:cs="Times New Roman"/>
        </w:rPr>
        <w:t>.</w:t>
      </w:r>
      <w:r w:rsidRPr="00E52DE9">
        <w:rPr>
          <w:rFonts w:ascii="Times New Roman" w:hAnsi="Times New Roman" w:cs="Times New Roman"/>
        </w:rPr>
        <w:t xml:space="preserve"> </w:t>
      </w:r>
    </w:p>
    <w:p w14:paraId="4EE1F969" w14:textId="36B1285C" w:rsidR="00C07AA8" w:rsidRPr="00E52DE9" w:rsidRDefault="00C07AA8" w:rsidP="006F4905">
      <w:pPr>
        <w:pStyle w:val="a9"/>
        <w:tabs>
          <w:tab w:val="left" w:pos="851"/>
        </w:tabs>
        <w:spacing w:after="0" w:line="240" w:lineRule="auto"/>
        <w:ind w:left="851"/>
        <w:jc w:val="both"/>
        <w:rPr>
          <w:rFonts w:ascii="Times New Roman" w:hAnsi="Times New Roman" w:cs="Times New Roman"/>
        </w:rPr>
      </w:pPr>
      <w:r>
        <w:rPr>
          <w:rFonts w:ascii="Times New Roman" w:hAnsi="Times New Roman" w:cs="Times New Roman"/>
        </w:rPr>
        <w:t>В</w:t>
      </w:r>
      <w:r w:rsidRPr="00E52DE9">
        <w:rPr>
          <w:rFonts w:ascii="Times New Roman" w:hAnsi="Times New Roman" w:cs="Times New Roman"/>
        </w:rPr>
        <w:t xml:space="preserve"> </w:t>
      </w:r>
      <w:r>
        <w:rPr>
          <w:rFonts w:ascii="Times New Roman" w:hAnsi="Times New Roman" w:cs="Times New Roman"/>
        </w:rPr>
        <w:t>данных</w:t>
      </w:r>
      <w:r w:rsidRPr="00E52DE9">
        <w:rPr>
          <w:rFonts w:ascii="Times New Roman" w:hAnsi="Times New Roman" w:cs="Times New Roman"/>
        </w:rPr>
        <w:t xml:space="preserve"> поселени</w:t>
      </w:r>
      <w:r>
        <w:rPr>
          <w:rFonts w:ascii="Times New Roman" w:hAnsi="Times New Roman" w:cs="Times New Roman"/>
        </w:rPr>
        <w:t>ях</w:t>
      </w:r>
      <w:r w:rsidRPr="00E52DE9">
        <w:rPr>
          <w:rFonts w:ascii="Times New Roman" w:hAnsi="Times New Roman" w:cs="Times New Roman"/>
        </w:rPr>
        <w:t xml:space="preserve"> </w:t>
      </w:r>
      <w:r>
        <w:rPr>
          <w:rFonts w:ascii="Times New Roman" w:hAnsi="Times New Roman" w:cs="Times New Roman"/>
        </w:rPr>
        <w:t>проживает 66% экономически активного населения Волховского муниципального района. С</w:t>
      </w:r>
      <w:r w:rsidRPr="00E52DE9">
        <w:rPr>
          <w:rFonts w:ascii="Times New Roman" w:hAnsi="Times New Roman" w:cs="Times New Roman"/>
        </w:rPr>
        <w:t xml:space="preserve"> 2011 по 2016 гг. </w:t>
      </w:r>
      <w:r>
        <w:rPr>
          <w:rFonts w:ascii="Times New Roman" w:hAnsi="Times New Roman" w:cs="Times New Roman"/>
        </w:rPr>
        <w:t xml:space="preserve">предприятиями, зарегистрированными на территории поселений, </w:t>
      </w:r>
      <w:r w:rsidRPr="00E52DE9">
        <w:rPr>
          <w:rFonts w:ascii="Times New Roman" w:hAnsi="Times New Roman" w:cs="Times New Roman"/>
        </w:rPr>
        <w:t>было осуществлено 9</w:t>
      </w:r>
      <w:r>
        <w:rPr>
          <w:rFonts w:ascii="Times New Roman" w:hAnsi="Times New Roman" w:cs="Times New Roman"/>
        </w:rPr>
        <w:t>2</w:t>
      </w:r>
      <w:r w:rsidRPr="00E52DE9">
        <w:rPr>
          <w:rFonts w:ascii="Times New Roman" w:hAnsi="Times New Roman" w:cs="Times New Roman"/>
        </w:rPr>
        <w:t xml:space="preserve">% </w:t>
      </w:r>
      <w:r>
        <w:rPr>
          <w:rFonts w:ascii="Times New Roman" w:hAnsi="Times New Roman" w:cs="Times New Roman"/>
        </w:rPr>
        <w:t>совокупных накопленных</w:t>
      </w:r>
      <w:r w:rsidRPr="00E52DE9">
        <w:rPr>
          <w:rFonts w:ascii="Times New Roman" w:hAnsi="Times New Roman" w:cs="Times New Roman"/>
        </w:rPr>
        <w:t xml:space="preserve"> инвестиций </w:t>
      </w:r>
      <w:r>
        <w:rPr>
          <w:rFonts w:ascii="Times New Roman" w:hAnsi="Times New Roman" w:cs="Times New Roman"/>
        </w:rPr>
        <w:t>Во</w:t>
      </w:r>
      <w:r w:rsidR="006F4905">
        <w:rPr>
          <w:rFonts w:ascii="Times New Roman" w:hAnsi="Times New Roman" w:cs="Times New Roman"/>
        </w:rPr>
        <w:t>лховского муниципального района</w:t>
      </w:r>
      <w:r w:rsidRPr="00E52DE9">
        <w:rPr>
          <w:rFonts w:ascii="Times New Roman" w:hAnsi="Times New Roman" w:cs="Times New Roman"/>
        </w:rPr>
        <w:t xml:space="preserve">. Местные бюджеты данных поселений формируют значительную долю налоговых и неналоговых доходов консолидированного бюджета </w:t>
      </w:r>
      <w:r>
        <w:rPr>
          <w:rFonts w:ascii="Times New Roman" w:hAnsi="Times New Roman" w:cs="Times New Roman"/>
        </w:rPr>
        <w:t xml:space="preserve">Волховского </w:t>
      </w:r>
      <w:r>
        <w:rPr>
          <w:rFonts w:ascii="Times New Roman" w:hAnsi="Times New Roman" w:cs="Times New Roman"/>
        </w:rPr>
        <w:lastRenderedPageBreak/>
        <w:t xml:space="preserve">муниципального района </w:t>
      </w:r>
      <w:r w:rsidRPr="00E52DE9">
        <w:rPr>
          <w:rFonts w:ascii="Times New Roman" w:hAnsi="Times New Roman" w:cs="Times New Roman"/>
        </w:rPr>
        <w:t xml:space="preserve"> (</w:t>
      </w:r>
      <w:r>
        <w:rPr>
          <w:rFonts w:ascii="Times New Roman" w:hAnsi="Times New Roman" w:cs="Times New Roman"/>
        </w:rPr>
        <w:t>70</w:t>
      </w:r>
      <w:r w:rsidRPr="00E52DE9">
        <w:rPr>
          <w:rFonts w:ascii="Times New Roman" w:hAnsi="Times New Roman" w:cs="Times New Roman"/>
        </w:rPr>
        <w:t>% в</w:t>
      </w:r>
      <w:r>
        <w:rPr>
          <w:rFonts w:ascii="Times New Roman" w:hAnsi="Times New Roman" w:cs="Times New Roman"/>
        </w:rPr>
        <w:t> </w:t>
      </w:r>
      <w:r w:rsidRPr="00E52DE9">
        <w:rPr>
          <w:rFonts w:ascii="Times New Roman" w:hAnsi="Times New Roman" w:cs="Times New Roman"/>
        </w:rPr>
        <w:t xml:space="preserve">2016 г.). </w:t>
      </w:r>
      <w:r>
        <w:rPr>
          <w:rFonts w:ascii="Times New Roman" w:hAnsi="Times New Roman" w:cs="Times New Roman"/>
        </w:rPr>
        <w:t xml:space="preserve">На территории Волховского и Сясьстройского городских поселений сконцентрированы основные промышленные предприятия Волховского муниципального района  (ОАО «Сясьский ЦБК», АО «Метахим», ООО </w:t>
      </w:r>
      <w:r w:rsidRPr="00FD7B02">
        <w:rPr>
          <w:rFonts w:ascii="Times New Roman" w:hAnsi="Times New Roman" w:cs="Times New Roman"/>
        </w:rPr>
        <w:t>«Талосто -3000», ОАО «Волховский комбикормовый завод»</w:t>
      </w:r>
      <w:r>
        <w:rPr>
          <w:rFonts w:ascii="Times New Roman" w:hAnsi="Times New Roman" w:cs="Times New Roman"/>
        </w:rPr>
        <w:t xml:space="preserve"> и т.д.) и транспортные предприятия, осуществляющие грузовые перевозки.</w:t>
      </w:r>
      <w:r w:rsidRPr="00C07AA8">
        <w:rPr>
          <w:rFonts w:ascii="Times New Roman" w:hAnsi="Times New Roman" w:cs="Times New Roman"/>
        </w:rPr>
        <w:t xml:space="preserve"> </w:t>
      </w:r>
      <w:r>
        <w:rPr>
          <w:rFonts w:ascii="Times New Roman" w:hAnsi="Times New Roman" w:cs="Times New Roman"/>
        </w:rPr>
        <w:t>Поселения данной группы обладают значительным инвестиционным потенциалом и возможностью развития новых производств на базе существующих промышленных площадок. В долгосрочной перспективе</w:t>
      </w:r>
      <w:r w:rsidRPr="00E52DE9">
        <w:rPr>
          <w:rFonts w:ascii="Times New Roman" w:hAnsi="Times New Roman" w:cs="Times New Roman"/>
        </w:rPr>
        <w:t xml:space="preserve"> поселения останутся основными точками роста экономики Вол</w:t>
      </w:r>
      <w:r>
        <w:rPr>
          <w:rFonts w:ascii="Times New Roman" w:hAnsi="Times New Roman" w:cs="Times New Roman"/>
        </w:rPr>
        <w:t xml:space="preserve">ховского </w:t>
      </w:r>
      <w:r w:rsidRPr="00E52DE9">
        <w:rPr>
          <w:rFonts w:ascii="Times New Roman" w:hAnsi="Times New Roman" w:cs="Times New Roman"/>
        </w:rPr>
        <w:t>муниципального района.</w:t>
      </w:r>
      <w:r>
        <w:rPr>
          <w:rFonts w:ascii="Times New Roman" w:hAnsi="Times New Roman" w:cs="Times New Roman"/>
        </w:rPr>
        <w:t xml:space="preserve"> </w:t>
      </w:r>
    </w:p>
    <w:p w14:paraId="6142D09A" w14:textId="77777777" w:rsidR="006F4905" w:rsidRDefault="00C07AA8" w:rsidP="00703321">
      <w:pPr>
        <w:pStyle w:val="a9"/>
        <w:numPr>
          <w:ilvl w:val="0"/>
          <w:numId w:val="2"/>
        </w:numPr>
        <w:tabs>
          <w:tab w:val="left" w:pos="851"/>
        </w:tabs>
        <w:spacing w:after="0" w:line="240" w:lineRule="auto"/>
        <w:ind w:left="851"/>
        <w:jc w:val="both"/>
        <w:rPr>
          <w:rFonts w:ascii="Times New Roman" w:hAnsi="Times New Roman" w:cs="Times New Roman"/>
        </w:rPr>
      </w:pPr>
      <w:r w:rsidRPr="00C07AA8">
        <w:rPr>
          <w:rFonts w:ascii="Times New Roman" w:hAnsi="Times New Roman" w:cs="Times New Roman"/>
        </w:rPr>
        <w:t>Поселения «догоняющего развития»</w:t>
      </w:r>
      <w:r w:rsidRPr="00F62C40">
        <w:rPr>
          <w:rFonts w:ascii="Times New Roman" w:hAnsi="Times New Roman" w:cs="Times New Roman"/>
        </w:rPr>
        <w:t xml:space="preserve"> – </w:t>
      </w:r>
      <w:r>
        <w:rPr>
          <w:rFonts w:ascii="Times New Roman" w:hAnsi="Times New Roman" w:cs="Times New Roman"/>
        </w:rPr>
        <w:t xml:space="preserve">МО Новоладожское городское поселение, </w:t>
      </w:r>
      <w:r w:rsidRPr="00F62C40">
        <w:rPr>
          <w:rFonts w:ascii="Times New Roman" w:hAnsi="Times New Roman" w:cs="Times New Roman"/>
        </w:rPr>
        <w:t>Бережковское</w:t>
      </w:r>
      <w:r w:rsidRPr="00835272">
        <w:rPr>
          <w:rFonts w:ascii="Times New Roman" w:hAnsi="Times New Roman" w:cs="Times New Roman"/>
        </w:rPr>
        <w:t xml:space="preserve">. </w:t>
      </w:r>
      <w:r>
        <w:rPr>
          <w:rFonts w:ascii="Times New Roman" w:hAnsi="Times New Roman" w:cs="Times New Roman"/>
        </w:rPr>
        <w:t>Вындиноостровское</w:t>
      </w:r>
      <w:r w:rsidRPr="00835272">
        <w:rPr>
          <w:rFonts w:ascii="Times New Roman" w:hAnsi="Times New Roman" w:cs="Times New Roman"/>
        </w:rPr>
        <w:t>.</w:t>
      </w:r>
      <w:r>
        <w:rPr>
          <w:rFonts w:ascii="Times New Roman" w:hAnsi="Times New Roman" w:cs="Times New Roman"/>
        </w:rPr>
        <w:t xml:space="preserve"> </w:t>
      </w:r>
      <w:r w:rsidRPr="00F62C40">
        <w:rPr>
          <w:rFonts w:ascii="Times New Roman" w:hAnsi="Times New Roman" w:cs="Times New Roman"/>
        </w:rPr>
        <w:t xml:space="preserve">Колчановское, Кисельнинское, Иссадское, </w:t>
      </w:r>
      <w:r>
        <w:rPr>
          <w:rFonts w:ascii="Times New Roman" w:hAnsi="Times New Roman" w:cs="Times New Roman"/>
        </w:rPr>
        <w:t>Пашское,</w:t>
      </w:r>
      <w:r w:rsidRPr="006C6CD1">
        <w:rPr>
          <w:rFonts w:ascii="Times New Roman" w:hAnsi="Times New Roman" w:cs="Times New Roman"/>
        </w:rPr>
        <w:t xml:space="preserve"> </w:t>
      </w:r>
      <w:r w:rsidRPr="00220A3C">
        <w:rPr>
          <w:rFonts w:ascii="Times New Roman" w:hAnsi="Times New Roman" w:cs="Times New Roman"/>
        </w:rPr>
        <w:t>Староладожское</w:t>
      </w:r>
      <w:r>
        <w:rPr>
          <w:rFonts w:ascii="Times New Roman" w:hAnsi="Times New Roman" w:cs="Times New Roman"/>
        </w:rPr>
        <w:t xml:space="preserve"> и</w:t>
      </w:r>
      <w:r w:rsidRPr="00F62C40">
        <w:rPr>
          <w:rFonts w:ascii="Times New Roman" w:hAnsi="Times New Roman" w:cs="Times New Roman"/>
        </w:rPr>
        <w:t xml:space="preserve"> Усадищенское сельские поселения. </w:t>
      </w:r>
    </w:p>
    <w:p w14:paraId="4E2A085C" w14:textId="0FC3EC1F" w:rsidR="00C07AA8" w:rsidRDefault="006F4905" w:rsidP="006F4905">
      <w:pPr>
        <w:pStyle w:val="a9"/>
        <w:tabs>
          <w:tab w:val="left" w:pos="851"/>
        </w:tabs>
        <w:spacing w:after="0" w:line="240" w:lineRule="auto"/>
        <w:ind w:left="851"/>
        <w:jc w:val="both"/>
        <w:rPr>
          <w:rFonts w:ascii="Times New Roman" w:hAnsi="Times New Roman" w:cs="Times New Roman"/>
        </w:rPr>
      </w:pPr>
      <w:r>
        <w:rPr>
          <w:rFonts w:ascii="Times New Roman" w:hAnsi="Times New Roman" w:cs="Times New Roman"/>
        </w:rPr>
        <w:t>В</w:t>
      </w:r>
      <w:r w:rsidR="00C07AA8">
        <w:rPr>
          <w:rFonts w:ascii="Times New Roman" w:hAnsi="Times New Roman" w:cs="Times New Roman"/>
        </w:rPr>
        <w:t xml:space="preserve"> данных поселениях проживает 28% экономически активного населения Во</w:t>
      </w:r>
      <w:r>
        <w:rPr>
          <w:rFonts w:ascii="Times New Roman" w:hAnsi="Times New Roman" w:cs="Times New Roman"/>
        </w:rPr>
        <w:t>лховского муниципального района</w:t>
      </w:r>
      <w:r w:rsidR="00C07AA8">
        <w:rPr>
          <w:rFonts w:ascii="Times New Roman" w:hAnsi="Times New Roman" w:cs="Times New Roman"/>
        </w:rPr>
        <w:t>. Совокупная доля налоговых и неналоговых доходов, формируемая на территории поселений составляет 24% в общем объеме налоговых и неналоговых доходов консолидированного бюджета Во</w:t>
      </w:r>
      <w:r>
        <w:rPr>
          <w:rFonts w:ascii="Times New Roman" w:hAnsi="Times New Roman" w:cs="Times New Roman"/>
        </w:rPr>
        <w:t>лховского муниципального района</w:t>
      </w:r>
      <w:r w:rsidR="00C07AA8">
        <w:rPr>
          <w:rFonts w:ascii="Times New Roman" w:hAnsi="Times New Roman" w:cs="Times New Roman"/>
        </w:rPr>
        <w:t>.</w:t>
      </w:r>
      <w:r w:rsidR="00C07AA8" w:rsidRPr="00220A3C">
        <w:rPr>
          <w:rFonts w:ascii="Times New Roman" w:hAnsi="Times New Roman" w:cs="Times New Roman"/>
        </w:rPr>
        <w:t xml:space="preserve"> </w:t>
      </w:r>
      <w:r w:rsidR="00C07AA8">
        <w:rPr>
          <w:rFonts w:ascii="Times New Roman" w:hAnsi="Times New Roman" w:cs="Times New Roman"/>
        </w:rPr>
        <w:t>В течение 2011-2016 гг. предприятиями поселений было осуществлено 8% совокупных накопленных</w:t>
      </w:r>
      <w:r w:rsidR="00C07AA8" w:rsidRPr="00E52DE9">
        <w:rPr>
          <w:rFonts w:ascii="Times New Roman" w:hAnsi="Times New Roman" w:cs="Times New Roman"/>
        </w:rPr>
        <w:t xml:space="preserve"> инвестиций </w:t>
      </w:r>
      <w:r w:rsidR="00C07AA8">
        <w:rPr>
          <w:rFonts w:ascii="Times New Roman" w:hAnsi="Times New Roman" w:cs="Times New Roman"/>
        </w:rPr>
        <w:t>Волховского муниципального района</w:t>
      </w:r>
      <w:r w:rsidR="00C07AA8" w:rsidRPr="00E52DE9">
        <w:rPr>
          <w:rFonts w:ascii="Times New Roman" w:hAnsi="Times New Roman" w:cs="Times New Roman"/>
        </w:rPr>
        <w:t>.</w:t>
      </w:r>
      <w:r w:rsidR="00C07AA8">
        <w:rPr>
          <w:rFonts w:ascii="Times New Roman" w:hAnsi="Times New Roman" w:cs="Times New Roman"/>
        </w:rPr>
        <w:t xml:space="preserve"> За исключением Иссадкого сельского поселения, в поселениях данной группы уровень оплаты труда на 6-24% отстает от среднего по району. Наименьшая заработная плата составляет 24 702,9 руб. (Кисельнинское сельское поселение), наибольшая – 35462,8 руб. (Иссадское сельское поселение). Поселения характеризуются наличием скрытого потенциала экономического роста. На территории поселений расположены средние и малые промышленные предприятия (пищевая промышленость, лесообрабатывающая промышленность), а также основная часть сельскохозяйственных и рыбопромысловых предприятий района. На территории </w:t>
      </w:r>
      <w:r w:rsidR="00C07AA8" w:rsidRPr="00250165">
        <w:rPr>
          <w:rFonts w:ascii="Times New Roman" w:hAnsi="Times New Roman" w:cs="Times New Roman"/>
        </w:rPr>
        <w:t>Иссадско</w:t>
      </w:r>
      <w:r w:rsidR="00C07AA8">
        <w:rPr>
          <w:rFonts w:ascii="Times New Roman" w:hAnsi="Times New Roman" w:cs="Times New Roman"/>
        </w:rPr>
        <w:t xml:space="preserve">го </w:t>
      </w:r>
      <w:r w:rsidR="00C07AA8" w:rsidRPr="00250165">
        <w:rPr>
          <w:rFonts w:ascii="Times New Roman" w:hAnsi="Times New Roman" w:cs="Times New Roman"/>
        </w:rPr>
        <w:t>сельско</w:t>
      </w:r>
      <w:r w:rsidR="00C07AA8">
        <w:rPr>
          <w:rFonts w:ascii="Times New Roman" w:hAnsi="Times New Roman" w:cs="Times New Roman"/>
        </w:rPr>
        <w:t xml:space="preserve">го поселения находится одно из крупных </w:t>
      </w:r>
      <w:r w:rsidR="00C07AA8" w:rsidRPr="00250165">
        <w:rPr>
          <w:rFonts w:ascii="Times New Roman" w:hAnsi="Times New Roman" w:cs="Times New Roman"/>
        </w:rPr>
        <w:t xml:space="preserve">предприятий АПК района </w:t>
      </w:r>
      <w:r w:rsidR="00C07AA8">
        <w:rPr>
          <w:rFonts w:ascii="Times New Roman" w:hAnsi="Times New Roman" w:cs="Times New Roman"/>
        </w:rPr>
        <w:t>– ОАО</w:t>
      </w:r>
      <w:r w:rsidR="00C07AA8" w:rsidRPr="00C07AA8">
        <w:rPr>
          <w:rFonts w:ascii="Times New Roman" w:hAnsi="Times New Roman" w:cs="Times New Roman"/>
        </w:rPr>
        <w:t> </w:t>
      </w:r>
      <w:r w:rsidR="00C07AA8" w:rsidRPr="00250165">
        <w:rPr>
          <w:rFonts w:ascii="Times New Roman" w:hAnsi="Times New Roman" w:cs="Times New Roman"/>
        </w:rPr>
        <w:t>«ПЗ</w:t>
      </w:r>
      <w:r w:rsidR="00C07AA8">
        <w:rPr>
          <w:rFonts w:ascii="Times New Roman" w:hAnsi="Times New Roman" w:cs="Times New Roman"/>
        </w:rPr>
        <w:t> </w:t>
      </w:r>
      <w:r w:rsidR="00C07AA8" w:rsidRPr="00250165">
        <w:rPr>
          <w:rFonts w:ascii="Times New Roman" w:hAnsi="Times New Roman" w:cs="Times New Roman"/>
        </w:rPr>
        <w:t>«Новоладожский»</w:t>
      </w:r>
      <w:r w:rsidR="00C07AA8">
        <w:rPr>
          <w:rFonts w:ascii="Times New Roman" w:hAnsi="Times New Roman" w:cs="Times New Roman"/>
        </w:rPr>
        <w:t>, а также ведется хозяйственная деятельность крупных предприятий, зарегистрированных за пределами Волховского муниципального района  – АО «Кампес» (добыча известняка) и ООО «Лескомплект» (деревообработка). В Бережсковском, Пашском, Кисельнинском и Колчановском сельских поселениях сконцентрированы субъекты МСП, оказывающие услуги по грузовым автомобильным перевозкам – на территории поселений зарегистрированы 30% всех компаний Во</w:t>
      </w:r>
      <w:r>
        <w:rPr>
          <w:rFonts w:ascii="Times New Roman" w:hAnsi="Times New Roman" w:cs="Times New Roman"/>
        </w:rPr>
        <w:t>лховского муниципального района</w:t>
      </w:r>
      <w:r w:rsidR="00C07AA8">
        <w:rPr>
          <w:rFonts w:ascii="Times New Roman" w:hAnsi="Times New Roman" w:cs="Times New Roman"/>
        </w:rPr>
        <w:t xml:space="preserve">, осуществляющих деятельность по грузовым перевозкам автомобильным транспортом. На территории поселений </w:t>
      </w:r>
      <w:r w:rsidR="005E1EB0">
        <w:rPr>
          <w:rFonts w:ascii="Times New Roman" w:hAnsi="Times New Roman" w:cs="Times New Roman"/>
        </w:rPr>
        <w:t>осуществляют</w:t>
      </w:r>
      <w:r w:rsidR="00C07AA8">
        <w:rPr>
          <w:rFonts w:ascii="Times New Roman" w:hAnsi="Times New Roman" w:cs="Times New Roman"/>
        </w:rPr>
        <w:t xml:space="preserve"> деятельность 34% субъектов МСП, занятых в секторе АПК Во</w:t>
      </w:r>
      <w:r>
        <w:rPr>
          <w:rFonts w:ascii="Times New Roman" w:hAnsi="Times New Roman" w:cs="Times New Roman"/>
        </w:rPr>
        <w:t>лховского муниципального района</w:t>
      </w:r>
      <w:r w:rsidR="005E1EB0">
        <w:rPr>
          <w:rFonts w:ascii="Times New Roman" w:hAnsi="Times New Roman" w:cs="Times New Roman"/>
        </w:rPr>
        <w:t>. В Вындиноостровском и Па</w:t>
      </w:r>
      <w:r w:rsidR="00C07AA8">
        <w:rPr>
          <w:rFonts w:ascii="Times New Roman" w:hAnsi="Times New Roman" w:cs="Times New Roman"/>
        </w:rPr>
        <w:t>шском сельских поселениях существуют предпосылки развития агротуризма. В</w:t>
      </w:r>
      <w:r w:rsidR="00C07AA8" w:rsidRPr="00ED2696">
        <w:rPr>
          <w:rFonts w:ascii="Times New Roman" w:hAnsi="Times New Roman" w:cs="Times New Roman"/>
        </w:rPr>
        <w:t xml:space="preserve">ысоким </w:t>
      </w:r>
      <w:r w:rsidR="00C07AA8">
        <w:rPr>
          <w:rFonts w:ascii="Times New Roman" w:hAnsi="Times New Roman" w:cs="Times New Roman"/>
        </w:rPr>
        <w:t>туристко-рекреационным потенциалом обладают МО Новоладожское городское поселение и </w:t>
      </w:r>
      <w:r w:rsidR="005E1EB0">
        <w:rPr>
          <w:rFonts w:ascii="Times New Roman" w:hAnsi="Times New Roman" w:cs="Times New Roman"/>
        </w:rPr>
        <w:t>Староладожское</w:t>
      </w:r>
      <w:r w:rsidR="00C07AA8">
        <w:rPr>
          <w:rFonts w:ascii="Times New Roman" w:hAnsi="Times New Roman" w:cs="Times New Roman"/>
        </w:rPr>
        <w:t xml:space="preserve"> сельское поселение. Данные территории располагают возможностями для развития культурно-познавательного, религиозного, спортивного и экологического направлений отдыха и туризма.</w:t>
      </w:r>
    </w:p>
    <w:p w14:paraId="7F3E8CC8" w14:textId="77777777" w:rsidR="006F4905" w:rsidRDefault="00C07AA8" w:rsidP="00703321">
      <w:pPr>
        <w:pStyle w:val="a9"/>
        <w:numPr>
          <w:ilvl w:val="0"/>
          <w:numId w:val="2"/>
        </w:numPr>
        <w:spacing w:before="120" w:after="0" w:line="240" w:lineRule="auto"/>
        <w:ind w:left="851" w:firstLine="0"/>
        <w:contextualSpacing w:val="0"/>
        <w:jc w:val="both"/>
        <w:rPr>
          <w:rFonts w:ascii="Times New Roman" w:hAnsi="Times New Roman" w:cs="Times New Roman"/>
        </w:rPr>
      </w:pPr>
      <w:r w:rsidRPr="00C07AA8">
        <w:rPr>
          <w:rFonts w:ascii="Times New Roman" w:hAnsi="Times New Roman" w:cs="Times New Roman"/>
        </w:rPr>
        <w:t>Поселения с ограниченным потенциалом развития</w:t>
      </w:r>
      <w:r w:rsidRPr="006573C3">
        <w:rPr>
          <w:rFonts w:ascii="Times New Roman" w:hAnsi="Times New Roman" w:cs="Times New Roman"/>
        </w:rPr>
        <w:t xml:space="preserve"> – Потанинское, Хваловское, Селивановское и Свирицкое сельские поселения. </w:t>
      </w:r>
    </w:p>
    <w:p w14:paraId="3D8F9BBF" w14:textId="563BDC0A" w:rsidR="00C07AA8" w:rsidRDefault="00C07AA8" w:rsidP="006F4905">
      <w:pPr>
        <w:pStyle w:val="a9"/>
        <w:spacing w:after="0" w:line="240" w:lineRule="auto"/>
        <w:ind w:left="851"/>
        <w:contextualSpacing w:val="0"/>
        <w:jc w:val="both"/>
        <w:rPr>
          <w:rFonts w:ascii="Times New Roman" w:hAnsi="Times New Roman" w:cs="Times New Roman"/>
        </w:rPr>
      </w:pPr>
      <w:r w:rsidRPr="006573C3">
        <w:rPr>
          <w:rFonts w:ascii="Times New Roman" w:hAnsi="Times New Roman" w:cs="Times New Roman"/>
        </w:rPr>
        <w:t xml:space="preserve">Суммарно на эти поселения приходится 0,2% всех осуществленных за период 2011-2016 гг. инвестиций в Волховском </w:t>
      </w:r>
      <w:r w:rsidR="006F4905">
        <w:rPr>
          <w:rFonts w:ascii="Times New Roman" w:hAnsi="Times New Roman" w:cs="Times New Roman"/>
        </w:rPr>
        <w:t xml:space="preserve">муниципальном </w:t>
      </w:r>
      <w:r w:rsidRPr="006573C3">
        <w:rPr>
          <w:rFonts w:ascii="Times New Roman" w:hAnsi="Times New Roman" w:cs="Times New Roman"/>
        </w:rPr>
        <w:t xml:space="preserve">районе, а также 5% налоговых и неналоговых доходов консолидированного бюджета. На территории сельских поселений проживает только 6% экономически активного населения. </w:t>
      </w:r>
      <w:r w:rsidRPr="006573C3">
        <w:rPr>
          <w:rFonts w:ascii="Times New Roman" w:hAnsi="Times New Roman" w:cs="Times New Roman"/>
        </w:rPr>
        <w:lastRenderedPageBreak/>
        <w:t xml:space="preserve">Средний уровень оплаты труда на предприятиях поселений на 12-36% отстаёт от среднего уровня оплаты труда на крупных и средних предприятиях </w:t>
      </w:r>
      <w:r>
        <w:rPr>
          <w:rFonts w:ascii="Times New Roman" w:hAnsi="Times New Roman" w:cs="Times New Roman"/>
        </w:rPr>
        <w:t>Волховского муниципального района</w:t>
      </w:r>
      <w:r w:rsidRPr="006573C3">
        <w:rPr>
          <w:rFonts w:ascii="Times New Roman" w:hAnsi="Times New Roman" w:cs="Times New Roman"/>
        </w:rPr>
        <w:t>. Наибольшее отклонение в 36% наблюдается в</w:t>
      </w:r>
      <w:r w:rsidR="006F4905">
        <w:rPr>
          <w:rFonts w:ascii="Times New Roman" w:hAnsi="Times New Roman" w:cs="Times New Roman"/>
        </w:rPr>
        <w:t> </w:t>
      </w:r>
      <w:r w:rsidRPr="006573C3">
        <w:rPr>
          <w:rFonts w:ascii="Times New Roman" w:hAnsi="Times New Roman" w:cs="Times New Roman"/>
        </w:rPr>
        <w:t xml:space="preserve">Хваловском сельском поселении, средняя заработная плата работников крупных и средних предприятий составляет 20 700 руб. На территории поселений данной группы отсутствуют крупные и средние предприятия, основу экономики составляют субъекты МСП. Сельскохозяйственные организации и КФХ осуществляют деятельность в Селивановском сельском поселении (КФХ «Ладога» </w:t>
      </w:r>
      <w:r w:rsidR="006F4905">
        <w:rPr>
          <w:rFonts w:ascii="Times New Roman" w:hAnsi="Times New Roman" w:cs="Times New Roman"/>
        </w:rPr>
        <w:t xml:space="preserve">– </w:t>
      </w:r>
      <w:r w:rsidR="00014254">
        <w:rPr>
          <w:rFonts w:ascii="Times New Roman" w:hAnsi="Times New Roman" w:cs="Times New Roman"/>
        </w:rPr>
        <w:t>разведение свиней)</w:t>
      </w:r>
      <w:r w:rsidRPr="006573C3">
        <w:rPr>
          <w:rFonts w:ascii="Times New Roman" w:hAnsi="Times New Roman" w:cs="Times New Roman"/>
        </w:rPr>
        <w:t xml:space="preserve">. Малые промышленные предприятия представлены ООО «Алан» (деревообработка, пос. Селиваново), ООО «МПК Потанино», ООО «МПК Пашское» (производство продукции из мяса, дер. Потанино). На территории Селивановского сельского поселения функционирует предприятие по производству кирпича – ООО «Ладожский кирпич», которое еще не вышло на проектную мощность (30 млн шт. </w:t>
      </w:r>
      <w:r w:rsidRPr="00C07AA8">
        <w:rPr>
          <w:rFonts w:ascii="Times New Roman" w:hAnsi="Times New Roman" w:cs="Times New Roman"/>
        </w:rPr>
        <w:t xml:space="preserve">условного кирпича в год). </w:t>
      </w:r>
      <w:r w:rsidRPr="006573C3">
        <w:rPr>
          <w:rFonts w:ascii="Times New Roman" w:hAnsi="Times New Roman" w:cs="Times New Roman"/>
        </w:rPr>
        <w:t>Наиболее депрессивной точкой данной группы поселений является Свирицкое сельское поселение, где отсутствуют как крупные, так и малые промышленные и  сельскохозяйственные предприятия</w:t>
      </w:r>
      <w:r>
        <w:rPr>
          <w:rFonts w:ascii="Times New Roman" w:hAnsi="Times New Roman" w:cs="Times New Roman"/>
        </w:rPr>
        <w:t xml:space="preserve">. Субъекты МСП представлены ООО «Ладога» (воспроизводство </w:t>
      </w:r>
      <w:r w:rsidRPr="00156D55">
        <w:rPr>
          <w:rFonts w:ascii="Times New Roman" w:hAnsi="Times New Roman" w:cs="Times New Roman"/>
        </w:rPr>
        <w:t>морских биоресурсов искусственное</w:t>
      </w:r>
      <w:r>
        <w:rPr>
          <w:rFonts w:ascii="Times New Roman" w:hAnsi="Times New Roman" w:cs="Times New Roman"/>
        </w:rPr>
        <w:t xml:space="preserve">), а также ООО «Свирь» (розничная торговля) и ООО «Фабрика» (стрика и химическая чистка текстильных изделий). </w:t>
      </w:r>
      <w:r w:rsidRPr="006573C3">
        <w:rPr>
          <w:rFonts w:ascii="Times New Roman" w:hAnsi="Times New Roman" w:cs="Times New Roman"/>
        </w:rPr>
        <w:t>Сельское хозяйство представлено личным подсобным хозяйством (согласно данным переписи на территории поселения 875 ЛПХ)</w:t>
      </w:r>
      <w:r>
        <w:rPr>
          <w:rFonts w:ascii="Times New Roman" w:hAnsi="Times New Roman" w:cs="Times New Roman"/>
        </w:rPr>
        <w:t>.</w:t>
      </w:r>
    </w:p>
    <w:p w14:paraId="7CDF0712" w14:textId="05E01231" w:rsidR="002F0879" w:rsidRPr="00C07AA8" w:rsidRDefault="002F0879" w:rsidP="002F0879">
      <w:pPr>
        <w:pStyle w:val="3"/>
        <w:spacing w:after="240" w:line="240" w:lineRule="auto"/>
        <w:jc w:val="both"/>
        <w:rPr>
          <w:rFonts w:ascii="Times New Roman" w:hAnsi="Times New Roman" w:cs="Times New Roman"/>
          <w:color w:val="000000" w:themeColor="text1"/>
          <w:sz w:val="24"/>
          <w:szCs w:val="24"/>
        </w:rPr>
      </w:pPr>
      <w:bookmarkStart w:id="12" w:name="_Toc499737261"/>
      <w:r>
        <w:rPr>
          <w:rFonts w:ascii="Times New Roman" w:hAnsi="Times New Roman" w:cs="Times New Roman"/>
          <w:color w:val="000000" w:themeColor="text1"/>
          <w:sz w:val="24"/>
          <w:szCs w:val="24"/>
        </w:rPr>
        <w:t xml:space="preserve">1.2. </w:t>
      </w:r>
      <w:r w:rsidRPr="00C07AA8">
        <w:rPr>
          <w:rFonts w:ascii="Times New Roman" w:hAnsi="Times New Roman" w:cs="Times New Roman"/>
          <w:color w:val="000000" w:themeColor="text1"/>
          <w:sz w:val="24"/>
          <w:szCs w:val="24"/>
        </w:rPr>
        <w:t>Формирование основных выводов анализа социально-экономического развития Волховского муниципального района</w:t>
      </w:r>
      <w:bookmarkEnd w:id="12"/>
    </w:p>
    <w:p w14:paraId="131F29D0"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На основе проведенного анализа социально-экономического развития Волховского муниципального района выделены </w:t>
      </w:r>
      <w:r>
        <w:rPr>
          <w:rFonts w:ascii="Times New Roman" w:hAnsi="Times New Roman" w:cs="Times New Roman"/>
        </w:rPr>
        <w:t xml:space="preserve">основные конкурентные преимущества, </w:t>
      </w:r>
      <w:r w:rsidRPr="00DA0034">
        <w:rPr>
          <w:rFonts w:ascii="Times New Roman" w:hAnsi="Times New Roman" w:cs="Times New Roman"/>
        </w:rPr>
        <w:t>системные проблемы, ключевые риски и возможности его социально-экономического развития на перспективу до 2030 года.</w:t>
      </w:r>
    </w:p>
    <w:p w14:paraId="2D93D62C" w14:textId="77777777" w:rsidR="002F0879" w:rsidRDefault="002F0879" w:rsidP="002F0879">
      <w:pPr>
        <w:spacing w:after="0" w:line="240" w:lineRule="auto"/>
        <w:ind w:firstLine="709"/>
        <w:jc w:val="both"/>
        <w:rPr>
          <w:rFonts w:ascii="Times New Roman" w:hAnsi="Times New Roman" w:cs="Times New Roman"/>
          <w:b/>
        </w:rPr>
      </w:pPr>
      <w:r>
        <w:rPr>
          <w:rFonts w:ascii="Times New Roman" w:hAnsi="Times New Roman" w:cs="Times New Roman"/>
          <w:b/>
        </w:rPr>
        <w:t>Конкурентные преимущества Волховского муниципального района:</w:t>
      </w:r>
    </w:p>
    <w:p w14:paraId="1B8C2603" w14:textId="77777777" w:rsidR="002F0879" w:rsidRPr="001E1A45" w:rsidRDefault="002F0879" w:rsidP="002F0879">
      <w:pPr>
        <w:pStyle w:val="a9"/>
        <w:numPr>
          <w:ilvl w:val="0"/>
          <w:numId w:val="1"/>
        </w:numPr>
        <w:tabs>
          <w:tab w:val="left" w:pos="709"/>
          <w:tab w:val="left" w:pos="1134"/>
        </w:tabs>
        <w:spacing w:after="0" w:line="240" w:lineRule="auto"/>
        <w:ind w:left="0" w:firstLine="709"/>
        <w:jc w:val="both"/>
        <w:rPr>
          <w:rFonts w:ascii="Times New Roman" w:hAnsi="Times New Roman" w:cs="Times New Roman"/>
        </w:rPr>
      </w:pPr>
      <w:r>
        <w:rPr>
          <w:rFonts w:ascii="Times New Roman" w:hAnsi="Times New Roman" w:cs="Times New Roman"/>
          <w:b/>
        </w:rPr>
        <w:t>В</w:t>
      </w:r>
      <w:r w:rsidRPr="00450D87">
        <w:rPr>
          <w:rFonts w:ascii="Times New Roman" w:hAnsi="Times New Roman" w:cs="Times New Roman"/>
          <w:b/>
        </w:rPr>
        <w:t>ыг</w:t>
      </w:r>
      <w:r>
        <w:rPr>
          <w:rFonts w:ascii="Times New Roman" w:hAnsi="Times New Roman" w:cs="Times New Roman"/>
          <w:b/>
        </w:rPr>
        <w:t xml:space="preserve">одное географическое положение: </w:t>
      </w:r>
      <w:r w:rsidRPr="001E1A45">
        <w:rPr>
          <w:rFonts w:ascii="Times New Roman" w:hAnsi="Times New Roman" w:cs="Times New Roman"/>
        </w:rPr>
        <w:t xml:space="preserve">расстояние от Волхова до Санкт-Петербурга составляет 122 километра, по территории района проходят </w:t>
      </w:r>
      <w:r>
        <w:rPr>
          <w:rFonts w:ascii="Times New Roman" w:hAnsi="Times New Roman" w:cs="Times New Roman"/>
        </w:rPr>
        <w:t xml:space="preserve">магистральные железнодорожные линии Октябрьской железной дороги (основные направления: Санкт-Петербург – Вологда и Волховстрой – Мурманск), </w:t>
      </w:r>
      <w:r w:rsidRPr="001E1A45">
        <w:rPr>
          <w:rFonts w:ascii="Times New Roman" w:hAnsi="Times New Roman" w:cs="Times New Roman"/>
        </w:rPr>
        <w:t>автомобильные дороги федерального значения (Р-21, А-114), Волго-Балтийский водный путь</w:t>
      </w:r>
      <w:r>
        <w:rPr>
          <w:rFonts w:ascii="Times New Roman" w:hAnsi="Times New Roman" w:cs="Times New Roman"/>
        </w:rPr>
        <w:t>; наличие протяженной береговой линии Ладожского озера.</w:t>
      </w:r>
    </w:p>
    <w:p w14:paraId="6A9AF443" w14:textId="0A5AA72B" w:rsidR="002F0879" w:rsidRDefault="002F0879" w:rsidP="002F0879">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Н</w:t>
      </w:r>
      <w:r w:rsidRPr="00450D87">
        <w:rPr>
          <w:rFonts w:ascii="Times New Roman" w:hAnsi="Times New Roman" w:cs="Times New Roman"/>
          <w:b/>
        </w:rPr>
        <w:t>аличие динамично развивающихс</w:t>
      </w:r>
      <w:r>
        <w:rPr>
          <w:rFonts w:ascii="Times New Roman" w:hAnsi="Times New Roman" w:cs="Times New Roman"/>
          <w:b/>
        </w:rPr>
        <w:t xml:space="preserve">я </w:t>
      </w:r>
      <w:r w:rsidR="00365788">
        <w:rPr>
          <w:rFonts w:ascii="Times New Roman" w:hAnsi="Times New Roman" w:cs="Times New Roman"/>
          <w:b/>
        </w:rPr>
        <w:t>крупных предприятий</w:t>
      </w:r>
      <w:r>
        <w:rPr>
          <w:rFonts w:ascii="Times New Roman" w:hAnsi="Times New Roman" w:cs="Times New Roman"/>
          <w:b/>
        </w:rPr>
        <w:t>.</w:t>
      </w:r>
    </w:p>
    <w:p w14:paraId="5599B0DD" w14:textId="77777777" w:rsidR="002F0879" w:rsidRPr="001E1A45" w:rsidRDefault="002F0879" w:rsidP="007B59DF">
      <w:pPr>
        <w:pStyle w:val="a9"/>
        <w:numPr>
          <w:ilvl w:val="0"/>
          <w:numId w:val="1"/>
        </w:numPr>
        <w:tabs>
          <w:tab w:val="left" w:pos="1134"/>
        </w:tabs>
        <w:spacing w:line="240" w:lineRule="auto"/>
        <w:ind w:left="0" w:firstLine="709"/>
        <w:jc w:val="both"/>
        <w:rPr>
          <w:rFonts w:ascii="Times New Roman" w:hAnsi="Times New Roman" w:cs="Times New Roman"/>
        </w:rPr>
      </w:pPr>
      <w:r w:rsidRPr="00470FA5">
        <w:rPr>
          <w:rFonts w:ascii="Times New Roman" w:hAnsi="Times New Roman" w:cs="Times New Roman"/>
          <w:b/>
        </w:rPr>
        <w:t>Инфраструктурная обеспеченность территории</w:t>
      </w:r>
      <w:r>
        <w:rPr>
          <w:rFonts w:ascii="Times New Roman" w:hAnsi="Times New Roman" w:cs="Times New Roman"/>
          <w:b/>
        </w:rPr>
        <w:t>:</w:t>
      </w:r>
      <w:r w:rsidRPr="00470FA5">
        <w:t xml:space="preserve"> </w:t>
      </w:r>
      <w:r w:rsidRPr="001E1A45">
        <w:rPr>
          <w:rFonts w:ascii="Times New Roman" w:hAnsi="Times New Roman" w:cs="Times New Roman"/>
        </w:rPr>
        <w:t>наличие промышленных площадок, а также транспортной, энергетической и инженерной инфраструктуры, подготовленной для размещения промышленных производств.</w:t>
      </w:r>
    </w:p>
    <w:p w14:paraId="6FD29569" w14:textId="2E7EDB0B" w:rsidR="000820A9" w:rsidRDefault="002F0879" w:rsidP="007B59DF">
      <w:pPr>
        <w:pStyle w:val="a9"/>
        <w:numPr>
          <w:ilvl w:val="0"/>
          <w:numId w:val="1"/>
        </w:numPr>
        <w:tabs>
          <w:tab w:val="left" w:pos="1134"/>
        </w:tabs>
        <w:spacing w:line="240" w:lineRule="auto"/>
        <w:ind w:left="0" w:firstLine="709"/>
        <w:jc w:val="both"/>
        <w:rPr>
          <w:rFonts w:ascii="Times New Roman" w:hAnsi="Times New Roman" w:cs="Times New Roman"/>
          <w:b/>
        </w:rPr>
      </w:pPr>
      <w:r>
        <w:rPr>
          <w:rFonts w:ascii="Times New Roman" w:hAnsi="Times New Roman" w:cs="Times New Roman"/>
          <w:b/>
        </w:rPr>
        <w:t>Р</w:t>
      </w:r>
      <w:r w:rsidRPr="00450D87">
        <w:rPr>
          <w:rFonts w:ascii="Times New Roman" w:hAnsi="Times New Roman" w:cs="Times New Roman"/>
          <w:b/>
        </w:rPr>
        <w:t>азвитая система профессионально</w:t>
      </w:r>
      <w:r w:rsidR="00365788">
        <w:rPr>
          <w:rFonts w:ascii="Times New Roman" w:hAnsi="Times New Roman" w:cs="Times New Roman"/>
          <w:b/>
        </w:rPr>
        <w:t xml:space="preserve">го образования: </w:t>
      </w:r>
      <w:r w:rsidR="00365788" w:rsidRPr="00365788">
        <w:rPr>
          <w:rFonts w:ascii="Times New Roman" w:hAnsi="Times New Roman" w:cs="Times New Roman"/>
        </w:rPr>
        <w:t>на территории района</w:t>
      </w:r>
      <w:r w:rsidR="00365788">
        <w:rPr>
          <w:rFonts w:ascii="Times New Roman" w:hAnsi="Times New Roman" w:cs="Times New Roman"/>
          <w:b/>
        </w:rPr>
        <w:t xml:space="preserve"> </w:t>
      </w:r>
      <w:r w:rsidR="00365788">
        <w:rPr>
          <w:rFonts w:ascii="Times New Roman" w:hAnsi="Times New Roman" w:cs="Times New Roman"/>
        </w:rPr>
        <w:t>находятся</w:t>
      </w:r>
      <w:r w:rsidR="00365788" w:rsidRPr="007B59DF">
        <w:rPr>
          <w:rFonts w:ascii="Times New Roman" w:hAnsi="Times New Roman" w:cs="Times New Roman"/>
        </w:rPr>
        <w:t xml:space="preserve"> </w:t>
      </w:r>
      <w:r w:rsidR="00147439" w:rsidRPr="00147439">
        <w:rPr>
          <w:rFonts w:ascii="Times New Roman" w:hAnsi="Times New Roman" w:cs="Times New Roman"/>
        </w:rPr>
        <w:t>ГБПОУ ЛО</w:t>
      </w:r>
      <w:r w:rsidR="00147439" w:rsidRPr="007B59DF">
        <w:rPr>
          <w:rFonts w:ascii="Times New Roman" w:hAnsi="Times New Roman" w:cs="Times New Roman"/>
        </w:rPr>
        <w:t xml:space="preserve"> «</w:t>
      </w:r>
      <w:r w:rsidR="00365788" w:rsidRPr="00365788">
        <w:rPr>
          <w:rFonts w:ascii="Times New Roman" w:hAnsi="Times New Roman" w:cs="Times New Roman"/>
        </w:rPr>
        <w:t>Волховский колледж транспортного строительства</w:t>
      </w:r>
      <w:r w:rsidR="00147439">
        <w:rPr>
          <w:rFonts w:ascii="Times New Roman" w:hAnsi="Times New Roman" w:cs="Times New Roman"/>
        </w:rPr>
        <w:t>»</w:t>
      </w:r>
      <w:r w:rsidR="00365788" w:rsidRPr="00365788">
        <w:rPr>
          <w:rFonts w:ascii="Times New Roman" w:hAnsi="Times New Roman" w:cs="Times New Roman"/>
        </w:rPr>
        <w:t xml:space="preserve">, </w:t>
      </w:r>
      <w:r w:rsidR="00147439">
        <w:rPr>
          <w:rFonts w:ascii="Times New Roman" w:hAnsi="Times New Roman" w:cs="Times New Roman"/>
        </w:rPr>
        <w:t>ГБПОУ ЛО «</w:t>
      </w:r>
      <w:r w:rsidR="00365788" w:rsidRPr="00365788">
        <w:rPr>
          <w:rFonts w:ascii="Times New Roman" w:hAnsi="Times New Roman" w:cs="Times New Roman"/>
        </w:rPr>
        <w:t>Волховский политехнический техникум</w:t>
      </w:r>
      <w:r w:rsidR="00147439">
        <w:rPr>
          <w:rFonts w:ascii="Times New Roman" w:hAnsi="Times New Roman" w:cs="Times New Roman"/>
        </w:rPr>
        <w:t>»</w:t>
      </w:r>
      <w:r w:rsidR="00365788" w:rsidRPr="00365788">
        <w:rPr>
          <w:rFonts w:ascii="Times New Roman" w:hAnsi="Times New Roman" w:cs="Times New Roman"/>
        </w:rPr>
        <w:t xml:space="preserve">, </w:t>
      </w:r>
      <w:r w:rsidR="00147439">
        <w:rPr>
          <w:rFonts w:ascii="Times New Roman" w:hAnsi="Times New Roman" w:cs="Times New Roman"/>
        </w:rPr>
        <w:t>ГБПО ЛО «</w:t>
      </w:r>
      <w:r w:rsidR="00365788" w:rsidRPr="00365788">
        <w:rPr>
          <w:rFonts w:ascii="Times New Roman" w:hAnsi="Times New Roman" w:cs="Times New Roman"/>
        </w:rPr>
        <w:t>Волховский алюминиевый колледж</w:t>
      </w:r>
      <w:r w:rsidR="00147439">
        <w:rPr>
          <w:rFonts w:ascii="Times New Roman" w:hAnsi="Times New Roman" w:cs="Times New Roman"/>
        </w:rPr>
        <w:t>»</w:t>
      </w:r>
      <w:r w:rsidR="00365788" w:rsidRPr="00365788">
        <w:rPr>
          <w:rFonts w:ascii="Times New Roman" w:hAnsi="Times New Roman" w:cs="Times New Roman"/>
        </w:rPr>
        <w:t xml:space="preserve">, </w:t>
      </w:r>
      <w:r w:rsidR="00F16F70" w:rsidRPr="00F16F70">
        <w:rPr>
          <w:rFonts w:ascii="Times New Roman" w:hAnsi="Times New Roman" w:cs="Times New Roman"/>
        </w:rPr>
        <w:t xml:space="preserve">Волховский филиал </w:t>
      </w:r>
      <w:r w:rsidR="00F16F70">
        <w:rPr>
          <w:rFonts w:ascii="Times New Roman" w:hAnsi="Times New Roman" w:cs="Times New Roman"/>
        </w:rPr>
        <w:t>ФГБОУ ВО РГПУ им. А. И. Герцена</w:t>
      </w:r>
      <w:r w:rsidR="00365788" w:rsidRPr="00365788">
        <w:rPr>
          <w:rFonts w:ascii="Times New Roman" w:hAnsi="Times New Roman" w:cs="Times New Roman"/>
        </w:rPr>
        <w:t xml:space="preserve">, филиал </w:t>
      </w:r>
      <w:r w:rsidR="00F16F70">
        <w:rPr>
          <w:rFonts w:ascii="Times New Roman" w:hAnsi="Times New Roman" w:cs="Times New Roman"/>
        </w:rPr>
        <w:t>ОУ ВО «С</w:t>
      </w:r>
      <w:r w:rsidR="00147439">
        <w:rPr>
          <w:rFonts w:ascii="Times New Roman" w:hAnsi="Times New Roman" w:cs="Times New Roman"/>
        </w:rPr>
        <w:t>Пб</w:t>
      </w:r>
      <w:r w:rsidR="00F16F70">
        <w:rPr>
          <w:rFonts w:ascii="Times New Roman" w:hAnsi="Times New Roman" w:cs="Times New Roman"/>
        </w:rPr>
        <w:t xml:space="preserve"> ИВЭСЭП»</w:t>
      </w:r>
      <w:r w:rsidR="00147439">
        <w:rPr>
          <w:rFonts w:ascii="Times New Roman" w:hAnsi="Times New Roman" w:cs="Times New Roman"/>
        </w:rPr>
        <w:t xml:space="preserve"> в г. Волхове.</w:t>
      </w:r>
      <w:r w:rsidR="00F16F70">
        <w:rPr>
          <w:rFonts w:ascii="Times New Roman" w:hAnsi="Times New Roman" w:cs="Times New Roman"/>
        </w:rPr>
        <w:t xml:space="preserve"> </w:t>
      </w:r>
    </w:p>
    <w:p w14:paraId="153C1251" w14:textId="77777777" w:rsidR="00365788" w:rsidRDefault="00365788" w:rsidP="00365788">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Исторически обусловленная лояльность населения района к работе на промышленных производствах.</w:t>
      </w:r>
    </w:p>
    <w:p w14:paraId="19F6131A" w14:textId="06AAC68A" w:rsidR="000820A9" w:rsidRPr="000820A9" w:rsidRDefault="000820A9" w:rsidP="000820A9">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Наличие источников развития туризма: богатое историко-культурное наследие и природные ресурсы.</w:t>
      </w:r>
    </w:p>
    <w:p w14:paraId="5958F299" w14:textId="77777777" w:rsidR="002F0879" w:rsidRPr="00DA0034" w:rsidRDefault="002F0879" w:rsidP="002F0879">
      <w:pPr>
        <w:spacing w:before="120"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Системные проблемы</w:t>
      </w:r>
      <w:r w:rsidRPr="00DA0034">
        <w:rPr>
          <w:rFonts w:ascii="Times New Roman" w:hAnsi="Times New Roman" w:cs="Times New Roman"/>
        </w:rPr>
        <w:t xml:space="preserve">, формирующие </w:t>
      </w:r>
      <w:r w:rsidRPr="00DA0034">
        <w:rPr>
          <w:rFonts w:ascii="Times New Roman" w:hAnsi="Times New Roman" w:cs="Times New Roman"/>
          <w:b/>
        </w:rPr>
        <w:t>ключевые риски социально-экономического развития</w:t>
      </w:r>
      <w:r w:rsidRPr="00DA0034">
        <w:rPr>
          <w:rFonts w:ascii="Times New Roman" w:hAnsi="Times New Roman" w:cs="Times New Roman"/>
        </w:rPr>
        <w:t xml:space="preserve"> Волховского муниципального района до 2030 г. включают:</w:t>
      </w:r>
    </w:p>
    <w:p w14:paraId="3F41A1E8" w14:textId="77777777" w:rsidR="002A2C1F" w:rsidRDefault="00147439" w:rsidP="005B6CE2">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sidRPr="00147439">
        <w:rPr>
          <w:rFonts w:ascii="Times New Roman" w:hAnsi="Times New Roman" w:cs="Times New Roman"/>
          <w:b/>
        </w:rPr>
        <w:t>Отток молодежи и трудоспособного населения</w:t>
      </w:r>
      <w:r>
        <w:rPr>
          <w:rFonts w:ascii="Times New Roman" w:hAnsi="Times New Roman" w:cs="Times New Roman"/>
          <w:b/>
        </w:rPr>
        <w:t>, в</w:t>
      </w:r>
      <w:r w:rsidR="002F0879" w:rsidRPr="00470FA5">
        <w:rPr>
          <w:rFonts w:ascii="Times New Roman" w:hAnsi="Times New Roman" w:cs="Times New Roman"/>
          <w:b/>
        </w:rPr>
        <w:t>ысокие темпы старения населения Во</w:t>
      </w:r>
      <w:r w:rsidR="00EF4F3E">
        <w:rPr>
          <w:rFonts w:ascii="Times New Roman" w:hAnsi="Times New Roman" w:cs="Times New Roman"/>
          <w:b/>
        </w:rPr>
        <w:t xml:space="preserve">лховского муниципального района: </w:t>
      </w:r>
      <w:r w:rsidR="002A2C1F">
        <w:rPr>
          <w:rFonts w:ascii="Times New Roman" w:hAnsi="Times New Roman" w:cs="Times New Roman"/>
        </w:rPr>
        <w:t xml:space="preserve">удельный вес населения моложе трудоспособного возраста в </w:t>
      </w:r>
      <w:r w:rsidR="002A2C1F" w:rsidRPr="002A2C1F">
        <w:rPr>
          <w:rFonts w:ascii="Times New Roman" w:hAnsi="Times New Roman" w:cs="Times New Roman"/>
        </w:rPr>
        <w:t xml:space="preserve">общей численности населения </w:t>
      </w:r>
      <w:r w:rsidR="002A2C1F">
        <w:rPr>
          <w:rFonts w:ascii="Times New Roman" w:hAnsi="Times New Roman" w:cs="Times New Roman"/>
        </w:rPr>
        <w:t>составляет</w:t>
      </w:r>
      <w:r w:rsidR="002A2C1F" w:rsidRPr="002A2C1F">
        <w:rPr>
          <w:rFonts w:ascii="Times New Roman" w:hAnsi="Times New Roman" w:cs="Times New Roman"/>
        </w:rPr>
        <w:t xml:space="preserve"> 14,5%, </w:t>
      </w:r>
      <w:r w:rsidR="002A2C1F">
        <w:rPr>
          <w:rFonts w:ascii="Times New Roman" w:hAnsi="Times New Roman" w:cs="Times New Roman"/>
        </w:rPr>
        <w:t xml:space="preserve">тогда как удельный вес </w:t>
      </w:r>
      <w:r w:rsidR="002A2C1F" w:rsidRPr="002A2C1F">
        <w:rPr>
          <w:rFonts w:ascii="Times New Roman" w:hAnsi="Times New Roman" w:cs="Times New Roman"/>
        </w:rPr>
        <w:t>населения старше трудоспособного возраста – 29,8%</w:t>
      </w:r>
      <w:r w:rsidR="002A2C1F">
        <w:rPr>
          <w:rFonts w:ascii="Times New Roman" w:hAnsi="Times New Roman" w:cs="Times New Roman"/>
        </w:rPr>
        <w:t>. Д</w:t>
      </w:r>
      <w:r w:rsidR="002A2C1F" w:rsidRPr="002A2C1F">
        <w:rPr>
          <w:rFonts w:ascii="Times New Roman" w:hAnsi="Times New Roman" w:cs="Times New Roman"/>
        </w:rPr>
        <w:t>альнейше</w:t>
      </w:r>
      <w:r w:rsidR="002A2C1F">
        <w:rPr>
          <w:rFonts w:ascii="Times New Roman" w:hAnsi="Times New Roman" w:cs="Times New Roman"/>
        </w:rPr>
        <w:t xml:space="preserve">е </w:t>
      </w:r>
      <w:r w:rsidR="002A2C1F" w:rsidRPr="002A2C1F">
        <w:rPr>
          <w:rFonts w:ascii="Times New Roman" w:hAnsi="Times New Roman" w:cs="Times New Roman"/>
        </w:rPr>
        <w:t>увеличени</w:t>
      </w:r>
      <w:r w:rsidR="002A2C1F">
        <w:rPr>
          <w:rFonts w:ascii="Times New Roman" w:hAnsi="Times New Roman" w:cs="Times New Roman"/>
        </w:rPr>
        <w:t>е</w:t>
      </w:r>
      <w:r w:rsidR="002A2C1F" w:rsidRPr="002A2C1F">
        <w:rPr>
          <w:rFonts w:ascii="Times New Roman" w:hAnsi="Times New Roman" w:cs="Times New Roman"/>
        </w:rPr>
        <w:t xml:space="preserve"> в составе населения района доли населения с</w:t>
      </w:r>
      <w:r w:rsidR="002A2C1F">
        <w:rPr>
          <w:rFonts w:ascii="Times New Roman" w:hAnsi="Times New Roman" w:cs="Times New Roman"/>
        </w:rPr>
        <w:t xml:space="preserve">тарше трудоспособного возраста </w:t>
      </w:r>
      <w:r w:rsidR="002A2C1F" w:rsidRPr="002A2C1F">
        <w:rPr>
          <w:rFonts w:ascii="Times New Roman" w:hAnsi="Times New Roman" w:cs="Times New Roman"/>
        </w:rPr>
        <w:t>приведет к обострению проблемы нехватки трудовых ресурсов для функционирования предприятий производственной и непроизводственной сферы</w:t>
      </w:r>
      <w:r w:rsidR="002A2C1F">
        <w:rPr>
          <w:rFonts w:ascii="Times New Roman" w:hAnsi="Times New Roman" w:cs="Times New Roman"/>
        </w:rPr>
        <w:t xml:space="preserve">. </w:t>
      </w:r>
    </w:p>
    <w:p w14:paraId="67EF64CE" w14:textId="37720B2C" w:rsidR="006B7DE6" w:rsidRPr="002A2C1F" w:rsidRDefault="002F0879" w:rsidP="007B5779">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sidRPr="002A2C1F">
        <w:rPr>
          <w:rFonts w:ascii="Times New Roman" w:hAnsi="Times New Roman" w:cs="Times New Roman"/>
          <w:b/>
        </w:rPr>
        <w:t>Сохранение ни</w:t>
      </w:r>
      <w:r w:rsidR="00EF4F3E" w:rsidRPr="002A2C1F">
        <w:rPr>
          <w:rFonts w:ascii="Times New Roman" w:hAnsi="Times New Roman" w:cs="Times New Roman"/>
          <w:b/>
        </w:rPr>
        <w:t xml:space="preserve">зкой инвестиционной активности: </w:t>
      </w:r>
      <w:r w:rsidR="00EF4F3E" w:rsidRPr="002A2C1F">
        <w:rPr>
          <w:rFonts w:ascii="Times New Roman" w:hAnsi="Times New Roman" w:cs="Times New Roman"/>
        </w:rPr>
        <w:t>по итогам 201</w:t>
      </w:r>
      <w:r w:rsidR="00C92C9A" w:rsidRPr="002A2C1F">
        <w:rPr>
          <w:rFonts w:ascii="Times New Roman" w:hAnsi="Times New Roman" w:cs="Times New Roman"/>
        </w:rPr>
        <w:t>6 г. район занимает 9-е место в Ленинградской области по объему инвестиций в основной капит</w:t>
      </w:r>
      <w:r w:rsidR="00EF4F3E" w:rsidRPr="002A2C1F">
        <w:rPr>
          <w:rFonts w:ascii="Times New Roman" w:hAnsi="Times New Roman" w:cs="Times New Roman"/>
        </w:rPr>
        <w:t>ал в расчете на душу населения (</w:t>
      </w:r>
      <w:r w:rsidR="00C92C9A" w:rsidRPr="002A2C1F">
        <w:rPr>
          <w:rFonts w:ascii="Times New Roman" w:hAnsi="Times New Roman" w:cs="Times New Roman"/>
        </w:rPr>
        <w:t>43,8 тыс руб. против 132,9</w:t>
      </w:r>
      <w:r w:rsidR="00EF4F3E" w:rsidRPr="002A2C1F">
        <w:rPr>
          <w:rFonts w:ascii="Times New Roman" w:hAnsi="Times New Roman" w:cs="Times New Roman"/>
        </w:rPr>
        <w:t xml:space="preserve"> тыс руб. в среднем по региону)</w:t>
      </w:r>
      <w:r w:rsidR="007B5779">
        <w:rPr>
          <w:rFonts w:ascii="Times New Roman" w:hAnsi="Times New Roman" w:cs="Times New Roman"/>
        </w:rPr>
        <w:t xml:space="preserve">. В абсолютном выражении совокупный </w:t>
      </w:r>
      <w:r w:rsidR="00EF4F3E" w:rsidRPr="002A2C1F">
        <w:rPr>
          <w:rFonts w:ascii="Times New Roman" w:hAnsi="Times New Roman" w:cs="Times New Roman"/>
        </w:rPr>
        <w:t xml:space="preserve">объем инвестиций </w:t>
      </w:r>
      <w:r w:rsidR="007B5779">
        <w:rPr>
          <w:rFonts w:ascii="Times New Roman" w:hAnsi="Times New Roman" w:cs="Times New Roman"/>
        </w:rPr>
        <w:t xml:space="preserve">предприятий </w:t>
      </w:r>
      <w:r w:rsidR="005B6CE2" w:rsidRPr="002A2C1F">
        <w:rPr>
          <w:rFonts w:ascii="Times New Roman" w:hAnsi="Times New Roman" w:cs="Times New Roman"/>
        </w:rPr>
        <w:t xml:space="preserve">района </w:t>
      </w:r>
      <w:r w:rsidR="007B5779">
        <w:rPr>
          <w:rFonts w:ascii="Times New Roman" w:hAnsi="Times New Roman" w:cs="Times New Roman"/>
        </w:rPr>
        <w:t xml:space="preserve">в 2011-2016 гг. составил </w:t>
      </w:r>
      <w:r w:rsidR="007B5779" w:rsidRPr="007B5779">
        <w:rPr>
          <w:rFonts w:ascii="Times New Roman" w:hAnsi="Times New Roman" w:cs="Times New Roman"/>
        </w:rPr>
        <w:t>19</w:t>
      </w:r>
      <w:r w:rsidR="007B5779">
        <w:rPr>
          <w:rFonts w:ascii="Times New Roman" w:hAnsi="Times New Roman" w:cs="Times New Roman"/>
        </w:rPr>
        <w:t xml:space="preserve">,3 </w:t>
      </w:r>
      <w:r w:rsidR="005B6CE2" w:rsidRPr="002A2C1F">
        <w:rPr>
          <w:rFonts w:ascii="Times New Roman" w:hAnsi="Times New Roman" w:cs="Times New Roman"/>
        </w:rPr>
        <w:t>млрд руб., что составляет 2% от совокупного объема инвестиций</w:t>
      </w:r>
      <w:r w:rsidR="00CD6C93">
        <w:rPr>
          <w:rFonts w:ascii="Times New Roman" w:hAnsi="Times New Roman" w:cs="Times New Roman"/>
        </w:rPr>
        <w:t xml:space="preserve"> </w:t>
      </w:r>
      <w:r w:rsidR="005B6CE2" w:rsidRPr="002A2C1F">
        <w:rPr>
          <w:rFonts w:ascii="Times New Roman" w:hAnsi="Times New Roman" w:cs="Times New Roman"/>
        </w:rPr>
        <w:t>Ленинградской области</w:t>
      </w:r>
      <w:r w:rsidR="00CD6C93">
        <w:rPr>
          <w:rFonts w:ascii="Times New Roman" w:hAnsi="Times New Roman" w:cs="Times New Roman"/>
        </w:rPr>
        <w:t xml:space="preserve"> за данный период</w:t>
      </w:r>
      <w:r w:rsidR="005B6CE2" w:rsidRPr="002A2C1F">
        <w:rPr>
          <w:rFonts w:ascii="Times New Roman" w:hAnsi="Times New Roman" w:cs="Times New Roman"/>
        </w:rPr>
        <w:t xml:space="preserve">. Отсутствие крупных инвестиционных проектов в реальном секторе экономики, </w:t>
      </w:r>
      <w:r w:rsidR="002A2C1F">
        <w:rPr>
          <w:rFonts w:ascii="Times New Roman" w:hAnsi="Times New Roman" w:cs="Times New Roman"/>
        </w:rPr>
        <w:t xml:space="preserve">на фоне тенденции </w:t>
      </w:r>
      <w:r w:rsidR="002A2C1F" w:rsidRPr="002A2C1F">
        <w:rPr>
          <w:rFonts w:ascii="Times New Roman" w:hAnsi="Times New Roman" w:cs="Times New Roman"/>
        </w:rPr>
        <w:t>сокращения рабочих мест, вследствие модернизации промышленных производств</w:t>
      </w:r>
      <w:r w:rsidR="004E7D79">
        <w:rPr>
          <w:rFonts w:ascii="Times New Roman" w:hAnsi="Times New Roman" w:cs="Times New Roman"/>
        </w:rPr>
        <w:t xml:space="preserve"> (за период 2011-2016 гг. среднесписочная численность работников на крупных и средних промышленных предприятиях сократилась на 30%)</w:t>
      </w:r>
      <w:r w:rsidR="005B6CE2" w:rsidRPr="002A2C1F">
        <w:rPr>
          <w:rFonts w:ascii="Times New Roman" w:hAnsi="Times New Roman" w:cs="Times New Roman"/>
        </w:rPr>
        <w:t xml:space="preserve">, </w:t>
      </w:r>
      <w:r w:rsidR="002A2C1F" w:rsidRPr="002A2C1F">
        <w:rPr>
          <w:rFonts w:ascii="Times New Roman" w:hAnsi="Times New Roman" w:cs="Times New Roman"/>
        </w:rPr>
        <w:t xml:space="preserve">будет способствовать росту миграционного оттока </w:t>
      </w:r>
      <w:r w:rsidR="004E7D79">
        <w:rPr>
          <w:rFonts w:ascii="Times New Roman" w:hAnsi="Times New Roman" w:cs="Times New Roman"/>
        </w:rPr>
        <w:t xml:space="preserve">населения </w:t>
      </w:r>
      <w:r w:rsidR="002A2C1F" w:rsidRPr="002A2C1F">
        <w:rPr>
          <w:rFonts w:ascii="Times New Roman" w:hAnsi="Times New Roman" w:cs="Times New Roman"/>
        </w:rPr>
        <w:t xml:space="preserve">и </w:t>
      </w:r>
      <w:r w:rsidR="005B6CE2" w:rsidRPr="002A2C1F">
        <w:rPr>
          <w:rFonts w:ascii="Times New Roman" w:hAnsi="Times New Roman" w:cs="Times New Roman"/>
        </w:rPr>
        <w:t>усилению рисков увеличения ресурсной (бюджетной) ограниченности экономики Волховского муниципального района.</w:t>
      </w:r>
    </w:p>
    <w:p w14:paraId="6BCE546C" w14:textId="2275A6CE" w:rsidR="002F0879" w:rsidRPr="006B7DE6" w:rsidRDefault="007B5779" w:rsidP="006B7DE6">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Pr>
          <w:rFonts w:ascii="Times New Roman" w:hAnsi="Times New Roman" w:cs="Times New Roman"/>
          <w:b/>
        </w:rPr>
        <w:t>З</w:t>
      </w:r>
      <w:r w:rsidR="002F0879" w:rsidRPr="00470FA5">
        <w:rPr>
          <w:rFonts w:ascii="Times New Roman" w:hAnsi="Times New Roman" w:cs="Times New Roman"/>
          <w:b/>
        </w:rPr>
        <w:t>ависимость экономики от конъюнктуры мировых рынков продукции основных промышленных предприятий</w:t>
      </w:r>
      <w:r w:rsidR="00CD6C93">
        <w:rPr>
          <w:rFonts w:ascii="Times New Roman" w:hAnsi="Times New Roman" w:cs="Times New Roman"/>
          <w:b/>
        </w:rPr>
        <w:t xml:space="preserve">: </w:t>
      </w:r>
      <w:r w:rsidR="00CD6C93" w:rsidRPr="00CD6C93">
        <w:rPr>
          <w:rFonts w:ascii="Times New Roman" w:hAnsi="Times New Roman" w:cs="Times New Roman"/>
        </w:rPr>
        <w:t>в период 2011-2016 гг. предприятия химической промышленности и целлюлозно-бумажной промышленности обеспечивали 28% и 23% совокупного за рассматриваемый период объема производства, а также 18% и 17% совокупного объема инвестиций в основной капитал  в целом за период 2011-2016 гг.</w:t>
      </w:r>
    </w:p>
    <w:p w14:paraId="6589A593" w14:textId="77777777" w:rsidR="002F0879" w:rsidRDefault="002F0879" w:rsidP="002F0879">
      <w:pPr>
        <w:tabs>
          <w:tab w:val="left" w:pos="709"/>
          <w:tab w:val="left" w:pos="1134"/>
        </w:tabs>
        <w:spacing w:after="0" w:line="240" w:lineRule="auto"/>
        <w:jc w:val="both"/>
        <w:rPr>
          <w:rFonts w:ascii="Times New Roman" w:hAnsi="Times New Roman" w:cs="Times New Roman"/>
        </w:rPr>
      </w:pPr>
      <w:r w:rsidRPr="00BC6BDF">
        <w:rPr>
          <w:rFonts w:ascii="Times New Roman" w:hAnsi="Times New Roman" w:cs="Times New Roman"/>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14:paraId="0CD66E46" w14:textId="5E5F6A3D" w:rsidR="004E7D79" w:rsidRPr="004E7D79" w:rsidRDefault="004E7D79" w:rsidP="004E7D79">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sidRPr="004E7D79">
        <w:rPr>
          <w:rFonts w:ascii="Times New Roman" w:hAnsi="Times New Roman" w:cs="Times New Roman"/>
          <w:b/>
          <w:bCs/>
        </w:rPr>
        <w:t>Зависимость</w:t>
      </w:r>
      <w:r>
        <w:rPr>
          <w:rFonts w:ascii="Times New Roman" w:hAnsi="Times New Roman" w:cs="Times New Roman"/>
          <w:b/>
          <w:bCs/>
        </w:rPr>
        <w:t xml:space="preserve"> бюджета района от поступлений </w:t>
      </w:r>
      <w:r w:rsidRPr="004E7D79">
        <w:rPr>
          <w:rFonts w:ascii="Times New Roman" w:hAnsi="Times New Roman" w:cs="Times New Roman"/>
          <w:b/>
          <w:bCs/>
        </w:rPr>
        <w:t>из бюджетов вышестоящего уровня</w:t>
      </w:r>
      <w:r>
        <w:rPr>
          <w:rFonts w:ascii="Times New Roman" w:hAnsi="Times New Roman" w:cs="Times New Roman"/>
          <w:b/>
          <w:bCs/>
        </w:rPr>
        <w:t xml:space="preserve">: </w:t>
      </w:r>
      <w:r w:rsidRPr="004E7D79">
        <w:rPr>
          <w:rFonts w:ascii="Times New Roman" w:hAnsi="Times New Roman" w:cs="Times New Roman"/>
          <w:bCs/>
        </w:rPr>
        <w:t>по итогам 2016 г.</w:t>
      </w:r>
      <w:r>
        <w:rPr>
          <w:rFonts w:ascii="Times New Roman" w:hAnsi="Times New Roman" w:cs="Times New Roman"/>
          <w:b/>
          <w:bCs/>
        </w:rPr>
        <w:t xml:space="preserve"> </w:t>
      </w:r>
      <w:r w:rsidRPr="004E7D79">
        <w:rPr>
          <w:rFonts w:ascii="Times New Roman" w:hAnsi="Times New Roman" w:cs="Times New Roman"/>
        </w:rPr>
        <w:t>объем дотаций на выравнивание бюджетной обесп</w:t>
      </w:r>
      <w:r>
        <w:rPr>
          <w:rFonts w:ascii="Times New Roman" w:hAnsi="Times New Roman" w:cs="Times New Roman"/>
        </w:rPr>
        <w:t xml:space="preserve">еченности в расчете на </w:t>
      </w:r>
      <w:r w:rsidRPr="004E7D79">
        <w:rPr>
          <w:rFonts w:ascii="Times New Roman" w:hAnsi="Times New Roman" w:cs="Times New Roman"/>
        </w:rPr>
        <w:t>душу населения составляет</w:t>
      </w:r>
      <w:r>
        <w:rPr>
          <w:rFonts w:ascii="Times New Roman" w:hAnsi="Times New Roman" w:cs="Times New Roman"/>
        </w:rPr>
        <w:t xml:space="preserve"> 203 руб./чел., при среднем в </w:t>
      </w:r>
      <w:r w:rsidRPr="004E7D79">
        <w:rPr>
          <w:rFonts w:ascii="Times New Roman" w:hAnsi="Times New Roman" w:cs="Times New Roman"/>
        </w:rPr>
        <w:t>Ленинг</w:t>
      </w:r>
      <w:r>
        <w:rPr>
          <w:rFonts w:ascii="Times New Roman" w:hAnsi="Times New Roman" w:cs="Times New Roman"/>
        </w:rPr>
        <w:t>радской области – 134 руб./чел.</w:t>
      </w:r>
    </w:p>
    <w:p w14:paraId="11D6FA01" w14:textId="77777777" w:rsidR="002F0879" w:rsidRPr="00DA0034" w:rsidRDefault="002F0879" w:rsidP="002F0879">
      <w:pPr>
        <w:spacing w:before="120" w:after="0" w:line="240" w:lineRule="auto"/>
        <w:ind w:firstLine="709"/>
        <w:jc w:val="both"/>
        <w:rPr>
          <w:rFonts w:ascii="Times New Roman" w:hAnsi="Times New Roman" w:cs="Times New Roman"/>
        </w:rPr>
      </w:pPr>
      <w:r w:rsidRPr="00DA0034">
        <w:rPr>
          <w:rFonts w:ascii="Times New Roman" w:hAnsi="Times New Roman" w:cs="Times New Roman"/>
          <w:b/>
        </w:rPr>
        <w:t>Возможности (перспективы) социально-экономического развития</w:t>
      </w:r>
      <w:r w:rsidRPr="00DA0034">
        <w:rPr>
          <w:rFonts w:ascii="Times New Roman" w:hAnsi="Times New Roman" w:cs="Times New Roman"/>
        </w:rPr>
        <w:t xml:space="preserve"> Волховского муниципального района  на перспективу до 2030 года включают:</w:t>
      </w:r>
    </w:p>
    <w:p w14:paraId="7F41B19B"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1. </w:t>
      </w:r>
      <w:r w:rsidRPr="00470FA5">
        <w:rPr>
          <w:rFonts w:ascii="Times New Roman" w:hAnsi="Times New Roman" w:cs="Times New Roman"/>
          <w:b/>
        </w:rPr>
        <w:t>Развитие промышленности с высокой добавленной стоимостью и модернизация существующих промышленных производств</w:t>
      </w:r>
      <w:r w:rsidRPr="00DA0034">
        <w:rPr>
          <w:rFonts w:ascii="Times New Roman" w:hAnsi="Times New Roman" w:cs="Times New Roman"/>
        </w:rPr>
        <w:t>, обусловленное усилением кооперационных связей между предприятиями в рамках промышленных кластеров, развивающихся на территории региона.</w:t>
      </w:r>
    </w:p>
    <w:p w14:paraId="16477ED2"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2</w:t>
      </w:r>
      <w:r w:rsidRPr="00470FA5">
        <w:rPr>
          <w:rFonts w:ascii="Times New Roman" w:hAnsi="Times New Roman" w:cs="Times New Roman"/>
          <w:b/>
        </w:rPr>
        <w:t>. Увеличение спроса на площадки с подготовленной инфраструктурой для размещения высокотехнологичных производств</w:t>
      </w:r>
      <w:r w:rsidRPr="00DA0034">
        <w:rPr>
          <w:rFonts w:ascii="Times New Roman" w:hAnsi="Times New Roman" w:cs="Times New Roman"/>
        </w:rPr>
        <w:t xml:space="preserve"> вследствие активной федеральной и региональной политики импортозамещения в промышленности.</w:t>
      </w:r>
    </w:p>
    <w:p w14:paraId="4FD90D56"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3. </w:t>
      </w:r>
      <w:r w:rsidRPr="00470FA5">
        <w:rPr>
          <w:rFonts w:ascii="Times New Roman" w:hAnsi="Times New Roman" w:cs="Times New Roman"/>
          <w:b/>
        </w:rPr>
        <w:t>Развитие отраслей агропромышленного комплекса</w:t>
      </w:r>
      <w:r w:rsidRPr="00DA0034">
        <w:rPr>
          <w:rFonts w:ascii="Times New Roman" w:hAnsi="Times New Roman" w:cs="Times New Roman"/>
        </w:rPr>
        <w:t xml:space="preserve"> за счет роста спроса на продукты питания, производимые на территории региона.</w:t>
      </w:r>
    </w:p>
    <w:p w14:paraId="54E18E48"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4. </w:t>
      </w:r>
      <w:r w:rsidRPr="00470FA5">
        <w:rPr>
          <w:rFonts w:ascii="Times New Roman" w:hAnsi="Times New Roman" w:cs="Times New Roman"/>
          <w:b/>
        </w:rPr>
        <w:t>Развитие транспортно-логистического комплекса района</w:t>
      </w:r>
      <w:r w:rsidRPr="00DA0034">
        <w:rPr>
          <w:rFonts w:ascii="Times New Roman" w:hAnsi="Times New Roman" w:cs="Times New Roman"/>
        </w:rPr>
        <w:t>, обусловленное увеличением интеграции транспортной системы Ленинградской области в мировое транспортное пространство.</w:t>
      </w:r>
    </w:p>
    <w:p w14:paraId="6C1C4B87"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 xml:space="preserve">5. </w:t>
      </w:r>
      <w:r w:rsidRPr="00470FA5">
        <w:rPr>
          <w:rFonts w:ascii="Times New Roman" w:hAnsi="Times New Roman" w:cs="Times New Roman"/>
          <w:b/>
        </w:rPr>
        <w:t>Ускоренное развитие малого и среднего бизнеса</w:t>
      </w:r>
      <w:r w:rsidRPr="00DA0034">
        <w:rPr>
          <w:rFonts w:ascii="Times New Roman" w:hAnsi="Times New Roman" w:cs="Times New Roman"/>
        </w:rPr>
        <w:t xml:space="preserve"> как драйвера развития локальных рынков потребительских товаров и услуг за счет увеличения склонности населения к предпринимательской деятельности.</w:t>
      </w:r>
    </w:p>
    <w:p w14:paraId="148A5F0D" w14:textId="77777777"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6. </w:t>
      </w:r>
      <w:r w:rsidRPr="00470FA5">
        <w:rPr>
          <w:rFonts w:ascii="Times New Roman" w:hAnsi="Times New Roman" w:cs="Times New Roman"/>
          <w:b/>
        </w:rPr>
        <w:t>Развитие туризма как перспективного направления развития экономики</w:t>
      </w:r>
      <w:r w:rsidRPr="00DA0034">
        <w:rPr>
          <w:rFonts w:ascii="Times New Roman" w:hAnsi="Times New Roman" w:cs="Times New Roman"/>
        </w:rPr>
        <w:t xml:space="preserve"> Волховского муниципального района  за счет активизации использования существующих туристско-рекреационных ресурсов, развития туристической инфраструктуры и формирования туристического имиджа района.</w:t>
      </w:r>
    </w:p>
    <w:p w14:paraId="1B6D2382" w14:textId="77777777" w:rsidR="002F0879"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7. </w:t>
      </w:r>
      <w:r w:rsidRPr="00470FA5">
        <w:rPr>
          <w:rFonts w:ascii="Times New Roman" w:hAnsi="Times New Roman" w:cs="Times New Roman"/>
          <w:b/>
        </w:rPr>
        <w:t>Развитие комфортной среды проживания</w:t>
      </w:r>
      <w:r>
        <w:rPr>
          <w:rFonts w:ascii="Times New Roman" w:hAnsi="Times New Roman" w:cs="Times New Roman"/>
          <w:b/>
        </w:rPr>
        <w:t xml:space="preserve"> населения</w:t>
      </w:r>
      <w:r w:rsidRPr="00DA0034">
        <w:rPr>
          <w:rFonts w:ascii="Times New Roman" w:hAnsi="Times New Roman" w:cs="Times New Roman"/>
        </w:rPr>
        <w:t>, которое будет обусловлено усилением влияния агломерационных факторов, внедрением новых форматов и современных сервисов в секторах потребительского рынка, повышением транспортной доступности отдельных поселений.</w:t>
      </w:r>
    </w:p>
    <w:p w14:paraId="4956BE8F"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13" w:name="_Toc494708016"/>
      <w:bookmarkStart w:id="14" w:name="_Toc496278586"/>
      <w:bookmarkStart w:id="15" w:name="_Toc496174540"/>
      <w:bookmarkStart w:id="16" w:name="_Toc499737262"/>
      <w:r w:rsidRPr="00DA0034">
        <w:rPr>
          <w:rFonts w:ascii="Times New Roman" w:hAnsi="Times New Roman" w:cs="Times New Roman"/>
          <w:color w:val="000000" w:themeColor="text1"/>
          <w:sz w:val="24"/>
          <w:szCs w:val="24"/>
        </w:rPr>
        <w:t xml:space="preserve">2. Сравнение и выбор стратегических альтернатив социально-экономического развития Волховского муниципального района </w:t>
      </w:r>
      <w:bookmarkEnd w:id="4"/>
      <w:r w:rsidRPr="00DA0034">
        <w:rPr>
          <w:rFonts w:ascii="Times New Roman" w:hAnsi="Times New Roman" w:cs="Times New Roman"/>
          <w:color w:val="000000" w:themeColor="text1"/>
          <w:sz w:val="24"/>
          <w:szCs w:val="24"/>
        </w:rPr>
        <w:t xml:space="preserve"> Ленинградской области</w:t>
      </w:r>
      <w:bookmarkEnd w:id="5"/>
      <w:bookmarkEnd w:id="13"/>
      <w:bookmarkEnd w:id="14"/>
      <w:bookmarkEnd w:id="15"/>
      <w:bookmarkEnd w:id="16"/>
    </w:p>
    <w:p w14:paraId="1FD95B6D"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17" w:name="_Toc462397210"/>
      <w:bookmarkStart w:id="18" w:name="_Toc489894009"/>
      <w:bookmarkStart w:id="19" w:name="_Toc494708017"/>
      <w:bookmarkStart w:id="20" w:name="_Toc496278587"/>
      <w:bookmarkStart w:id="21" w:name="_Toc496174541"/>
      <w:bookmarkStart w:id="22" w:name="_Toc499737263"/>
      <w:r w:rsidRPr="00DA0034">
        <w:rPr>
          <w:rFonts w:ascii="Times New Roman" w:hAnsi="Times New Roman" w:cs="Times New Roman"/>
          <w:color w:val="000000" w:themeColor="text1"/>
          <w:sz w:val="24"/>
          <w:szCs w:val="24"/>
        </w:rPr>
        <w:t>2.1. </w:t>
      </w:r>
      <w:bookmarkStart w:id="23" w:name="_Toc455066312"/>
      <w:bookmarkStart w:id="24" w:name="_Toc462397211"/>
      <w:bookmarkEnd w:id="17"/>
      <w:r w:rsidRPr="00DA0034">
        <w:rPr>
          <w:rFonts w:ascii="Times New Roman" w:hAnsi="Times New Roman" w:cs="Times New Roman"/>
          <w:color w:val="000000" w:themeColor="text1"/>
          <w:sz w:val="24"/>
          <w:szCs w:val="24"/>
        </w:rPr>
        <w:t>Сценарии регионального развития</w:t>
      </w:r>
      <w:bookmarkEnd w:id="18"/>
      <w:bookmarkEnd w:id="19"/>
      <w:bookmarkEnd w:id="20"/>
      <w:bookmarkEnd w:id="21"/>
      <w:bookmarkEnd w:id="22"/>
      <w:bookmarkEnd w:id="23"/>
      <w:bookmarkEnd w:id="24"/>
    </w:p>
    <w:p w14:paraId="70953884"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Инерционный сценарий</w:t>
      </w:r>
      <w:r w:rsidRPr="00DA0034">
        <w:rPr>
          <w:rFonts w:ascii="Times New Roman" w:hAnsi="Times New Roman" w:cs="Times New Roman"/>
        </w:rPr>
        <w:t xml:space="preserve"> предполагает реализацию основных рисков Ленинградской области, сохранение традиционных источников роста и базовых секторов экономики без их структурной перестройки. При этом промышленность, сельское хозяйство, сфера услуг будут ориентироваться на традиционный рынок сбыта — Санкт-Петербург, по отношению к которому Ленинградская область будет выполнять разнообразные «сервисные» функции. </w:t>
      </w:r>
    </w:p>
    <w:p w14:paraId="27A60A94"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Реалистичный сценарий</w:t>
      </w:r>
      <w:r w:rsidRPr="00DA0034">
        <w:rPr>
          <w:rFonts w:ascii="Times New Roman" w:hAnsi="Times New Roman" w:cs="Times New Roman"/>
        </w:rPr>
        <w:t xml:space="preserve"> предполагает самостоятельное развитие региона на основе равноправного партнерства с Санкт-Петербургом. При сохранении большинства рисков, Ленинградская область будет использовать предоставляемые федеральным экономическим курсом возможности с постепенным восстановлением доступа коммерческого сектора к финансовым ресурсам. Основа реалистичного сценария — модернизация традиционных секторов промышленности, увеличение добавленной стоимости, кластерное развитие, использование экспортного и транзитного потенциала, развитие переработки грузов, выход продукции Ленинградской области на макрорегиональные и национальный рынки, реализация совместных проектов с Санкт-Петербургом. Дополнительное развитие должны получить сфера услуг и малый бизнес, которые станут в перспективе основой устойчивого развития экономики. </w:t>
      </w:r>
    </w:p>
    <w:p w14:paraId="27F09587"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Инновационный сценарий</w:t>
      </w:r>
      <w:r w:rsidRPr="00DA0034">
        <w:rPr>
          <w:rFonts w:ascii="Times New Roman" w:hAnsi="Times New Roman" w:cs="Times New Roman"/>
        </w:rPr>
        <w:t xml:space="preserve"> исходит из отмены экономических санкций, открытия рынков технологий и капитала, активизацию федеральной политики по развитию инновационной экономики. Для реализации этого сценария должны произойти структурная перестройка по подавляющему числу секторов и экономике Ленинградской области в целом, развитие высшего профессионального образования и научно-исследовательских центров. Значимым ограничением инновационного сценария является наличие существующего научно-технологического центра России (Санкт-Петербурга). Реализация инновационного сценария требует беспрецедентных для Ленинградской области финансовых ресурсов (бюджетных и внебюджетных) и в текущих макроэкономических условиях представляется затруднительной. </w:t>
      </w:r>
    </w:p>
    <w:p w14:paraId="53A513A4"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Реалистичный сценарий развития Ленинградской области является целевым. При этом очевидно, что отдельные элементы инерционного или инновационного сценария могут стать частью реалистичного сценария. Например, реализация заявленных федеральных проектов, таких как строительство завода по производству сниженного природного газа «Балтийский СПГ» или платной автодороги Москва — Санкт-Петербург, способны стать драйверами развития отдельных территорий; создание новых инновационных производств возможно и на базе существующих научно-</w:t>
      </w:r>
      <w:r w:rsidRPr="00DA0034">
        <w:rPr>
          <w:rFonts w:ascii="Times New Roman" w:hAnsi="Times New Roman" w:cs="Times New Roman"/>
        </w:rPr>
        <w:lastRenderedPageBreak/>
        <w:t>производственных центров, таких как г. Сосновый Бор или Петербургский институт ядерной физики (г. Гатчина).</w:t>
      </w:r>
    </w:p>
    <w:p w14:paraId="7EEF4BDF"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25" w:name="_Toc489894010"/>
      <w:bookmarkStart w:id="26" w:name="_Toc494708018"/>
      <w:bookmarkStart w:id="27" w:name="_Toc496278588"/>
      <w:bookmarkStart w:id="28" w:name="_Toc496174542"/>
      <w:bookmarkStart w:id="29" w:name="_Toc499737264"/>
      <w:bookmarkStart w:id="30" w:name="_Toc455066315"/>
      <w:bookmarkStart w:id="31" w:name="_Toc462397212"/>
      <w:r w:rsidRPr="00DA0034">
        <w:rPr>
          <w:rFonts w:ascii="Times New Roman" w:hAnsi="Times New Roman" w:cs="Times New Roman"/>
          <w:color w:val="000000" w:themeColor="text1"/>
          <w:sz w:val="24"/>
          <w:szCs w:val="24"/>
        </w:rPr>
        <w:t>2.2. Сценарные условия развития Волховского муниципального района</w:t>
      </w:r>
      <w:bookmarkEnd w:id="25"/>
      <w:bookmarkEnd w:id="26"/>
      <w:bookmarkEnd w:id="27"/>
      <w:bookmarkEnd w:id="28"/>
      <w:bookmarkEnd w:id="29"/>
      <w:r w:rsidRPr="00DA0034">
        <w:rPr>
          <w:rFonts w:ascii="Times New Roman" w:hAnsi="Times New Roman" w:cs="Times New Roman"/>
          <w:color w:val="000000" w:themeColor="text1"/>
          <w:sz w:val="24"/>
          <w:szCs w:val="24"/>
        </w:rPr>
        <w:t xml:space="preserve"> </w:t>
      </w:r>
      <w:bookmarkEnd w:id="30"/>
      <w:bookmarkEnd w:id="31"/>
    </w:p>
    <w:p w14:paraId="3D3EAD49"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факторами регионального и национального уровней, определяющими основные варианты долгосрочного социально-экономического развития Волховского муниципального района являются:</w:t>
      </w:r>
    </w:p>
    <w:p w14:paraId="288AAC5A" w14:textId="77777777"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динамика производительности труда в отраслях обрабатывающей промышленности, сельского хозяйства и рыбопромышленного комплекса, а также интенсивность инновационного обновления существующих производств;</w:t>
      </w:r>
    </w:p>
    <w:p w14:paraId="6B02C293" w14:textId="77777777"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модернизация транспортной, энергетической и коммунальной инфраструктуры;</w:t>
      </w:r>
    </w:p>
    <w:p w14:paraId="63EF5EFC" w14:textId="77777777"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и эффективность институтов, определяющих предпринимательскую и инвестиционную активность, повышение инвестиционной привлекательности;</w:t>
      </w:r>
    </w:p>
    <w:p w14:paraId="711BE4CD" w14:textId="77777777"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интенсивность повышения качества человеческого капитала и уровня жизни населения муниципального района;</w:t>
      </w:r>
    </w:p>
    <w:p w14:paraId="562584F5" w14:textId="77777777"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включение Волховского муниципального района в существующие цепочки создания стоимости и предпринимательские сети, участие в региональных кластерных инициативах и межмуниципальном сотрудничестве.</w:t>
      </w:r>
    </w:p>
    <w:p w14:paraId="786A87D6"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зависимости от степени реализации этих факторов выделяются инерционный, реалистичный, инновационный сценарии социально-экономического развития Волховского муниципального района  в долгосрочной перспективе.</w:t>
      </w:r>
    </w:p>
    <w:p w14:paraId="29EA1EF8" w14:textId="77777777" w:rsidR="008B2800" w:rsidRPr="00DA0034" w:rsidRDefault="008B2800" w:rsidP="00DA0034">
      <w:pPr>
        <w:spacing w:before="240" w:after="0" w:line="240" w:lineRule="auto"/>
        <w:ind w:firstLine="709"/>
        <w:jc w:val="both"/>
        <w:rPr>
          <w:rFonts w:ascii="Times New Roman" w:hAnsi="Times New Roman" w:cs="Times New Roman"/>
        </w:rPr>
      </w:pPr>
      <w:r w:rsidRPr="00DA0034">
        <w:rPr>
          <w:rFonts w:ascii="Times New Roman" w:hAnsi="Times New Roman" w:cs="Times New Roman"/>
          <w:b/>
        </w:rPr>
        <w:t>Сценарий №1. «Инерционный»</w:t>
      </w:r>
      <w:r w:rsidRPr="00DA0034">
        <w:rPr>
          <w:rFonts w:ascii="Times New Roman" w:hAnsi="Times New Roman" w:cs="Times New Roman"/>
        </w:rPr>
        <w:t xml:space="preserve"> коррелирует с аналогичным сценарием развития Ленинградской области и предусматривает развитие Волховского муниципального района в условиях прогнозируемого изменения внутренних и внешних факторов. Сценарий ориентирован на сохранение сложившейся структуры экономики муниципального района при использовании доступных природных, человеческих, технологических и производственных ресурсов. Основным итогом инерционного сценария может стать закрепление существующей модели экономического развития. </w:t>
      </w:r>
    </w:p>
    <w:p w14:paraId="15B2DE3F"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Ключевая роль будет отводиться предприятиям обрабатывающей промышленности, доля которых в совокупном объеме отгрузки товаров собственного производства предприятий и организаций района по итогам 2016 года составляет 80%, </w:t>
      </w:r>
    </w:p>
    <w:p w14:paraId="0A04DBAD"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Ключевыми источниками развития в рамках данного сценария являются инвестирование собственных средств предприятий в существующие производства, сокращение неэффективных расходов, совершенствование системы государственного управления, поддержка малого предпринимательства. </w:t>
      </w:r>
    </w:p>
    <w:p w14:paraId="776C2594" w14:textId="77777777" w:rsidR="008B2800"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инерционного сценария предполагается сохранение общей тенденции к естественной убыли населения в условиях стабилизации занятости в производственном и социальном секторе. Ожидается усиление тенденции стягивания населения в Санкт-Петербургскую агломерацию, сопровождаемой снижением числа трудоспособного населения и усилением нагрузки на экономически активное население в муниципальном районе. При реализации сценария основной точкой роста станет МО г. Волхов, тогда как в прочих муниципальных образованиях будут наблюдаться миграционный отток и естественная убыль населения.</w:t>
      </w:r>
    </w:p>
    <w:p w14:paraId="168D00C2" w14:textId="77777777" w:rsidR="00CD6C93" w:rsidRDefault="00CD6C93" w:rsidP="00DA0034">
      <w:pPr>
        <w:spacing w:after="0" w:line="240" w:lineRule="auto"/>
        <w:ind w:firstLine="709"/>
        <w:jc w:val="both"/>
        <w:rPr>
          <w:rFonts w:ascii="Times New Roman" w:hAnsi="Times New Roman" w:cs="Times New Roman"/>
        </w:rPr>
      </w:pPr>
    </w:p>
    <w:p w14:paraId="3A62D6BD" w14:textId="77777777" w:rsidR="00CD6C93" w:rsidRPr="00DA0034" w:rsidRDefault="00CD6C93" w:rsidP="00DA0034">
      <w:pPr>
        <w:spacing w:after="0" w:line="240" w:lineRule="auto"/>
        <w:ind w:firstLine="709"/>
        <w:jc w:val="both"/>
        <w:rPr>
          <w:rFonts w:ascii="Times New Roman" w:hAnsi="Times New Roman" w:cs="Times New Roman"/>
        </w:rPr>
      </w:pPr>
    </w:p>
    <w:p w14:paraId="0AEAA5A4" w14:textId="77777777"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lastRenderedPageBreak/>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1</w:t>
      </w:r>
      <w:r w:rsidRPr="00DA0034">
        <w:rPr>
          <w:rFonts w:ascii="Times New Roman" w:hAnsi="Times New Roman" w:cs="Times New Roman"/>
        </w:rPr>
        <w:fldChar w:fldCharType="end"/>
      </w:r>
      <w:r w:rsidRPr="00DA0034">
        <w:rPr>
          <w:rFonts w:ascii="Times New Roman" w:hAnsi="Times New Roman" w:cs="Times New Roman"/>
        </w:rPr>
        <w:t xml:space="preserve"> Прогноз численности населения Волховского муниципального района в рамках инерционного сценария в разрезе основных возрастных групп, тыс. человек.</w:t>
      </w:r>
    </w:p>
    <w:tbl>
      <w:tblPr>
        <w:tblW w:w="4944" w:type="pct"/>
        <w:tblLook w:val="04A0" w:firstRow="1" w:lastRow="0" w:firstColumn="1" w:lastColumn="0" w:noHBand="0" w:noVBand="1"/>
      </w:tblPr>
      <w:tblGrid>
        <w:gridCol w:w="3376"/>
        <w:gridCol w:w="868"/>
        <w:gridCol w:w="871"/>
        <w:gridCol w:w="871"/>
        <w:gridCol w:w="869"/>
        <w:gridCol w:w="871"/>
        <w:gridCol w:w="871"/>
        <w:gridCol w:w="867"/>
      </w:tblGrid>
      <w:tr w:rsidR="008B2800" w:rsidRPr="00997C4A" w14:paraId="6BB01E03" w14:textId="77777777" w:rsidTr="000C0096">
        <w:trPr>
          <w:trHeight w:val="20"/>
        </w:trPr>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14:paraId="66E13641" w14:textId="77777777" w:rsidR="008B2800" w:rsidRPr="00997C4A" w:rsidRDefault="008B2800" w:rsidP="00DA0034">
            <w:pPr>
              <w:spacing w:after="0" w:line="240" w:lineRule="auto"/>
              <w:rPr>
                <w:rFonts w:ascii="Times New Roman" w:eastAsia="Times New Roman" w:hAnsi="Times New Roman" w:cs="Times New Roman"/>
                <w:b/>
                <w:bCs/>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B45DC" w14:textId="77777777" w:rsidR="008B2800" w:rsidRPr="00997C4A" w:rsidRDefault="008B2800" w:rsidP="00DA0034">
            <w:pPr>
              <w:spacing w:after="0" w:line="240" w:lineRule="auto"/>
              <w:jc w:val="right"/>
              <w:rPr>
                <w:rFonts w:ascii="Times New Roman" w:eastAsia="Times New Roman" w:hAnsi="Times New Roman" w:cs="Times New Roman"/>
                <w:b/>
                <w:bCs/>
                <w:sz w:val="22"/>
                <w:szCs w:val="22"/>
                <w:lang w:eastAsia="ru-RU"/>
              </w:rPr>
            </w:pPr>
            <w:r w:rsidRPr="00997C4A">
              <w:rPr>
                <w:rFonts w:ascii="Times New Roman" w:eastAsia="Times New Roman" w:hAnsi="Times New Roman" w:cs="Times New Roman"/>
                <w:b/>
                <w:bCs/>
                <w:sz w:val="22"/>
                <w:szCs w:val="22"/>
                <w:lang w:eastAsia="ru-RU"/>
              </w:rPr>
              <w:t>2016</w:t>
            </w:r>
          </w:p>
        </w:tc>
        <w:tc>
          <w:tcPr>
            <w:tcW w:w="460" w:type="pct"/>
            <w:tcBorders>
              <w:top w:val="single" w:sz="4" w:space="0" w:color="auto"/>
              <w:left w:val="nil"/>
              <w:bottom w:val="single" w:sz="4" w:space="0" w:color="auto"/>
              <w:right w:val="single" w:sz="4" w:space="0" w:color="auto"/>
            </w:tcBorders>
            <w:shd w:val="clear" w:color="auto" w:fill="auto"/>
            <w:noWrap/>
            <w:vAlign w:val="bottom"/>
          </w:tcPr>
          <w:p w14:paraId="24E3F87E"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2017</w:t>
            </w:r>
          </w:p>
        </w:tc>
        <w:tc>
          <w:tcPr>
            <w:tcW w:w="460" w:type="pct"/>
            <w:tcBorders>
              <w:top w:val="single" w:sz="4" w:space="0" w:color="auto"/>
              <w:left w:val="nil"/>
              <w:bottom w:val="single" w:sz="4" w:space="0" w:color="auto"/>
              <w:right w:val="single" w:sz="4" w:space="0" w:color="auto"/>
            </w:tcBorders>
            <w:shd w:val="clear" w:color="auto" w:fill="auto"/>
            <w:noWrap/>
            <w:vAlign w:val="bottom"/>
          </w:tcPr>
          <w:p w14:paraId="58C0BF02"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2018</w:t>
            </w: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756C8345"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2019</w:t>
            </w:r>
          </w:p>
        </w:tc>
        <w:tc>
          <w:tcPr>
            <w:tcW w:w="460" w:type="pct"/>
            <w:tcBorders>
              <w:top w:val="single" w:sz="4" w:space="0" w:color="auto"/>
              <w:left w:val="nil"/>
              <w:bottom w:val="single" w:sz="4" w:space="0" w:color="auto"/>
              <w:right w:val="single" w:sz="4" w:space="0" w:color="auto"/>
            </w:tcBorders>
            <w:shd w:val="clear" w:color="auto" w:fill="auto"/>
            <w:noWrap/>
            <w:vAlign w:val="bottom"/>
          </w:tcPr>
          <w:p w14:paraId="5EF4DC36"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2020</w:t>
            </w:r>
          </w:p>
        </w:tc>
        <w:tc>
          <w:tcPr>
            <w:tcW w:w="460" w:type="pct"/>
            <w:tcBorders>
              <w:top w:val="single" w:sz="4" w:space="0" w:color="auto"/>
              <w:left w:val="nil"/>
              <w:bottom w:val="single" w:sz="4" w:space="0" w:color="auto"/>
              <w:right w:val="single" w:sz="4" w:space="0" w:color="auto"/>
            </w:tcBorders>
            <w:shd w:val="clear" w:color="auto" w:fill="auto"/>
            <w:noWrap/>
            <w:vAlign w:val="bottom"/>
          </w:tcPr>
          <w:p w14:paraId="72B0DE0E"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2025</w:t>
            </w:r>
          </w:p>
        </w:tc>
        <w:tc>
          <w:tcPr>
            <w:tcW w:w="458" w:type="pct"/>
            <w:tcBorders>
              <w:top w:val="single" w:sz="4" w:space="0" w:color="auto"/>
              <w:left w:val="nil"/>
              <w:bottom w:val="single" w:sz="4" w:space="0" w:color="auto"/>
              <w:right w:val="single" w:sz="4" w:space="0" w:color="auto"/>
            </w:tcBorders>
            <w:shd w:val="clear" w:color="auto" w:fill="auto"/>
            <w:noWrap/>
            <w:vAlign w:val="bottom"/>
          </w:tcPr>
          <w:p w14:paraId="0643A225" w14:textId="77777777" w:rsidR="008B2800" w:rsidRPr="00997C4A" w:rsidRDefault="008B2800" w:rsidP="00DA0034">
            <w:pPr>
              <w:spacing w:after="0" w:line="240" w:lineRule="auto"/>
              <w:jc w:val="right"/>
              <w:rPr>
                <w:rFonts w:ascii="Times New Roman" w:eastAsia="Times New Roman" w:hAnsi="Times New Roman" w:cs="Times New Roman"/>
                <w:b/>
                <w:bCs/>
                <w:color w:val="000000"/>
                <w:sz w:val="22"/>
                <w:szCs w:val="22"/>
                <w:lang w:eastAsia="ru-RU"/>
              </w:rPr>
            </w:pPr>
            <w:r w:rsidRPr="00997C4A">
              <w:rPr>
                <w:rFonts w:ascii="Times New Roman" w:eastAsia="Times New Roman" w:hAnsi="Times New Roman" w:cs="Times New Roman"/>
                <w:b/>
                <w:bCs/>
                <w:color w:val="000000"/>
                <w:sz w:val="22"/>
                <w:szCs w:val="22"/>
                <w:lang w:eastAsia="ru-RU"/>
              </w:rPr>
              <w:t>2030</w:t>
            </w:r>
          </w:p>
        </w:tc>
      </w:tr>
      <w:tr w:rsidR="008B2800" w:rsidRPr="00997C4A" w14:paraId="0A6188F8" w14:textId="77777777" w:rsidTr="000C0096">
        <w:trPr>
          <w:trHeight w:val="20"/>
        </w:trPr>
        <w:tc>
          <w:tcPr>
            <w:tcW w:w="1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383F"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Численность постоянного населения (на начало года) – всего, чел.</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6BD1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92 327</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72115DB7"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91 268</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1F453C6E"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90 180</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3E2C00A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89 106</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3923004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88 099</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0ECF9C2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83 779</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14:paraId="4DA692FB"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82 213</w:t>
            </w:r>
          </w:p>
        </w:tc>
      </w:tr>
      <w:tr w:rsidR="008B2800" w:rsidRPr="00997C4A" w14:paraId="15FCD549"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5AD04724"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 моложе трудоспособного возраста</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0346210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13 379</w:t>
            </w:r>
          </w:p>
        </w:tc>
        <w:tc>
          <w:tcPr>
            <w:tcW w:w="460" w:type="pct"/>
            <w:tcBorders>
              <w:top w:val="nil"/>
              <w:left w:val="nil"/>
              <w:bottom w:val="single" w:sz="4" w:space="0" w:color="auto"/>
              <w:right w:val="single" w:sz="4" w:space="0" w:color="auto"/>
            </w:tcBorders>
            <w:shd w:val="clear" w:color="auto" w:fill="auto"/>
            <w:noWrap/>
            <w:vAlign w:val="bottom"/>
            <w:hideMark/>
          </w:tcPr>
          <w:p w14:paraId="346CA636"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13 226</w:t>
            </w:r>
          </w:p>
        </w:tc>
        <w:tc>
          <w:tcPr>
            <w:tcW w:w="460" w:type="pct"/>
            <w:tcBorders>
              <w:top w:val="nil"/>
              <w:left w:val="nil"/>
              <w:bottom w:val="single" w:sz="4" w:space="0" w:color="auto"/>
              <w:right w:val="single" w:sz="4" w:space="0" w:color="auto"/>
            </w:tcBorders>
            <w:shd w:val="clear" w:color="auto" w:fill="auto"/>
            <w:noWrap/>
            <w:vAlign w:val="bottom"/>
            <w:hideMark/>
          </w:tcPr>
          <w:p w14:paraId="47313BB6"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13 068</w:t>
            </w:r>
          </w:p>
        </w:tc>
        <w:tc>
          <w:tcPr>
            <w:tcW w:w="459" w:type="pct"/>
            <w:tcBorders>
              <w:top w:val="nil"/>
              <w:left w:val="nil"/>
              <w:bottom w:val="single" w:sz="4" w:space="0" w:color="auto"/>
              <w:right w:val="single" w:sz="4" w:space="0" w:color="auto"/>
            </w:tcBorders>
            <w:shd w:val="clear" w:color="auto" w:fill="auto"/>
            <w:noWrap/>
            <w:vAlign w:val="bottom"/>
            <w:hideMark/>
          </w:tcPr>
          <w:p w14:paraId="46CC9AA5"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12 912</w:t>
            </w:r>
          </w:p>
        </w:tc>
        <w:tc>
          <w:tcPr>
            <w:tcW w:w="460" w:type="pct"/>
            <w:tcBorders>
              <w:top w:val="nil"/>
              <w:left w:val="nil"/>
              <w:bottom w:val="single" w:sz="4" w:space="0" w:color="auto"/>
              <w:right w:val="single" w:sz="4" w:space="0" w:color="auto"/>
            </w:tcBorders>
            <w:shd w:val="clear" w:color="auto" w:fill="auto"/>
            <w:noWrap/>
            <w:vAlign w:val="bottom"/>
            <w:hideMark/>
          </w:tcPr>
          <w:p w14:paraId="32558A81"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12766</w:t>
            </w:r>
          </w:p>
        </w:tc>
        <w:tc>
          <w:tcPr>
            <w:tcW w:w="460" w:type="pct"/>
            <w:tcBorders>
              <w:top w:val="nil"/>
              <w:left w:val="nil"/>
              <w:bottom w:val="single" w:sz="4" w:space="0" w:color="auto"/>
              <w:right w:val="single" w:sz="4" w:space="0" w:color="auto"/>
            </w:tcBorders>
            <w:shd w:val="clear" w:color="auto" w:fill="auto"/>
            <w:noWrap/>
            <w:vAlign w:val="bottom"/>
            <w:hideMark/>
          </w:tcPr>
          <w:p w14:paraId="16AF332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10 891</w:t>
            </w:r>
          </w:p>
        </w:tc>
        <w:tc>
          <w:tcPr>
            <w:tcW w:w="458" w:type="pct"/>
            <w:tcBorders>
              <w:top w:val="nil"/>
              <w:left w:val="nil"/>
              <w:bottom w:val="single" w:sz="4" w:space="0" w:color="auto"/>
              <w:right w:val="single" w:sz="4" w:space="0" w:color="auto"/>
            </w:tcBorders>
            <w:shd w:val="clear" w:color="auto" w:fill="auto"/>
            <w:noWrap/>
            <w:vAlign w:val="bottom"/>
            <w:hideMark/>
          </w:tcPr>
          <w:p w14:paraId="5A4B4E04"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10 688</w:t>
            </w:r>
          </w:p>
        </w:tc>
      </w:tr>
      <w:tr w:rsidR="008B2800" w:rsidRPr="00997C4A" w14:paraId="2B333C20"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1F8EFF3A"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 трудоспособный возраст</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4BE22644"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51 416</w:t>
            </w:r>
          </w:p>
        </w:tc>
        <w:tc>
          <w:tcPr>
            <w:tcW w:w="460" w:type="pct"/>
            <w:tcBorders>
              <w:top w:val="nil"/>
              <w:left w:val="nil"/>
              <w:bottom w:val="single" w:sz="4" w:space="0" w:color="auto"/>
              <w:right w:val="single" w:sz="4" w:space="0" w:color="auto"/>
            </w:tcBorders>
            <w:shd w:val="clear" w:color="auto" w:fill="auto"/>
            <w:noWrap/>
            <w:vAlign w:val="bottom"/>
            <w:hideMark/>
          </w:tcPr>
          <w:p w14:paraId="3DE2E282"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50 826</w:t>
            </w:r>
          </w:p>
        </w:tc>
        <w:tc>
          <w:tcPr>
            <w:tcW w:w="460" w:type="pct"/>
            <w:tcBorders>
              <w:top w:val="nil"/>
              <w:left w:val="nil"/>
              <w:bottom w:val="single" w:sz="4" w:space="0" w:color="auto"/>
              <w:right w:val="single" w:sz="4" w:space="0" w:color="auto"/>
            </w:tcBorders>
            <w:shd w:val="clear" w:color="auto" w:fill="auto"/>
            <w:noWrap/>
            <w:vAlign w:val="bottom"/>
            <w:hideMark/>
          </w:tcPr>
          <w:p w14:paraId="44186CF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50 220</w:t>
            </w:r>
          </w:p>
        </w:tc>
        <w:tc>
          <w:tcPr>
            <w:tcW w:w="459" w:type="pct"/>
            <w:tcBorders>
              <w:top w:val="nil"/>
              <w:left w:val="nil"/>
              <w:bottom w:val="single" w:sz="4" w:space="0" w:color="auto"/>
              <w:right w:val="single" w:sz="4" w:space="0" w:color="auto"/>
            </w:tcBorders>
            <w:shd w:val="clear" w:color="auto" w:fill="auto"/>
            <w:noWrap/>
            <w:vAlign w:val="bottom"/>
            <w:hideMark/>
          </w:tcPr>
          <w:p w14:paraId="78193477"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49 622</w:t>
            </w:r>
          </w:p>
        </w:tc>
        <w:tc>
          <w:tcPr>
            <w:tcW w:w="460" w:type="pct"/>
            <w:tcBorders>
              <w:top w:val="nil"/>
              <w:left w:val="nil"/>
              <w:bottom w:val="single" w:sz="4" w:space="0" w:color="auto"/>
              <w:right w:val="single" w:sz="4" w:space="0" w:color="auto"/>
            </w:tcBorders>
            <w:shd w:val="clear" w:color="auto" w:fill="auto"/>
            <w:noWrap/>
            <w:vAlign w:val="bottom"/>
            <w:hideMark/>
          </w:tcPr>
          <w:p w14:paraId="79FEB94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49062</w:t>
            </w:r>
          </w:p>
        </w:tc>
        <w:tc>
          <w:tcPr>
            <w:tcW w:w="460" w:type="pct"/>
            <w:tcBorders>
              <w:top w:val="nil"/>
              <w:left w:val="nil"/>
              <w:bottom w:val="single" w:sz="4" w:space="0" w:color="auto"/>
              <w:right w:val="single" w:sz="4" w:space="0" w:color="auto"/>
            </w:tcBorders>
            <w:shd w:val="clear" w:color="auto" w:fill="auto"/>
            <w:noWrap/>
            <w:vAlign w:val="bottom"/>
            <w:hideMark/>
          </w:tcPr>
          <w:p w14:paraId="3C16E955"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46 078</w:t>
            </w:r>
          </w:p>
        </w:tc>
        <w:tc>
          <w:tcPr>
            <w:tcW w:w="458" w:type="pct"/>
            <w:tcBorders>
              <w:top w:val="nil"/>
              <w:left w:val="nil"/>
              <w:bottom w:val="single" w:sz="4" w:space="0" w:color="auto"/>
              <w:right w:val="single" w:sz="4" w:space="0" w:color="auto"/>
            </w:tcBorders>
            <w:shd w:val="clear" w:color="auto" w:fill="auto"/>
            <w:noWrap/>
            <w:vAlign w:val="bottom"/>
            <w:hideMark/>
          </w:tcPr>
          <w:p w14:paraId="5602243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43 573</w:t>
            </w:r>
          </w:p>
        </w:tc>
      </w:tr>
      <w:tr w:rsidR="008B2800" w:rsidRPr="00997C4A" w14:paraId="2A824561"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679666AC"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 старше трудоспособного возраста</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0FEDC687"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27 532</w:t>
            </w:r>
          </w:p>
        </w:tc>
        <w:tc>
          <w:tcPr>
            <w:tcW w:w="460" w:type="pct"/>
            <w:tcBorders>
              <w:top w:val="nil"/>
              <w:left w:val="nil"/>
              <w:bottom w:val="single" w:sz="4" w:space="0" w:color="auto"/>
              <w:right w:val="single" w:sz="4" w:space="0" w:color="auto"/>
            </w:tcBorders>
            <w:shd w:val="clear" w:color="auto" w:fill="auto"/>
            <w:noWrap/>
            <w:vAlign w:val="bottom"/>
            <w:hideMark/>
          </w:tcPr>
          <w:p w14:paraId="2FE5EE0E"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27 216</w:t>
            </w:r>
          </w:p>
        </w:tc>
        <w:tc>
          <w:tcPr>
            <w:tcW w:w="460" w:type="pct"/>
            <w:tcBorders>
              <w:top w:val="nil"/>
              <w:left w:val="nil"/>
              <w:bottom w:val="single" w:sz="4" w:space="0" w:color="auto"/>
              <w:right w:val="single" w:sz="4" w:space="0" w:color="auto"/>
            </w:tcBorders>
            <w:shd w:val="clear" w:color="auto" w:fill="auto"/>
            <w:noWrap/>
            <w:vAlign w:val="bottom"/>
            <w:hideMark/>
          </w:tcPr>
          <w:p w14:paraId="22EA4DBA"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26 892</w:t>
            </w:r>
          </w:p>
        </w:tc>
        <w:tc>
          <w:tcPr>
            <w:tcW w:w="459" w:type="pct"/>
            <w:tcBorders>
              <w:top w:val="nil"/>
              <w:left w:val="nil"/>
              <w:bottom w:val="single" w:sz="4" w:space="0" w:color="auto"/>
              <w:right w:val="single" w:sz="4" w:space="0" w:color="auto"/>
            </w:tcBorders>
            <w:shd w:val="clear" w:color="auto" w:fill="auto"/>
            <w:noWrap/>
            <w:vAlign w:val="bottom"/>
            <w:hideMark/>
          </w:tcPr>
          <w:p w14:paraId="11B4ACB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26 572</w:t>
            </w:r>
          </w:p>
        </w:tc>
        <w:tc>
          <w:tcPr>
            <w:tcW w:w="460" w:type="pct"/>
            <w:tcBorders>
              <w:top w:val="nil"/>
              <w:left w:val="nil"/>
              <w:bottom w:val="single" w:sz="4" w:space="0" w:color="auto"/>
              <w:right w:val="single" w:sz="4" w:space="0" w:color="auto"/>
            </w:tcBorders>
            <w:shd w:val="clear" w:color="auto" w:fill="auto"/>
            <w:noWrap/>
            <w:vAlign w:val="bottom"/>
            <w:hideMark/>
          </w:tcPr>
          <w:p w14:paraId="5B52C1A5"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26271</w:t>
            </w:r>
          </w:p>
        </w:tc>
        <w:tc>
          <w:tcPr>
            <w:tcW w:w="460" w:type="pct"/>
            <w:tcBorders>
              <w:top w:val="nil"/>
              <w:left w:val="nil"/>
              <w:bottom w:val="single" w:sz="4" w:space="0" w:color="auto"/>
              <w:right w:val="single" w:sz="4" w:space="0" w:color="auto"/>
            </w:tcBorders>
            <w:shd w:val="clear" w:color="auto" w:fill="auto"/>
            <w:noWrap/>
            <w:vAlign w:val="bottom"/>
            <w:hideMark/>
          </w:tcPr>
          <w:p w14:paraId="10DBB6A1"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26809</w:t>
            </w:r>
          </w:p>
        </w:tc>
        <w:tc>
          <w:tcPr>
            <w:tcW w:w="458" w:type="pct"/>
            <w:tcBorders>
              <w:top w:val="nil"/>
              <w:left w:val="nil"/>
              <w:bottom w:val="single" w:sz="4" w:space="0" w:color="auto"/>
              <w:right w:val="single" w:sz="4" w:space="0" w:color="auto"/>
            </w:tcBorders>
            <w:shd w:val="clear" w:color="auto" w:fill="auto"/>
            <w:noWrap/>
            <w:vAlign w:val="bottom"/>
            <w:hideMark/>
          </w:tcPr>
          <w:p w14:paraId="57F9F03D"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27952</w:t>
            </w:r>
          </w:p>
        </w:tc>
      </w:tr>
      <w:tr w:rsidR="008B2800" w:rsidRPr="00997C4A" w14:paraId="68DFFF14"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62AC5F52"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Среднесписочная численность работников организаций (с учетом МСП),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09D1B8C4"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31,9</w:t>
            </w:r>
          </w:p>
        </w:tc>
        <w:tc>
          <w:tcPr>
            <w:tcW w:w="460" w:type="pct"/>
            <w:tcBorders>
              <w:top w:val="nil"/>
              <w:left w:val="nil"/>
              <w:bottom w:val="single" w:sz="4" w:space="0" w:color="auto"/>
              <w:right w:val="single" w:sz="4" w:space="0" w:color="auto"/>
            </w:tcBorders>
            <w:shd w:val="clear" w:color="auto" w:fill="auto"/>
            <w:noWrap/>
            <w:vAlign w:val="center"/>
            <w:hideMark/>
          </w:tcPr>
          <w:p w14:paraId="4DA9E0DD"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31,8</w:t>
            </w:r>
          </w:p>
        </w:tc>
        <w:tc>
          <w:tcPr>
            <w:tcW w:w="460" w:type="pct"/>
            <w:tcBorders>
              <w:top w:val="nil"/>
              <w:left w:val="nil"/>
              <w:bottom w:val="single" w:sz="4" w:space="0" w:color="auto"/>
              <w:right w:val="single" w:sz="4" w:space="0" w:color="auto"/>
            </w:tcBorders>
            <w:shd w:val="clear" w:color="auto" w:fill="auto"/>
            <w:noWrap/>
            <w:vAlign w:val="center"/>
            <w:hideMark/>
          </w:tcPr>
          <w:p w14:paraId="092457D4"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31,7</w:t>
            </w:r>
          </w:p>
        </w:tc>
        <w:tc>
          <w:tcPr>
            <w:tcW w:w="459" w:type="pct"/>
            <w:tcBorders>
              <w:top w:val="nil"/>
              <w:left w:val="nil"/>
              <w:bottom w:val="single" w:sz="4" w:space="0" w:color="auto"/>
              <w:right w:val="single" w:sz="4" w:space="0" w:color="auto"/>
            </w:tcBorders>
            <w:shd w:val="clear" w:color="auto" w:fill="auto"/>
            <w:noWrap/>
            <w:vAlign w:val="center"/>
            <w:hideMark/>
          </w:tcPr>
          <w:p w14:paraId="524A15D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31,9</w:t>
            </w:r>
          </w:p>
        </w:tc>
        <w:tc>
          <w:tcPr>
            <w:tcW w:w="460" w:type="pct"/>
            <w:tcBorders>
              <w:top w:val="nil"/>
              <w:left w:val="nil"/>
              <w:bottom w:val="single" w:sz="4" w:space="0" w:color="auto"/>
              <w:right w:val="single" w:sz="4" w:space="0" w:color="auto"/>
            </w:tcBorders>
            <w:shd w:val="clear" w:color="auto" w:fill="auto"/>
            <w:noWrap/>
            <w:vAlign w:val="center"/>
            <w:hideMark/>
          </w:tcPr>
          <w:p w14:paraId="7F33B66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32,1</w:t>
            </w:r>
          </w:p>
        </w:tc>
        <w:tc>
          <w:tcPr>
            <w:tcW w:w="460" w:type="pct"/>
            <w:tcBorders>
              <w:top w:val="nil"/>
              <w:left w:val="nil"/>
              <w:bottom w:val="single" w:sz="4" w:space="0" w:color="auto"/>
              <w:right w:val="single" w:sz="4" w:space="0" w:color="auto"/>
            </w:tcBorders>
            <w:shd w:val="clear" w:color="auto" w:fill="auto"/>
            <w:noWrap/>
            <w:vAlign w:val="center"/>
            <w:hideMark/>
          </w:tcPr>
          <w:p w14:paraId="7DEAB36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32,5</w:t>
            </w:r>
          </w:p>
        </w:tc>
        <w:tc>
          <w:tcPr>
            <w:tcW w:w="458" w:type="pct"/>
            <w:tcBorders>
              <w:top w:val="nil"/>
              <w:left w:val="nil"/>
              <w:bottom w:val="single" w:sz="4" w:space="0" w:color="auto"/>
              <w:right w:val="single" w:sz="4" w:space="0" w:color="auto"/>
            </w:tcBorders>
            <w:shd w:val="clear" w:color="auto" w:fill="auto"/>
            <w:noWrap/>
            <w:vAlign w:val="center"/>
            <w:hideMark/>
          </w:tcPr>
          <w:p w14:paraId="2FF1C35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33,1</w:t>
            </w:r>
          </w:p>
        </w:tc>
      </w:tr>
      <w:tr w:rsidR="008B2800" w:rsidRPr="00997C4A" w14:paraId="3E0271F9"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7449829F"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Объем инвестиций в основной капитал за счет всех источников финансирования – всего (без МСП), млрд.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4324FE3B"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4,1</w:t>
            </w:r>
          </w:p>
        </w:tc>
        <w:tc>
          <w:tcPr>
            <w:tcW w:w="460" w:type="pct"/>
            <w:tcBorders>
              <w:top w:val="nil"/>
              <w:left w:val="nil"/>
              <w:bottom w:val="single" w:sz="4" w:space="0" w:color="auto"/>
              <w:right w:val="single" w:sz="4" w:space="0" w:color="auto"/>
            </w:tcBorders>
            <w:shd w:val="clear" w:color="auto" w:fill="auto"/>
            <w:noWrap/>
            <w:vAlign w:val="center"/>
            <w:hideMark/>
          </w:tcPr>
          <w:p w14:paraId="7D39E9A2"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3,9</w:t>
            </w:r>
          </w:p>
        </w:tc>
        <w:tc>
          <w:tcPr>
            <w:tcW w:w="460" w:type="pct"/>
            <w:tcBorders>
              <w:top w:val="nil"/>
              <w:left w:val="nil"/>
              <w:bottom w:val="single" w:sz="4" w:space="0" w:color="auto"/>
              <w:right w:val="single" w:sz="4" w:space="0" w:color="auto"/>
            </w:tcBorders>
            <w:shd w:val="clear" w:color="auto" w:fill="auto"/>
            <w:noWrap/>
            <w:vAlign w:val="center"/>
            <w:hideMark/>
          </w:tcPr>
          <w:p w14:paraId="31C4E1A4"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4,2</w:t>
            </w:r>
          </w:p>
        </w:tc>
        <w:tc>
          <w:tcPr>
            <w:tcW w:w="459" w:type="pct"/>
            <w:tcBorders>
              <w:top w:val="nil"/>
              <w:left w:val="nil"/>
              <w:bottom w:val="single" w:sz="4" w:space="0" w:color="auto"/>
              <w:right w:val="single" w:sz="4" w:space="0" w:color="auto"/>
            </w:tcBorders>
            <w:shd w:val="clear" w:color="auto" w:fill="auto"/>
            <w:noWrap/>
            <w:vAlign w:val="center"/>
            <w:hideMark/>
          </w:tcPr>
          <w:p w14:paraId="691118BB"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4,3</w:t>
            </w:r>
          </w:p>
        </w:tc>
        <w:tc>
          <w:tcPr>
            <w:tcW w:w="460" w:type="pct"/>
            <w:tcBorders>
              <w:top w:val="nil"/>
              <w:left w:val="nil"/>
              <w:bottom w:val="single" w:sz="4" w:space="0" w:color="auto"/>
              <w:right w:val="single" w:sz="4" w:space="0" w:color="auto"/>
            </w:tcBorders>
            <w:shd w:val="clear" w:color="auto" w:fill="auto"/>
            <w:noWrap/>
            <w:vAlign w:val="center"/>
            <w:hideMark/>
          </w:tcPr>
          <w:p w14:paraId="4FEEBB1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4,2</w:t>
            </w:r>
          </w:p>
        </w:tc>
        <w:tc>
          <w:tcPr>
            <w:tcW w:w="460" w:type="pct"/>
            <w:tcBorders>
              <w:top w:val="nil"/>
              <w:left w:val="nil"/>
              <w:bottom w:val="single" w:sz="4" w:space="0" w:color="auto"/>
              <w:right w:val="single" w:sz="4" w:space="0" w:color="auto"/>
            </w:tcBorders>
            <w:shd w:val="clear" w:color="auto" w:fill="auto"/>
            <w:noWrap/>
            <w:vAlign w:val="center"/>
            <w:hideMark/>
          </w:tcPr>
          <w:p w14:paraId="148B3BB1"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5,3</w:t>
            </w:r>
          </w:p>
        </w:tc>
        <w:tc>
          <w:tcPr>
            <w:tcW w:w="458" w:type="pct"/>
            <w:tcBorders>
              <w:top w:val="nil"/>
              <w:left w:val="nil"/>
              <w:bottom w:val="single" w:sz="4" w:space="0" w:color="auto"/>
              <w:right w:val="single" w:sz="4" w:space="0" w:color="auto"/>
            </w:tcBorders>
            <w:shd w:val="clear" w:color="auto" w:fill="auto"/>
            <w:noWrap/>
            <w:vAlign w:val="center"/>
            <w:hideMark/>
          </w:tcPr>
          <w:p w14:paraId="3C7DB7D6"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5,8</w:t>
            </w:r>
          </w:p>
        </w:tc>
      </w:tr>
      <w:tr w:rsidR="008B2800" w:rsidRPr="00997C4A" w14:paraId="30628438"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7EDB2024"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376CF83E"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28,5</w:t>
            </w:r>
          </w:p>
        </w:tc>
        <w:tc>
          <w:tcPr>
            <w:tcW w:w="460" w:type="pct"/>
            <w:tcBorders>
              <w:top w:val="nil"/>
              <w:left w:val="nil"/>
              <w:bottom w:val="single" w:sz="4" w:space="0" w:color="auto"/>
              <w:right w:val="single" w:sz="4" w:space="0" w:color="auto"/>
            </w:tcBorders>
            <w:shd w:val="clear" w:color="auto" w:fill="auto"/>
            <w:noWrap/>
            <w:vAlign w:val="center"/>
            <w:hideMark/>
          </w:tcPr>
          <w:p w14:paraId="6A7C4367"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29,0</w:t>
            </w:r>
          </w:p>
        </w:tc>
        <w:tc>
          <w:tcPr>
            <w:tcW w:w="460" w:type="pct"/>
            <w:tcBorders>
              <w:top w:val="nil"/>
              <w:left w:val="nil"/>
              <w:bottom w:val="single" w:sz="4" w:space="0" w:color="auto"/>
              <w:right w:val="single" w:sz="4" w:space="0" w:color="auto"/>
            </w:tcBorders>
            <w:shd w:val="clear" w:color="auto" w:fill="auto"/>
            <w:noWrap/>
            <w:vAlign w:val="center"/>
            <w:hideMark/>
          </w:tcPr>
          <w:p w14:paraId="3C32C14D"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28,6</w:t>
            </w:r>
          </w:p>
        </w:tc>
        <w:tc>
          <w:tcPr>
            <w:tcW w:w="459" w:type="pct"/>
            <w:tcBorders>
              <w:top w:val="nil"/>
              <w:left w:val="nil"/>
              <w:bottom w:val="single" w:sz="4" w:space="0" w:color="auto"/>
              <w:right w:val="single" w:sz="4" w:space="0" w:color="auto"/>
            </w:tcBorders>
            <w:shd w:val="clear" w:color="auto" w:fill="auto"/>
            <w:noWrap/>
            <w:vAlign w:val="center"/>
            <w:hideMark/>
          </w:tcPr>
          <w:p w14:paraId="022E7C9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29,5</w:t>
            </w:r>
          </w:p>
        </w:tc>
        <w:tc>
          <w:tcPr>
            <w:tcW w:w="460" w:type="pct"/>
            <w:tcBorders>
              <w:top w:val="nil"/>
              <w:left w:val="nil"/>
              <w:bottom w:val="single" w:sz="4" w:space="0" w:color="auto"/>
              <w:right w:val="single" w:sz="4" w:space="0" w:color="auto"/>
            </w:tcBorders>
            <w:shd w:val="clear" w:color="auto" w:fill="auto"/>
            <w:noWrap/>
            <w:vAlign w:val="center"/>
            <w:hideMark/>
          </w:tcPr>
          <w:p w14:paraId="4C6F847A"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30,6</w:t>
            </w:r>
          </w:p>
        </w:tc>
        <w:tc>
          <w:tcPr>
            <w:tcW w:w="460" w:type="pct"/>
            <w:tcBorders>
              <w:top w:val="nil"/>
              <w:left w:val="nil"/>
              <w:bottom w:val="single" w:sz="4" w:space="0" w:color="auto"/>
              <w:right w:val="single" w:sz="4" w:space="0" w:color="auto"/>
            </w:tcBorders>
            <w:shd w:val="clear" w:color="auto" w:fill="auto"/>
            <w:noWrap/>
            <w:vAlign w:val="center"/>
            <w:hideMark/>
          </w:tcPr>
          <w:p w14:paraId="6D3A164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32,5</w:t>
            </w:r>
          </w:p>
        </w:tc>
        <w:tc>
          <w:tcPr>
            <w:tcW w:w="458" w:type="pct"/>
            <w:tcBorders>
              <w:top w:val="nil"/>
              <w:left w:val="nil"/>
              <w:bottom w:val="single" w:sz="4" w:space="0" w:color="auto"/>
              <w:right w:val="single" w:sz="4" w:space="0" w:color="auto"/>
            </w:tcBorders>
            <w:shd w:val="clear" w:color="auto" w:fill="auto"/>
            <w:noWrap/>
            <w:vAlign w:val="center"/>
            <w:hideMark/>
          </w:tcPr>
          <w:p w14:paraId="6876CB4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45,5</w:t>
            </w:r>
          </w:p>
        </w:tc>
      </w:tr>
      <w:tr w:rsidR="008B2800" w:rsidRPr="00997C4A" w14:paraId="15CF2E5A"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4E772F1C"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Объем производства продукции сельского хозяйства в хозяйствах всех категорий, млрд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4D572C0C"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1,9</w:t>
            </w:r>
          </w:p>
        </w:tc>
        <w:tc>
          <w:tcPr>
            <w:tcW w:w="460" w:type="pct"/>
            <w:tcBorders>
              <w:top w:val="nil"/>
              <w:left w:val="nil"/>
              <w:bottom w:val="single" w:sz="4" w:space="0" w:color="auto"/>
              <w:right w:val="single" w:sz="4" w:space="0" w:color="auto"/>
            </w:tcBorders>
            <w:shd w:val="clear" w:color="auto" w:fill="auto"/>
            <w:noWrap/>
            <w:vAlign w:val="center"/>
            <w:hideMark/>
          </w:tcPr>
          <w:p w14:paraId="2441B143"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1,9</w:t>
            </w:r>
          </w:p>
        </w:tc>
        <w:tc>
          <w:tcPr>
            <w:tcW w:w="460" w:type="pct"/>
            <w:tcBorders>
              <w:top w:val="nil"/>
              <w:left w:val="nil"/>
              <w:bottom w:val="single" w:sz="4" w:space="0" w:color="auto"/>
              <w:right w:val="single" w:sz="4" w:space="0" w:color="auto"/>
            </w:tcBorders>
            <w:shd w:val="clear" w:color="auto" w:fill="auto"/>
            <w:noWrap/>
            <w:vAlign w:val="center"/>
            <w:hideMark/>
          </w:tcPr>
          <w:p w14:paraId="073A1635"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1,8</w:t>
            </w:r>
          </w:p>
        </w:tc>
        <w:tc>
          <w:tcPr>
            <w:tcW w:w="459" w:type="pct"/>
            <w:tcBorders>
              <w:top w:val="nil"/>
              <w:left w:val="nil"/>
              <w:bottom w:val="single" w:sz="4" w:space="0" w:color="auto"/>
              <w:right w:val="single" w:sz="4" w:space="0" w:color="auto"/>
            </w:tcBorders>
            <w:shd w:val="clear" w:color="auto" w:fill="auto"/>
            <w:noWrap/>
            <w:vAlign w:val="center"/>
            <w:hideMark/>
          </w:tcPr>
          <w:p w14:paraId="5A72B1F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1,7</w:t>
            </w:r>
          </w:p>
        </w:tc>
        <w:tc>
          <w:tcPr>
            <w:tcW w:w="460" w:type="pct"/>
            <w:tcBorders>
              <w:top w:val="nil"/>
              <w:left w:val="nil"/>
              <w:bottom w:val="single" w:sz="4" w:space="0" w:color="auto"/>
              <w:right w:val="single" w:sz="4" w:space="0" w:color="auto"/>
            </w:tcBorders>
            <w:shd w:val="clear" w:color="auto" w:fill="auto"/>
            <w:noWrap/>
            <w:vAlign w:val="center"/>
            <w:hideMark/>
          </w:tcPr>
          <w:p w14:paraId="7D21375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1,7</w:t>
            </w:r>
          </w:p>
        </w:tc>
        <w:tc>
          <w:tcPr>
            <w:tcW w:w="460" w:type="pct"/>
            <w:tcBorders>
              <w:top w:val="nil"/>
              <w:left w:val="nil"/>
              <w:bottom w:val="single" w:sz="4" w:space="0" w:color="auto"/>
              <w:right w:val="single" w:sz="4" w:space="0" w:color="auto"/>
            </w:tcBorders>
            <w:shd w:val="clear" w:color="auto" w:fill="auto"/>
            <w:noWrap/>
            <w:vAlign w:val="center"/>
            <w:hideMark/>
          </w:tcPr>
          <w:p w14:paraId="7E555880"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1,8</w:t>
            </w:r>
          </w:p>
        </w:tc>
        <w:tc>
          <w:tcPr>
            <w:tcW w:w="458" w:type="pct"/>
            <w:tcBorders>
              <w:top w:val="nil"/>
              <w:left w:val="nil"/>
              <w:bottom w:val="single" w:sz="4" w:space="0" w:color="auto"/>
              <w:right w:val="single" w:sz="4" w:space="0" w:color="auto"/>
            </w:tcBorders>
            <w:shd w:val="clear" w:color="auto" w:fill="auto"/>
            <w:noWrap/>
            <w:vAlign w:val="center"/>
            <w:hideMark/>
          </w:tcPr>
          <w:p w14:paraId="2B311A6A"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1,95</w:t>
            </w:r>
          </w:p>
        </w:tc>
      </w:tr>
      <w:tr w:rsidR="008B2800" w:rsidRPr="00997C4A" w14:paraId="7000A580"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4831DE01"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Число субъектов МСП, ед. на 10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3C1EA5C1"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265,6</w:t>
            </w:r>
          </w:p>
        </w:tc>
        <w:tc>
          <w:tcPr>
            <w:tcW w:w="460" w:type="pct"/>
            <w:tcBorders>
              <w:top w:val="nil"/>
              <w:left w:val="nil"/>
              <w:bottom w:val="single" w:sz="4" w:space="0" w:color="auto"/>
              <w:right w:val="single" w:sz="4" w:space="0" w:color="auto"/>
            </w:tcBorders>
            <w:shd w:val="clear" w:color="auto" w:fill="auto"/>
            <w:noWrap/>
            <w:vAlign w:val="center"/>
            <w:hideMark/>
          </w:tcPr>
          <w:p w14:paraId="7EC9AB56"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262,9</w:t>
            </w:r>
          </w:p>
        </w:tc>
        <w:tc>
          <w:tcPr>
            <w:tcW w:w="460" w:type="pct"/>
            <w:tcBorders>
              <w:top w:val="nil"/>
              <w:left w:val="nil"/>
              <w:bottom w:val="single" w:sz="4" w:space="0" w:color="auto"/>
              <w:right w:val="single" w:sz="4" w:space="0" w:color="auto"/>
            </w:tcBorders>
            <w:shd w:val="clear" w:color="auto" w:fill="auto"/>
            <w:noWrap/>
            <w:vAlign w:val="center"/>
            <w:hideMark/>
          </w:tcPr>
          <w:p w14:paraId="19BEF45C"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260,3</w:t>
            </w:r>
          </w:p>
        </w:tc>
        <w:tc>
          <w:tcPr>
            <w:tcW w:w="459" w:type="pct"/>
            <w:tcBorders>
              <w:top w:val="nil"/>
              <w:left w:val="nil"/>
              <w:bottom w:val="single" w:sz="4" w:space="0" w:color="auto"/>
              <w:right w:val="single" w:sz="4" w:space="0" w:color="auto"/>
            </w:tcBorders>
            <w:shd w:val="clear" w:color="auto" w:fill="auto"/>
            <w:noWrap/>
            <w:vAlign w:val="center"/>
            <w:hideMark/>
          </w:tcPr>
          <w:p w14:paraId="4DB1397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257,7</w:t>
            </w:r>
          </w:p>
        </w:tc>
        <w:tc>
          <w:tcPr>
            <w:tcW w:w="460" w:type="pct"/>
            <w:tcBorders>
              <w:top w:val="nil"/>
              <w:left w:val="nil"/>
              <w:bottom w:val="single" w:sz="4" w:space="0" w:color="auto"/>
              <w:right w:val="single" w:sz="4" w:space="0" w:color="auto"/>
            </w:tcBorders>
            <w:shd w:val="clear" w:color="auto" w:fill="auto"/>
            <w:noWrap/>
            <w:vAlign w:val="center"/>
            <w:hideMark/>
          </w:tcPr>
          <w:p w14:paraId="22F6BECF"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255,1</w:t>
            </w:r>
          </w:p>
        </w:tc>
        <w:tc>
          <w:tcPr>
            <w:tcW w:w="460" w:type="pct"/>
            <w:tcBorders>
              <w:top w:val="nil"/>
              <w:left w:val="nil"/>
              <w:bottom w:val="single" w:sz="4" w:space="0" w:color="auto"/>
              <w:right w:val="single" w:sz="4" w:space="0" w:color="auto"/>
            </w:tcBorders>
            <w:shd w:val="clear" w:color="auto" w:fill="auto"/>
            <w:noWrap/>
            <w:vAlign w:val="center"/>
            <w:hideMark/>
          </w:tcPr>
          <w:p w14:paraId="6F02DB9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242,6</w:t>
            </w:r>
          </w:p>
        </w:tc>
        <w:tc>
          <w:tcPr>
            <w:tcW w:w="458" w:type="pct"/>
            <w:tcBorders>
              <w:top w:val="nil"/>
              <w:left w:val="nil"/>
              <w:bottom w:val="single" w:sz="4" w:space="0" w:color="auto"/>
              <w:right w:val="single" w:sz="4" w:space="0" w:color="auto"/>
            </w:tcBorders>
            <w:shd w:val="clear" w:color="auto" w:fill="auto"/>
            <w:noWrap/>
            <w:vAlign w:val="center"/>
            <w:hideMark/>
          </w:tcPr>
          <w:p w14:paraId="5BAF529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231,5</w:t>
            </w:r>
          </w:p>
        </w:tc>
      </w:tr>
      <w:tr w:rsidR="008B2800" w:rsidRPr="00997C4A" w14:paraId="319ADFAB"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63DA0B3F"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Оборот розничной торговли, млрд. руб.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3EEE5185"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3,8</w:t>
            </w:r>
          </w:p>
        </w:tc>
        <w:tc>
          <w:tcPr>
            <w:tcW w:w="460" w:type="pct"/>
            <w:tcBorders>
              <w:top w:val="nil"/>
              <w:left w:val="nil"/>
              <w:bottom w:val="single" w:sz="4" w:space="0" w:color="auto"/>
              <w:right w:val="single" w:sz="4" w:space="0" w:color="auto"/>
            </w:tcBorders>
            <w:shd w:val="clear" w:color="auto" w:fill="auto"/>
            <w:noWrap/>
            <w:vAlign w:val="center"/>
            <w:hideMark/>
          </w:tcPr>
          <w:p w14:paraId="57BA28CB"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3,4</w:t>
            </w:r>
          </w:p>
        </w:tc>
        <w:tc>
          <w:tcPr>
            <w:tcW w:w="460" w:type="pct"/>
            <w:tcBorders>
              <w:top w:val="nil"/>
              <w:left w:val="nil"/>
              <w:bottom w:val="single" w:sz="4" w:space="0" w:color="auto"/>
              <w:right w:val="single" w:sz="4" w:space="0" w:color="auto"/>
            </w:tcBorders>
            <w:shd w:val="clear" w:color="auto" w:fill="auto"/>
            <w:noWrap/>
            <w:vAlign w:val="center"/>
            <w:hideMark/>
          </w:tcPr>
          <w:p w14:paraId="1BBBC68B"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w:t>
            </w:r>
          </w:p>
        </w:tc>
        <w:tc>
          <w:tcPr>
            <w:tcW w:w="459" w:type="pct"/>
            <w:tcBorders>
              <w:top w:val="nil"/>
              <w:left w:val="nil"/>
              <w:bottom w:val="single" w:sz="4" w:space="0" w:color="auto"/>
              <w:right w:val="single" w:sz="4" w:space="0" w:color="auto"/>
            </w:tcBorders>
            <w:shd w:val="clear" w:color="auto" w:fill="auto"/>
            <w:noWrap/>
            <w:vAlign w:val="center"/>
            <w:hideMark/>
          </w:tcPr>
          <w:p w14:paraId="0DBC9153"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2,8</w:t>
            </w:r>
          </w:p>
        </w:tc>
        <w:tc>
          <w:tcPr>
            <w:tcW w:w="460" w:type="pct"/>
            <w:tcBorders>
              <w:top w:val="nil"/>
              <w:left w:val="nil"/>
              <w:bottom w:val="single" w:sz="4" w:space="0" w:color="auto"/>
              <w:right w:val="single" w:sz="4" w:space="0" w:color="auto"/>
            </w:tcBorders>
            <w:shd w:val="clear" w:color="auto" w:fill="auto"/>
            <w:noWrap/>
            <w:vAlign w:val="center"/>
            <w:hideMark/>
          </w:tcPr>
          <w:p w14:paraId="161FD3EE"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w:t>
            </w:r>
          </w:p>
        </w:tc>
        <w:tc>
          <w:tcPr>
            <w:tcW w:w="460" w:type="pct"/>
            <w:tcBorders>
              <w:top w:val="nil"/>
              <w:left w:val="nil"/>
              <w:bottom w:val="single" w:sz="4" w:space="0" w:color="auto"/>
              <w:right w:val="single" w:sz="4" w:space="0" w:color="auto"/>
            </w:tcBorders>
            <w:shd w:val="clear" w:color="auto" w:fill="auto"/>
            <w:noWrap/>
            <w:vAlign w:val="center"/>
            <w:hideMark/>
          </w:tcPr>
          <w:p w14:paraId="5E11FC7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2,75</w:t>
            </w:r>
          </w:p>
        </w:tc>
        <w:tc>
          <w:tcPr>
            <w:tcW w:w="458" w:type="pct"/>
            <w:tcBorders>
              <w:top w:val="nil"/>
              <w:left w:val="nil"/>
              <w:bottom w:val="single" w:sz="4" w:space="0" w:color="auto"/>
              <w:right w:val="single" w:sz="4" w:space="0" w:color="auto"/>
            </w:tcBorders>
            <w:shd w:val="clear" w:color="auto" w:fill="auto"/>
            <w:noWrap/>
            <w:vAlign w:val="center"/>
            <w:hideMark/>
          </w:tcPr>
          <w:p w14:paraId="730F6B78"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3,1</w:t>
            </w:r>
          </w:p>
        </w:tc>
      </w:tr>
      <w:tr w:rsidR="008B2800" w:rsidRPr="00997C4A" w14:paraId="62838563"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1D836D61"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Количество туристов и экскурсантов, посетивших район (в год),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5607D5F0" w14:textId="0B2F846D" w:rsidR="008B2800" w:rsidRPr="00997C4A" w:rsidRDefault="00CB58D7" w:rsidP="00DA0034">
            <w:pPr>
              <w:spacing w:after="0" w:line="240" w:lineRule="auto"/>
              <w:jc w:val="center"/>
              <w:rPr>
                <w:rFonts w:ascii="Times New Roman" w:eastAsia="Times New Roman" w:hAnsi="Times New Roman" w:cs="Times New Roman"/>
                <w:color w:val="000000"/>
                <w:sz w:val="22"/>
                <w:szCs w:val="22"/>
                <w:lang w:eastAsia="ru-RU"/>
              </w:rPr>
            </w:pPr>
            <w:r w:rsidRPr="00CB58D7">
              <w:rPr>
                <w:rFonts w:ascii="Times New Roman" w:eastAsia="Times New Roman" w:hAnsi="Times New Roman" w:cs="Times New Roman"/>
                <w:color w:val="000000"/>
                <w:sz w:val="22"/>
                <w:szCs w:val="22"/>
                <w:lang w:eastAsia="ru-RU"/>
              </w:rPr>
              <w:t>194,1</w:t>
            </w:r>
          </w:p>
        </w:tc>
        <w:tc>
          <w:tcPr>
            <w:tcW w:w="460" w:type="pct"/>
            <w:tcBorders>
              <w:top w:val="nil"/>
              <w:left w:val="nil"/>
              <w:bottom w:val="single" w:sz="4" w:space="0" w:color="auto"/>
              <w:right w:val="single" w:sz="4" w:space="0" w:color="auto"/>
            </w:tcBorders>
            <w:shd w:val="clear" w:color="auto" w:fill="auto"/>
            <w:noWrap/>
            <w:vAlign w:val="center"/>
            <w:hideMark/>
          </w:tcPr>
          <w:p w14:paraId="05A73EC5" w14:textId="01F09AD2" w:rsidR="008B2800" w:rsidRPr="00997C4A" w:rsidRDefault="008B2800" w:rsidP="00CB58D7">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1</w:t>
            </w:r>
            <w:r w:rsidR="00CB58D7">
              <w:rPr>
                <w:rFonts w:ascii="Times New Roman" w:eastAsia="Times New Roman" w:hAnsi="Times New Roman" w:cs="Times New Roman"/>
                <w:color w:val="000000"/>
                <w:sz w:val="22"/>
                <w:szCs w:val="22"/>
                <w:lang w:eastAsia="ru-RU"/>
              </w:rPr>
              <w:t>9</w:t>
            </w:r>
            <w:r w:rsidRPr="00997C4A">
              <w:rPr>
                <w:rFonts w:ascii="Times New Roman" w:eastAsia="Times New Roman" w:hAnsi="Times New Roman" w:cs="Times New Roman"/>
                <w:color w:val="000000"/>
                <w:sz w:val="22"/>
                <w:szCs w:val="22"/>
                <w:lang w:eastAsia="ru-RU"/>
              </w:rPr>
              <w:t>4,0</w:t>
            </w:r>
          </w:p>
        </w:tc>
        <w:tc>
          <w:tcPr>
            <w:tcW w:w="460" w:type="pct"/>
            <w:tcBorders>
              <w:top w:val="nil"/>
              <w:left w:val="nil"/>
              <w:bottom w:val="single" w:sz="4" w:space="0" w:color="auto"/>
              <w:right w:val="single" w:sz="4" w:space="0" w:color="auto"/>
            </w:tcBorders>
            <w:shd w:val="clear" w:color="auto" w:fill="auto"/>
            <w:noWrap/>
            <w:vAlign w:val="center"/>
            <w:hideMark/>
          </w:tcPr>
          <w:p w14:paraId="7C1FB23A" w14:textId="132D7CAB" w:rsidR="008B2800" w:rsidRPr="00997C4A" w:rsidRDefault="00CB58D7" w:rsidP="00DA0034">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19</w:t>
            </w:r>
            <w:r w:rsidR="008B2800" w:rsidRPr="00997C4A">
              <w:rPr>
                <w:rFonts w:ascii="Times New Roman" w:eastAsia="Times New Roman" w:hAnsi="Times New Roman" w:cs="Times New Roman"/>
                <w:color w:val="000000"/>
                <w:sz w:val="22"/>
                <w:szCs w:val="22"/>
                <w:lang w:eastAsia="ru-RU"/>
              </w:rPr>
              <w:t>3,0</w:t>
            </w:r>
          </w:p>
        </w:tc>
        <w:tc>
          <w:tcPr>
            <w:tcW w:w="459" w:type="pct"/>
            <w:tcBorders>
              <w:top w:val="nil"/>
              <w:left w:val="nil"/>
              <w:bottom w:val="single" w:sz="4" w:space="0" w:color="auto"/>
              <w:right w:val="single" w:sz="4" w:space="0" w:color="auto"/>
            </w:tcBorders>
            <w:shd w:val="clear" w:color="auto" w:fill="auto"/>
            <w:noWrap/>
            <w:vAlign w:val="center"/>
            <w:hideMark/>
          </w:tcPr>
          <w:p w14:paraId="670550C8" w14:textId="526CF431" w:rsidR="008B2800" w:rsidRPr="00997C4A" w:rsidRDefault="00CB58D7" w:rsidP="00DA0034">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195</w:t>
            </w:r>
            <w:r w:rsidR="008B2800" w:rsidRPr="00997C4A">
              <w:rPr>
                <w:rFonts w:ascii="Times New Roman" w:eastAsia="Times New Roman" w:hAnsi="Times New Roman" w:cs="Times New Roman"/>
                <w:color w:val="000000"/>
                <w:sz w:val="22"/>
                <w:szCs w:val="22"/>
                <w:lang w:eastAsia="ru-RU"/>
              </w:rPr>
              <w:t>,0</w:t>
            </w:r>
          </w:p>
        </w:tc>
        <w:tc>
          <w:tcPr>
            <w:tcW w:w="460" w:type="pct"/>
            <w:tcBorders>
              <w:top w:val="nil"/>
              <w:left w:val="nil"/>
              <w:bottom w:val="single" w:sz="4" w:space="0" w:color="auto"/>
              <w:right w:val="single" w:sz="4" w:space="0" w:color="auto"/>
            </w:tcBorders>
            <w:shd w:val="clear" w:color="auto" w:fill="auto"/>
            <w:noWrap/>
            <w:vAlign w:val="center"/>
            <w:hideMark/>
          </w:tcPr>
          <w:p w14:paraId="51F8F048" w14:textId="6E8C37AC" w:rsidR="008B2800" w:rsidRPr="00997C4A" w:rsidRDefault="00CB58D7" w:rsidP="00DA0034">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196</w:t>
            </w:r>
            <w:r w:rsidR="008B2800" w:rsidRPr="00997C4A">
              <w:rPr>
                <w:rFonts w:ascii="Times New Roman" w:eastAsia="Times New Roman" w:hAnsi="Times New Roman" w:cs="Times New Roman"/>
                <w:color w:val="000000"/>
                <w:sz w:val="22"/>
                <w:szCs w:val="22"/>
                <w:lang w:eastAsia="ru-RU"/>
              </w:rPr>
              <w:t>,0</w:t>
            </w:r>
          </w:p>
        </w:tc>
        <w:tc>
          <w:tcPr>
            <w:tcW w:w="460" w:type="pct"/>
            <w:tcBorders>
              <w:top w:val="nil"/>
              <w:left w:val="nil"/>
              <w:bottom w:val="single" w:sz="4" w:space="0" w:color="auto"/>
              <w:right w:val="single" w:sz="4" w:space="0" w:color="auto"/>
            </w:tcBorders>
            <w:shd w:val="clear" w:color="auto" w:fill="auto"/>
            <w:noWrap/>
            <w:vAlign w:val="center"/>
            <w:hideMark/>
          </w:tcPr>
          <w:p w14:paraId="5626DC03" w14:textId="589916A3" w:rsidR="008B2800" w:rsidRPr="00997C4A" w:rsidRDefault="00CB58D7" w:rsidP="00CB58D7">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200</w:t>
            </w:r>
            <w:r w:rsidR="008B2800" w:rsidRPr="00997C4A">
              <w:rPr>
                <w:rFonts w:ascii="Times New Roman" w:eastAsia="Times New Roman" w:hAnsi="Times New Roman" w:cs="Times New Roman"/>
                <w:color w:val="000000"/>
                <w:sz w:val="22"/>
                <w:szCs w:val="22"/>
                <w:lang w:eastAsia="ru-RU"/>
              </w:rPr>
              <w:t>,0</w:t>
            </w:r>
          </w:p>
        </w:tc>
        <w:tc>
          <w:tcPr>
            <w:tcW w:w="458" w:type="pct"/>
            <w:tcBorders>
              <w:top w:val="nil"/>
              <w:left w:val="nil"/>
              <w:bottom w:val="single" w:sz="4" w:space="0" w:color="auto"/>
              <w:right w:val="single" w:sz="4" w:space="0" w:color="auto"/>
            </w:tcBorders>
            <w:shd w:val="clear" w:color="auto" w:fill="auto"/>
            <w:noWrap/>
            <w:vAlign w:val="center"/>
            <w:hideMark/>
          </w:tcPr>
          <w:p w14:paraId="2BD34179" w14:textId="7F409F81" w:rsidR="008B2800" w:rsidRPr="00997C4A" w:rsidRDefault="00CB58D7" w:rsidP="00DA0034">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205</w:t>
            </w:r>
            <w:r w:rsidR="008B2800" w:rsidRPr="00997C4A">
              <w:rPr>
                <w:rFonts w:ascii="Times New Roman" w:eastAsia="Times New Roman" w:hAnsi="Times New Roman" w:cs="Times New Roman"/>
                <w:color w:val="000000"/>
                <w:sz w:val="22"/>
                <w:szCs w:val="22"/>
                <w:lang w:eastAsia="ru-RU"/>
              </w:rPr>
              <w:t>,0</w:t>
            </w:r>
          </w:p>
        </w:tc>
      </w:tr>
      <w:tr w:rsidR="008B2800" w:rsidRPr="00997C4A" w14:paraId="3CC9815B" w14:textId="77777777"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14:paraId="6AA11D46" w14:textId="77777777" w:rsidR="008B2800" w:rsidRPr="00997C4A" w:rsidRDefault="008B2800" w:rsidP="00DA0034">
            <w:pPr>
              <w:spacing w:after="0" w:line="240" w:lineRule="auto"/>
              <w:rPr>
                <w:rFonts w:ascii="Times New Roman" w:eastAsia="Times New Roman" w:hAnsi="Times New Roman" w:cs="Times New Roman"/>
                <w:bCs/>
                <w:sz w:val="22"/>
                <w:szCs w:val="22"/>
                <w:lang w:eastAsia="ru-RU"/>
              </w:rPr>
            </w:pPr>
            <w:r w:rsidRPr="00997C4A">
              <w:rPr>
                <w:rFonts w:ascii="Times New Roman" w:eastAsia="Times New Roman" w:hAnsi="Times New Roman" w:cs="Times New Roman"/>
                <w:bCs/>
                <w:sz w:val="22"/>
                <w:szCs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41ECFF5D"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 xml:space="preserve"> 39,9% </w:t>
            </w:r>
          </w:p>
        </w:tc>
        <w:tc>
          <w:tcPr>
            <w:tcW w:w="460" w:type="pct"/>
            <w:tcBorders>
              <w:top w:val="nil"/>
              <w:left w:val="nil"/>
              <w:bottom w:val="single" w:sz="4" w:space="0" w:color="auto"/>
              <w:right w:val="single" w:sz="4" w:space="0" w:color="auto"/>
            </w:tcBorders>
            <w:shd w:val="clear" w:color="auto" w:fill="auto"/>
            <w:noWrap/>
            <w:vAlign w:val="center"/>
            <w:hideMark/>
          </w:tcPr>
          <w:p w14:paraId="3C0D7312"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38%</w:t>
            </w:r>
          </w:p>
        </w:tc>
        <w:tc>
          <w:tcPr>
            <w:tcW w:w="460" w:type="pct"/>
            <w:tcBorders>
              <w:top w:val="nil"/>
              <w:left w:val="nil"/>
              <w:bottom w:val="single" w:sz="4" w:space="0" w:color="auto"/>
              <w:right w:val="single" w:sz="4" w:space="0" w:color="auto"/>
            </w:tcBorders>
            <w:shd w:val="clear" w:color="auto" w:fill="auto"/>
            <w:noWrap/>
            <w:vAlign w:val="center"/>
            <w:hideMark/>
          </w:tcPr>
          <w:p w14:paraId="6B043CAC"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38%</w:t>
            </w:r>
          </w:p>
        </w:tc>
        <w:tc>
          <w:tcPr>
            <w:tcW w:w="459" w:type="pct"/>
            <w:tcBorders>
              <w:top w:val="nil"/>
              <w:left w:val="nil"/>
              <w:bottom w:val="single" w:sz="4" w:space="0" w:color="auto"/>
              <w:right w:val="single" w:sz="4" w:space="0" w:color="auto"/>
            </w:tcBorders>
            <w:shd w:val="clear" w:color="auto" w:fill="auto"/>
            <w:noWrap/>
            <w:vAlign w:val="center"/>
            <w:hideMark/>
          </w:tcPr>
          <w:p w14:paraId="1C988919"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37%</w:t>
            </w:r>
          </w:p>
        </w:tc>
        <w:tc>
          <w:tcPr>
            <w:tcW w:w="460" w:type="pct"/>
            <w:tcBorders>
              <w:top w:val="nil"/>
              <w:left w:val="nil"/>
              <w:bottom w:val="single" w:sz="4" w:space="0" w:color="auto"/>
              <w:right w:val="single" w:sz="4" w:space="0" w:color="auto"/>
            </w:tcBorders>
            <w:shd w:val="clear" w:color="auto" w:fill="auto"/>
            <w:noWrap/>
            <w:vAlign w:val="center"/>
            <w:hideMark/>
          </w:tcPr>
          <w:p w14:paraId="22D04C3D"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37%</w:t>
            </w:r>
          </w:p>
        </w:tc>
        <w:tc>
          <w:tcPr>
            <w:tcW w:w="460" w:type="pct"/>
            <w:tcBorders>
              <w:top w:val="nil"/>
              <w:left w:val="nil"/>
              <w:bottom w:val="single" w:sz="4" w:space="0" w:color="auto"/>
              <w:right w:val="single" w:sz="4" w:space="0" w:color="auto"/>
            </w:tcBorders>
            <w:shd w:val="clear" w:color="auto" w:fill="auto"/>
            <w:noWrap/>
            <w:vAlign w:val="center"/>
            <w:hideMark/>
          </w:tcPr>
          <w:p w14:paraId="2C0996EE"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35%</w:t>
            </w:r>
          </w:p>
        </w:tc>
        <w:tc>
          <w:tcPr>
            <w:tcW w:w="458" w:type="pct"/>
            <w:tcBorders>
              <w:top w:val="nil"/>
              <w:left w:val="nil"/>
              <w:bottom w:val="single" w:sz="4" w:space="0" w:color="auto"/>
              <w:right w:val="single" w:sz="4" w:space="0" w:color="auto"/>
            </w:tcBorders>
            <w:shd w:val="clear" w:color="auto" w:fill="auto"/>
            <w:noWrap/>
            <w:vAlign w:val="center"/>
            <w:hideMark/>
          </w:tcPr>
          <w:p w14:paraId="06EFE8FA" w14:textId="77777777" w:rsidR="008B2800" w:rsidRPr="00997C4A" w:rsidRDefault="008B2800" w:rsidP="00DA0034">
            <w:pPr>
              <w:spacing w:after="0" w:line="240" w:lineRule="auto"/>
              <w:jc w:val="center"/>
              <w:rPr>
                <w:rFonts w:ascii="Times New Roman" w:eastAsia="Times New Roman" w:hAnsi="Times New Roman" w:cs="Times New Roman"/>
                <w:color w:val="000000"/>
                <w:sz w:val="22"/>
                <w:szCs w:val="22"/>
                <w:lang w:eastAsia="ru-RU"/>
              </w:rPr>
            </w:pPr>
            <w:r w:rsidRPr="00997C4A">
              <w:rPr>
                <w:rFonts w:ascii="Times New Roman" w:eastAsia="Times New Roman" w:hAnsi="Times New Roman" w:cs="Times New Roman"/>
                <w:color w:val="000000"/>
                <w:sz w:val="22"/>
                <w:szCs w:val="22"/>
                <w:lang w:eastAsia="ru-RU"/>
              </w:rPr>
              <w:t>40%</w:t>
            </w:r>
          </w:p>
        </w:tc>
      </w:tr>
    </w:tbl>
    <w:p w14:paraId="1974654A" w14:textId="77777777"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Источник: Петростат, расчеты НИУ ВШЭ–Санкт-Петербург</w:t>
      </w:r>
    </w:p>
    <w:p w14:paraId="215E8A92" w14:textId="77777777" w:rsidR="008B2800" w:rsidRPr="00DA0034" w:rsidRDefault="008B2800" w:rsidP="00DA0034">
      <w:pPr>
        <w:spacing w:before="120" w:line="240" w:lineRule="auto"/>
        <w:ind w:firstLine="709"/>
        <w:jc w:val="both"/>
        <w:rPr>
          <w:rFonts w:ascii="Times New Roman" w:hAnsi="Times New Roman" w:cs="Times New Roman"/>
        </w:rPr>
      </w:pPr>
      <w:r w:rsidRPr="00DA0034">
        <w:rPr>
          <w:rFonts w:ascii="Times New Roman" w:hAnsi="Times New Roman" w:cs="Times New Roman"/>
        </w:rPr>
        <w:t xml:space="preserve">Особенность инерционного сценария заключается в том, что он не обеспечивает устойчивости социально-экономического развития муниципального района, опирается на усиление эксплуатации «портфеля» доступных ресурсов и его экстенсивное расширение. Инерционный сценарий также сопряжен с негативными демографическими трендами: усилением миграционного оттока населения и сохранением естественной убыли. Реализация инерционного сценария несет в себе риски увеличения и закрепления разрыва между уровнем социально-экономического развития Волховского муниципального района и среднеобластными показателями. </w:t>
      </w:r>
    </w:p>
    <w:p w14:paraId="42F6CFD7"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Сценарий №2. «Реалистичный»,</w:t>
      </w:r>
      <w:r w:rsidRPr="00DA0034">
        <w:rPr>
          <w:rFonts w:ascii="Times New Roman" w:hAnsi="Times New Roman" w:cs="Times New Roman"/>
        </w:rPr>
        <w:t xml:space="preserve"> характеризуется усилением инвестиционной направленности экономического роста и достижением высоких долгосрочных темпов роста экономики Волховского муниципального района. </w:t>
      </w:r>
    </w:p>
    <w:p w14:paraId="11904BEA"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Реалистичный сценарий предполагает не только концентрацию ресурсов на существующей производственной специализации, но и создание условий для появления новых источников развития экономической и социальной сфер. В рамках сценария предполагается комплексное повышение инвестиционной привлекательности Волховского муниципального района. Основными источниками повышения инвестиционной привлекательности района станут проведение адресной работы с потенциальными инвесторами и развитие инвестиционной инфраструктуры – подготовленных инвестиционных и промышленных площадок с готовыми коммуникациями (в том числе свободных от застройки). В целях осуществления комплексной поддержки малого бизнеса предполагается развитие существующих и создание новых организаций инфраструктуры поддержки малых и средних предприятий, развитие мер поддержки субъектов МСП в моногородах.</w:t>
      </w:r>
    </w:p>
    <w:p w14:paraId="67BD1D8E"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Реализация инвестиционных проектов будет связана, также с реализацией государственных программ: в рамках модернизации агропромышленного комплекса, системы здравоохранения и образования, городской инфраструктуры.</w:t>
      </w:r>
    </w:p>
    <w:p w14:paraId="5D23D0B6"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Предполагается дальнейшее развитие транспортного сообщения (в том числе комплексный капитальный ремонт и строительство автодорог и расширение пропускной возможности Волховстроевского железнодорожного узла), что позволит интегрировать Волховский муниципальный район в региональные транспортные потоки. </w:t>
      </w:r>
    </w:p>
    <w:p w14:paraId="420AC72F"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сценария предполагается активное развитие туризма. Основными источниками развития туризма станут: реализация проекта по развитию комплексного межрегионального турпродукта туристско-рекреационной системы «Серебряное кольцо России», в рамках которого предполагается создание туристско-рекреационного кластера «Старая Ладога» и культурно-туристского центра в г. Новая Ладога. Также в рамках приоритетных направлений туризма предполагается развитие сельского и экологического туризма.</w:t>
      </w:r>
    </w:p>
    <w:p w14:paraId="32883396"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Общий рост потребительского спроса, концентрирующегося, в основном, в городских поселениях района, создаст предпосылки для развития жилищного строительства, производства стройматериалов, продуктов питания, развития торговли и сферы услуг.</w:t>
      </w:r>
    </w:p>
    <w:p w14:paraId="2E2FCF58"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Реалистичный сценарий предполагает концентрацию в основных точках роста при сохранении устойчивости сельской системы расселения. Основными точками роста станут МО г. Волхов, МО Сясьстройское городское поселение и Староладожское сельское поселение. Исходя из реализации сценарных условий, импульс к развитию получат также МО Новоладожское городское поселение, Пашское и Иссадское сельские поселения.</w:t>
      </w:r>
    </w:p>
    <w:p w14:paraId="7B32323D" w14:textId="77777777"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2</w:t>
      </w:r>
      <w:r w:rsidRPr="00DA0034">
        <w:rPr>
          <w:rFonts w:ascii="Times New Roman" w:hAnsi="Times New Roman" w:cs="Times New Roman"/>
        </w:rPr>
        <w:fldChar w:fldCharType="end"/>
      </w:r>
      <w:r w:rsidRPr="00DA0034">
        <w:rPr>
          <w:rFonts w:ascii="Times New Roman" w:hAnsi="Times New Roman" w:cs="Times New Roman"/>
        </w:rPr>
        <w:t xml:space="preserve"> Характеристика реализации Реалистичного сценария в разрезе ключевых показателей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2"/>
        <w:gridCol w:w="885"/>
        <w:gridCol w:w="886"/>
        <w:gridCol w:w="886"/>
        <w:gridCol w:w="886"/>
        <w:gridCol w:w="886"/>
        <w:gridCol w:w="886"/>
        <w:gridCol w:w="884"/>
      </w:tblGrid>
      <w:tr w:rsidR="008B2800" w:rsidRPr="001F7196" w14:paraId="0A86D303" w14:textId="77777777" w:rsidTr="000C0096">
        <w:trPr>
          <w:trHeight w:val="20"/>
        </w:trPr>
        <w:tc>
          <w:tcPr>
            <w:tcW w:w="1761" w:type="pct"/>
            <w:shd w:val="clear" w:color="auto" w:fill="auto"/>
          </w:tcPr>
          <w:p w14:paraId="4FBE551B" w14:textId="77777777" w:rsidR="008B2800" w:rsidRPr="001F7196" w:rsidRDefault="008B2800" w:rsidP="00DA0034">
            <w:pPr>
              <w:spacing w:after="0" w:line="240" w:lineRule="auto"/>
              <w:rPr>
                <w:rFonts w:ascii="Times New Roman" w:eastAsia="Times New Roman" w:hAnsi="Times New Roman" w:cs="Times New Roman"/>
                <w:bCs/>
                <w:sz w:val="22"/>
                <w:lang w:eastAsia="ru-RU"/>
              </w:rPr>
            </w:pPr>
          </w:p>
        </w:tc>
        <w:tc>
          <w:tcPr>
            <w:tcW w:w="462" w:type="pct"/>
            <w:shd w:val="clear" w:color="auto" w:fill="auto"/>
            <w:noWrap/>
          </w:tcPr>
          <w:p w14:paraId="53D3CBE4"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2016</w:t>
            </w:r>
          </w:p>
        </w:tc>
        <w:tc>
          <w:tcPr>
            <w:tcW w:w="463" w:type="pct"/>
            <w:shd w:val="clear" w:color="auto" w:fill="auto"/>
          </w:tcPr>
          <w:p w14:paraId="7F41D6EC"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2017</w:t>
            </w:r>
          </w:p>
        </w:tc>
        <w:tc>
          <w:tcPr>
            <w:tcW w:w="463" w:type="pct"/>
            <w:shd w:val="clear" w:color="auto" w:fill="auto"/>
          </w:tcPr>
          <w:p w14:paraId="1BDF078F"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2018</w:t>
            </w:r>
          </w:p>
        </w:tc>
        <w:tc>
          <w:tcPr>
            <w:tcW w:w="463" w:type="pct"/>
            <w:shd w:val="clear" w:color="auto" w:fill="auto"/>
          </w:tcPr>
          <w:p w14:paraId="5631BB1C"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2019</w:t>
            </w:r>
          </w:p>
        </w:tc>
        <w:tc>
          <w:tcPr>
            <w:tcW w:w="463" w:type="pct"/>
            <w:shd w:val="clear" w:color="auto" w:fill="auto"/>
          </w:tcPr>
          <w:p w14:paraId="4CE409EC"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2020</w:t>
            </w:r>
          </w:p>
        </w:tc>
        <w:tc>
          <w:tcPr>
            <w:tcW w:w="463" w:type="pct"/>
            <w:shd w:val="clear" w:color="auto" w:fill="auto"/>
          </w:tcPr>
          <w:p w14:paraId="635D7A06"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2025</w:t>
            </w:r>
          </w:p>
        </w:tc>
        <w:tc>
          <w:tcPr>
            <w:tcW w:w="463" w:type="pct"/>
            <w:shd w:val="clear" w:color="auto" w:fill="auto"/>
          </w:tcPr>
          <w:p w14:paraId="141F2979"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2030</w:t>
            </w:r>
          </w:p>
        </w:tc>
      </w:tr>
      <w:tr w:rsidR="008B2800" w:rsidRPr="001F7196" w14:paraId="4A5100F7" w14:textId="77777777" w:rsidTr="000C0096">
        <w:trPr>
          <w:trHeight w:val="20"/>
        </w:trPr>
        <w:tc>
          <w:tcPr>
            <w:tcW w:w="1761" w:type="pct"/>
            <w:shd w:val="clear" w:color="auto" w:fill="auto"/>
          </w:tcPr>
          <w:p w14:paraId="7159DB93"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Численность постоянного населения (на начало года) – всего, человек, в т.ч.:</w:t>
            </w:r>
          </w:p>
        </w:tc>
        <w:tc>
          <w:tcPr>
            <w:tcW w:w="462" w:type="pct"/>
            <w:shd w:val="clear" w:color="auto" w:fill="auto"/>
            <w:noWrap/>
          </w:tcPr>
          <w:p w14:paraId="1F498D2A"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92327</w:t>
            </w:r>
          </w:p>
        </w:tc>
        <w:tc>
          <w:tcPr>
            <w:tcW w:w="463" w:type="pct"/>
            <w:shd w:val="clear" w:color="auto" w:fill="auto"/>
          </w:tcPr>
          <w:p w14:paraId="63B95A59"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91268</w:t>
            </w:r>
          </w:p>
        </w:tc>
        <w:tc>
          <w:tcPr>
            <w:tcW w:w="463" w:type="pct"/>
            <w:shd w:val="clear" w:color="auto" w:fill="auto"/>
          </w:tcPr>
          <w:p w14:paraId="58CBFD38"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91177</w:t>
            </w:r>
          </w:p>
        </w:tc>
        <w:tc>
          <w:tcPr>
            <w:tcW w:w="463" w:type="pct"/>
            <w:shd w:val="clear" w:color="auto" w:fill="auto"/>
          </w:tcPr>
          <w:p w14:paraId="24BE34F9"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91198</w:t>
            </w:r>
          </w:p>
        </w:tc>
        <w:tc>
          <w:tcPr>
            <w:tcW w:w="463" w:type="pct"/>
            <w:shd w:val="clear" w:color="auto" w:fill="auto"/>
          </w:tcPr>
          <w:p w14:paraId="3002EFF4"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91226</w:t>
            </w:r>
          </w:p>
        </w:tc>
        <w:tc>
          <w:tcPr>
            <w:tcW w:w="463" w:type="pct"/>
            <w:shd w:val="clear" w:color="auto" w:fill="auto"/>
          </w:tcPr>
          <w:p w14:paraId="7BBC1FA8"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92650</w:t>
            </w:r>
          </w:p>
        </w:tc>
        <w:tc>
          <w:tcPr>
            <w:tcW w:w="463" w:type="pct"/>
            <w:shd w:val="clear" w:color="auto" w:fill="auto"/>
          </w:tcPr>
          <w:p w14:paraId="7B175CD3"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95 560</w:t>
            </w:r>
          </w:p>
        </w:tc>
      </w:tr>
      <w:tr w:rsidR="008B2800" w:rsidRPr="001F7196" w14:paraId="0FD320A8" w14:textId="77777777" w:rsidTr="000C0096">
        <w:trPr>
          <w:trHeight w:val="20"/>
        </w:trPr>
        <w:tc>
          <w:tcPr>
            <w:tcW w:w="1761" w:type="pct"/>
            <w:shd w:val="clear" w:color="auto" w:fill="auto"/>
          </w:tcPr>
          <w:p w14:paraId="209ED661"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моложе трудоспособного возраста</w:t>
            </w:r>
          </w:p>
        </w:tc>
        <w:tc>
          <w:tcPr>
            <w:tcW w:w="462" w:type="pct"/>
            <w:shd w:val="clear" w:color="auto" w:fill="auto"/>
            <w:noWrap/>
          </w:tcPr>
          <w:p w14:paraId="08930821"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13379</w:t>
            </w:r>
          </w:p>
        </w:tc>
        <w:tc>
          <w:tcPr>
            <w:tcW w:w="463" w:type="pct"/>
            <w:shd w:val="clear" w:color="auto" w:fill="auto"/>
          </w:tcPr>
          <w:p w14:paraId="0BAB9902"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13 226</w:t>
            </w:r>
          </w:p>
        </w:tc>
        <w:tc>
          <w:tcPr>
            <w:tcW w:w="463" w:type="pct"/>
            <w:shd w:val="clear" w:color="auto" w:fill="auto"/>
          </w:tcPr>
          <w:p w14:paraId="51198BFC"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12 765</w:t>
            </w:r>
          </w:p>
        </w:tc>
        <w:tc>
          <w:tcPr>
            <w:tcW w:w="463" w:type="pct"/>
            <w:shd w:val="clear" w:color="auto" w:fill="auto"/>
          </w:tcPr>
          <w:p w14:paraId="5C1C2D78"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12 768</w:t>
            </w:r>
          </w:p>
        </w:tc>
        <w:tc>
          <w:tcPr>
            <w:tcW w:w="463" w:type="pct"/>
            <w:shd w:val="clear" w:color="auto" w:fill="auto"/>
          </w:tcPr>
          <w:p w14:paraId="40093627"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12 772</w:t>
            </w:r>
          </w:p>
        </w:tc>
        <w:tc>
          <w:tcPr>
            <w:tcW w:w="463" w:type="pct"/>
            <w:shd w:val="clear" w:color="auto" w:fill="auto"/>
          </w:tcPr>
          <w:p w14:paraId="3C6F3CAD"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12 971</w:t>
            </w:r>
          </w:p>
        </w:tc>
        <w:tc>
          <w:tcPr>
            <w:tcW w:w="463" w:type="pct"/>
            <w:shd w:val="clear" w:color="auto" w:fill="auto"/>
          </w:tcPr>
          <w:p w14:paraId="12778FC5"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13 378</w:t>
            </w:r>
          </w:p>
        </w:tc>
      </w:tr>
      <w:tr w:rsidR="008B2800" w:rsidRPr="001F7196" w14:paraId="6639CD27" w14:textId="77777777" w:rsidTr="000C0096">
        <w:trPr>
          <w:trHeight w:val="20"/>
        </w:trPr>
        <w:tc>
          <w:tcPr>
            <w:tcW w:w="1761" w:type="pct"/>
            <w:shd w:val="clear" w:color="auto" w:fill="auto"/>
          </w:tcPr>
          <w:p w14:paraId="31988754"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 трудоспособный возраст</w:t>
            </w:r>
          </w:p>
        </w:tc>
        <w:tc>
          <w:tcPr>
            <w:tcW w:w="462" w:type="pct"/>
            <w:shd w:val="clear" w:color="auto" w:fill="auto"/>
            <w:noWrap/>
          </w:tcPr>
          <w:p w14:paraId="438C6121"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51416</w:t>
            </w:r>
          </w:p>
        </w:tc>
        <w:tc>
          <w:tcPr>
            <w:tcW w:w="463" w:type="pct"/>
            <w:shd w:val="clear" w:color="auto" w:fill="auto"/>
          </w:tcPr>
          <w:p w14:paraId="7B7710FE"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50 826</w:t>
            </w:r>
          </w:p>
        </w:tc>
        <w:tc>
          <w:tcPr>
            <w:tcW w:w="463" w:type="pct"/>
            <w:shd w:val="clear" w:color="auto" w:fill="auto"/>
          </w:tcPr>
          <w:p w14:paraId="21D3D098"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51 059</w:t>
            </w:r>
          </w:p>
        </w:tc>
        <w:tc>
          <w:tcPr>
            <w:tcW w:w="463" w:type="pct"/>
            <w:shd w:val="clear" w:color="auto" w:fill="auto"/>
          </w:tcPr>
          <w:p w14:paraId="55F6157C"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51 071</w:t>
            </w:r>
          </w:p>
        </w:tc>
        <w:tc>
          <w:tcPr>
            <w:tcW w:w="463" w:type="pct"/>
            <w:shd w:val="clear" w:color="auto" w:fill="auto"/>
          </w:tcPr>
          <w:p w14:paraId="5CA30DB6"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51 087</w:t>
            </w:r>
          </w:p>
        </w:tc>
        <w:tc>
          <w:tcPr>
            <w:tcW w:w="463" w:type="pct"/>
            <w:shd w:val="clear" w:color="auto" w:fill="auto"/>
          </w:tcPr>
          <w:p w14:paraId="7651ECE2"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51 884</w:t>
            </w:r>
          </w:p>
        </w:tc>
        <w:tc>
          <w:tcPr>
            <w:tcW w:w="463" w:type="pct"/>
            <w:shd w:val="clear" w:color="auto" w:fill="auto"/>
          </w:tcPr>
          <w:p w14:paraId="3FF99E47"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53 514</w:t>
            </w:r>
          </w:p>
        </w:tc>
      </w:tr>
      <w:tr w:rsidR="008B2800" w:rsidRPr="001F7196" w14:paraId="056D0C28" w14:textId="77777777" w:rsidTr="000C0096">
        <w:trPr>
          <w:trHeight w:val="20"/>
        </w:trPr>
        <w:tc>
          <w:tcPr>
            <w:tcW w:w="1761" w:type="pct"/>
            <w:shd w:val="clear" w:color="auto" w:fill="auto"/>
          </w:tcPr>
          <w:p w14:paraId="52803652"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 старше трудоспособного возраста</w:t>
            </w:r>
          </w:p>
        </w:tc>
        <w:tc>
          <w:tcPr>
            <w:tcW w:w="462" w:type="pct"/>
            <w:shd w:val="clear" w:color="auto" w:fill="auto"/>
            <w:noWrap/>
          </w:tcPr>
          <w:p w14:paraId="1BB0C9DF"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27532</w:t>
            </w:r>
          </w:p>
        </w:tc>
        <w:tc>
          <w:tcPr>
            <w:tcW w:w="463" w:type="pct"/>
            <w:shd w:val="clear" w:color="auto" w:fill="auto"/>
          </w:tcPr>
          <w:p w14:paraId="683D40EF"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27 216</w:t>
            </w:r>
          </w:p>
        </w:tc>
        <w:tc>
          <w:tcPr>
            <w:tcW w:w="463" w:type="pct"/>
            <w:shd w:val="clear" w:color="auto" w:fill="auto"/>
          </w:tcPr>
          <w:p w14:paraId="10F0F143"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27 353</w:t>
            </w:r>
          </w:p>
        </w:tc>
        <w:tc>
          <w:tcPr>
            <w:tcW w:w="463" w:type="pct"/>
            <w:shd w:val="clear" w:color="auto" w:fill="auto"/>
          </w:tcPr>
          <w:p w14:paraId="0664420E"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27 359</w:t>
            </w:r>
          </w:p>
        </w:tc>
        <w:tc>
          <w:tcPr>
            <w:tcW w:w="463" w:type="pct"/>
            <w:shd w:val="clear" w:color="auto" w:fill="auto"/>
          </w:tcPr>
          <w:p w14:paraId="4F46B4BA"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27 368</w:t>
            </w:r>
          </w:p>
        </w:tc>
        <w:tc>
          <w:tcPr>
            <w:tcW w:w="463" w:type="pct"/>
            <w:shd w:val="clear" w:color="auto" w:fill="auto"/>
          </w:tcPr>
          <w:p w14:paraId="669032C3"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27 795</w:t>
            </w:r>
          </w:p>
        </w:tc>
        <w:tc>
          <w:tcPr>
            <w:tcW w:w="463" w:type="pct"/>
            <w:shd w:val="clear" w:color="auto" w:fill="auto"/>
          </w:tcPr>
          <w:p w14:paraId="44F851F5" w14:textId="77777777" w:rsidR="008B2800" w:rsidRPr="001F7196" w:rsidRDefault="008B2800" w:rsidP="00DA0034">
            <w:pPr>
              <w:spacing w:after="0" w:line="240" w:lineRule="auto"/>
              <w:jc w:val="center"/>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28 668</w:t>
            </w:r>
          </w:p>
        </w:tc>
      </w:tr>
      <w:tr w:rsidR="008B2800" w:rsidRPr="001F7196" w14:paraId="76BA58ED" w14:textId="77777777" w:rsidTr="000C0096">
        <w:trPr>
          <w:trHeight w:val="20"/>
        </w:trPr>
        <w:tc>
          <w:tcPr>
            <w:tcW w:w="1761" w:type="pct"/>
            <w:shd w:val="clear" w:color="auto" w:fill="auto"/>
            <w:hideMark/>
          </w:tcPr>
          <w:p w14:paraId="4378207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Среднесписочная численность </w:t>
            </w:r>
            <w:r w:rsidRPr="001F7196">
              <w:rPr>
                <w:rFonts w:ascii="Times New Roman" w:eastAsia="Times New Roman" w:hAnsi="Times New Roman" w:cs="Times New Roman"/>
                <w:color w:val="000000"/>
                <w:sz w:val="22"/>
                <w:lang w:eastAsia="ru-RU"/>
              </w:rPr>
              <w:lastRenderedPageBreak/>
              <w:t>работников организаций (с учетом субъектов МСП), тыс. человек</w:t>
            </w:r>
          </w:p>
        </w:tc>
        <w:tc>
          <w:tcPr>
            <w:tcW w:w="462" w:type="pct"/>
            <w:shd w:val="clear" w:color="auto" w:fill="auto"/>
            <w:noWrap/>
            <w:vAlign w:val="center"/>
            <w:hideMark/>
          </w:tcPr>
          <w:p w14:paraId="72815495"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lastRenderedPageBreak/>
              <w:t>31,9</w:t>
            </w:r>
          </w:p>
        </w:tc>
        <w:tc>
          <w:tcPr>
            <w:tcW w:w="463" w:type="pct"/>
            <w:shd w:val="clear" w:color="auto" w:fill="auto"/>
            <w:vAlign w:val="center"/>
            <w:hideMark/>
          </w:tcPr>
          <w:p w14:paraId="6696C78C"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w:t>
            </w:r>
          </w:p>
        </w:tc>
        <w:tc>
          <w:tcPr>
            <w:tcW w:w="463" w:type="pct"/>
            <w:shd w:val="clear" w:color="auto" w:fill="auto"/>
            <w:vAlign w:val="center"/>
            <w:hideMark/>
          </w:tcPr>
          <w:p w14:paraId="41722398"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32,1</w:t>
            </w:r>
          </w:p>
        </w:tc>
        <w:tc>
          <w:tcPr>
            <w:tcW w:w="463" w:type="pct"/>
            <w:shd w:val="clear" w:color="auto" w:fill="auto"/>
            <w:vAlign w:val="center"/>
            <w:hideMark/>
          </w:tcPr>
          <w:p w14:paraId="52CC60F9"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32,2</w:t>
            </w:r>
          </w:p>
        </w:tc>
        <w:tc>
          <w:tcPr>
            <w:tcW w:w="463" w:type="pct"/>
            <w:shd w:val="clear" w:color="auto" w:fill="auto"/>
            <w:vAlign w:val="center"/>
            <w:hideMark/>
          </w:tcPr>
          <w:p w14:paraId="05B119BC"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32,4</w:t>
            </w:r>
          </w:p>
        </w:tc>
        <w:tc>
          <w:tcPr>
            <w:tcW w:w="463" w:type="pct"/>
            <w:shd w:val="clear" w:color="auto" w:fill="auto"/>
            <w:vAlign w:val="center"/>
            <w:hideMark/>
          </w:tcPr>
          <w:p w14:paraId="7634FCA3"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34,3</w:t>
            </w:r>
          </w:p>
        </w:tc>
        <w:tc>
          <w:tcPr>
            <w:tcW w:w="463" w:type="pct"/>
            <w:shd w:val="clear" w:color="auto" w:fill="auto"/>
            <w:vAlign w:val="center"/>
            <w:hideMark/>
          </w:tcPr>
          <w:p w14:paraId="69CCF40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37</w:t>
            </w:r>
          </w:p>
        </w:tc>
      </w:tr>
      <w:tr w:rsidR="008B2800" w:rsidRPr="001F7196" w14:paraId="1A88469B" w14:textId="77777777" w:rsidTr="000C0096">
        <w:trPr>
          <w:trHeight w:val="20"/>
        </w:trPr>
        <w:tc>
          <w:tcPr>
            <w:tcW w:w="1761" w:type="pct"/>
            <w:shd w:val="clear" w:color="auto" w:fill="auto"/>
            <w:hideMark/>
          </w:tcPr>
          <w:p w14:paraId="65F278A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lastRenderedPageBreak/>
              <w:t>Объем инвестиций в основной капитал за счет всех источников финансирования – всего (без МСП), млрд. рублей в  ценах соотв. лет</w:t>
            </w:r>
          </w:p>
        </w:tc>
        <w:tc>
          <w:tcPr>
            <w:tcW w:w="462" w:type="pct"/>
            <w:shd w:val="clear" w:color="auto" w:fill="auto"/>
            <w:noWrap/>
            <w:vAlign w:val="center"/>
            <w:hideMark/>
          </w:tcPr>
          <w:p w14:paraId="220A8E22"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4,1</w:t>
            </w:r>
          </w:p>
        </w:tc>
        <w:tc>
          <w:tcPr>
            <w:tcW w:w="463" w:type="pct"/>
            <w:shd w:val="clear" w:color="auto" w:fill="auto"/>
            <w:noWrap/>
            <w:vAlign w:val="center"/>
            <w:hideMark/>
          </w:tcPr>
          <w:p w14:paraId="09FB796F"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4,3</w:t>
            </w:r>
          </w:p>
        </w:tc>
        <w:tc>
          <w:tcPr>
            <w:tcW w:w="463" w:type="pct"/>
            <w:shd w:val="clear" w:color="auto" w:fill="auto"/>
            <w:noWrap/>
            <w:vAlign w:val="center"/>
            <w:hideMark/>
          </w:tcPr>
          <w:p w14:paraId="0F6E4AF4"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4,7</w:t>
            </w:r>
          </w:p>
        </w:tc>
        <w:tc>
          <w:tcPr>
            <w:tcW w:w="463" w:type="pct"/>
            <w:shd w:val="clear" w:color="auto" w:fill="auto"/>
            <w:noWrap/>
            <w:vAlign w:val="center"/>
            <w:hideMark/>
          </w:tcPr>
          <w:p w14:paraId="153E2BE4"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w:t>
            </w:r>
          </w:p>
        </w:tc>
        <w:tc>
          <w:tcPr>
            <w:tcW w:w="463" w:type="pct"/>
            <w:shd w:val="clear" w:color="auto" w:fill="auto"/>
            <w:noWrap/>
            <w:vAlign w:val="center"/>
            <w:hideMark/>
          </w:tcPr>
          <w:p w14:paraId="0D26749E"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5,3</w:t>
            </w:r>
          </w:p>
        </w:tc>
        <w:tc>
          <w:tcPr>
            <w:tcW w:w="463" w:type="pct"/>
            <w:shd w:val="clear" w:color="auto" w:fill="auto"/>
            <w:noWrap/>
            <w:vAlign w:val="center"/>
            <w:hideMark/>
          </w:tcPr>
          <w:p w14:paraId="17547A03"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8,2</w:t>
            </w:r>
          </w:p>
        </w:tc>
        <w:tc>
          <w:tcPr>
            <w:tcW w:w="463" w:type="pct"/>
            <w:shd w:val="clear" w:color="auto" w:fill="auto"/>
            <w:noWrap/>
            <w:vAlign w:val="center"/>
            <w:hideMark/>
          </w:tcPr>
          <w:p w14:paraId="1ED989CD"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10,3</w:t>
            </w:r>
          </w:p>
        </w:tc>
      </w:tr>
      <w:tr w:rsidR="008B2800" w:rsidRPr="001F7196" w14:paraId="2D61888F" w14:textId="77777777" w:rsidTr="000C0096">
        <w:trPr>
          <w:trHeight w:val="20"/>
        </w:trPr>
        <w:tc>
          <w:tcPr>
            <w:tcW w:w="1761" w:type="pct"/>
            <w:shd w:val="clear" w:color="auto" w:fill="auto"/>
            <w:hideMark/>
          </w:tcPr>
          <w:p w14:paraId="79096692"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62" w:type="pct"/>
            <w:shd w:val="clear" w:color="auto" w:fill="auto"/>
            <w:vAlign w:val="center"/>
            <w:hideMark/>
          </w:tcPr>
          <w:p w14:paraId="78B0ED11"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28,5</w:t>
            </w:r>
          </w:p>
        </w:tc>
        <w:tc>
          <w:tcPr>
            <w:tcW w:w="463" w:type="pct"/>
            <w:shd w:val="clear" w:color="auto" w:fill="auto"/>
            <w:vAlign w:val="center"/>
            <w:hideMark/>
          </w:tcPr>
          <w:p w14:paraId="36839319"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29,6</w:t>
            </w:r>
          </w:p>
        </w:tc>
        <w:tc>
          <w:tcPr>
            <w:tcW w:w="463" w:type="pct"/>
            <w:shd w:val="clear" w:color="auto" w:fill="auto"/>
            <w:vAlign w:val="center"/>
            <w:hideMark/>
          </w:tcPr>
          <w:p w14:paraId="70AEEB8A"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31,1</w:t>
            </w:r>
          </w:p>
        </w:tc>
        <w:tc>
          <w:tcPr>
            <w:tcW w:w="463" w:type="pct"/>
            <w:shd w:val="clear" w:color="auto" w:fill="auto"/>
            <w:vAlign w:val="center"/>
            <w:hideMark/>
          </w:tcPr>
          <w:p w14:paraId="018EF596"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32,8</w:t>
            </w:r>
          </w:p>
        </w:tc>
        <w:tc>
          <w:tcPr>
            <w:tcW w:w="463" w:type="pct"/>
            <w:shd w:val="clear" w:color="auto" w:fill="auto"/>
            <w:vAlign w:val="center"/>
            <w:hideMark/>
          </w:tcPr>
          <w:p w14:paraId="6470370F"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34,8</w:t>
            </w:r>
          </w:p>
        </w:tc>
        <w:tc>
          <w:tcPr>
            <w:tcW w:w="463" w:type="pct"/>
            <w:shd w:val="clear" w:color="auto" w:fill="auto"/>
            <w:vAlign w:val="center"/>
            <w:hideMark/>
          </w:tcPr>
          <w:p w14:paraId="3FFD23CD"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46,4</w:t>
            </w:r>
          </w:p>
        </w:tc>
        <w:tc>
          <w:tcPr>
            <w:tcW w:w="463" w:type="pct"/>
            <w:shd w:val="clear" w:color="auto" w:fill="auto"/>
            <w:vAlign w:val="center"/>
            <w:hideMark/>
          </w:tcPr>
          <w:p w14:paraId="6D533D3F"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65</w:t>
            </w:r>
          </w:p>
        </w:tc>
      </w:tr>
      <w:tr w:rsidR="008B2800" w:rsidRPr="001F7196" w14:paraId="54C3BAFA" w14:textId="77777777" w:rsidTr="000C0096">
        <w:trPr>
          <w:trHeight w:val="20"/>
        </w:trPr>
        <w:tc>
          <w:tcPr>
            <w:tcW w:w="1761" w:type="pct"/>
            <w:shd w:val="clear" w:color="auto" w:fill="auto"/>
            <w:vAlign w:val="center"/>
            <w:hideMark/>
          </w:tcPr>
          <w:p w14:paraId="11C0945E"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Объем производства продукции сельского хозяйства в хозяйствах всех категорий, млрд рублей в  ценах соотв. лет</w:t>
            </w:r>
          </w:p>
        </w:tc>
        <w:tc>
          <w:tcPr>
            <w:tcW w:w="462" w:type="pct"/>
            <w:shd w:val="clear" w:color="auto" w:fill="auto"/>
            <w:vAlign w:val="center"/>
            <w:hideMark/>
          </w:tcPr>
          <w:p w14:paraId="24089964"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1,9</w:t>
            </w:r>
          </w:p>
        </w:tc>
        <w:tc>
          <w:tcPr>
            <w:tcW w:w="463" w:type="pct"/>
            <w:shd w:val="clear" w:color="auto" w:fill="auto"/>
            <w:vAlign w:val="center"/>
            <w:hideMark/>
          </w:tcPr>
          <w:p w14:paraId="78F1507D"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2,1</w:t>
            </w:r>
          </w:p>
        </w:tc>
        <w:tc>
          <w:tcPr>
            <w:tcW w:w="463" w:type="pct"/>
            <w:shd w:val="clear" w:color="auto" w:fill="auto"/>
            <w:vAlign w:val="center"/>
            <w:hideMark/>
          </w:tcPr>
          <w:p w14:paraId="5CA9D05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2,2</w:t>
            </w:r>
          </w:p>
        </w:tc>
        <w:tc>
          <w:tcPr>
            <w:tcW w:w="463" w:type="pct"/>
            <w:shd w:val="clear" w:color="auto" w:fill="auto"/>
            <w:vAlign w:val="center"/>
            <w:hideMark/>
          </w:tcPr>
          <w:p w14:paraId="79AA2FB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2,3</w:t>
            </w:r>
          </w:p>
        </w:tc>
        <w:tc>
          <w:tcPr>
            <w:tcW w:w="463" w:type="pct"/>
            <w:shd w:val="clear" w:color="auto" w:fill="auto"/>
            <w:vAlign w:val="center"/>
            <w:hideMark/>
          </w:tcPr>
          <w:p w14:paraId="10F52300"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2,5</w:t>
            </w:r>
          </w:p>
        </w:tc>
        <w:tc>
          <w:tcPr>
            <w:tcW w:w="463" w:type="pct"/>
            <w:shd w:val="clear" w:color="auto" w:fill="auto"/>
            <w:vAlign w:val="center"/>
            <w:hideMark/>
          </w:tcPr>
          <w:p w14:paraId="274C6E60"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3,7</w:t>
            </w:r>
          </w:p>
        </w:tc>
        <w:tc>
          <w:tcPr>
            <w:tcW w:w="463" w:type="pct"/>
            <w:shd w:val="clear" w:color="auto" w:fill="auto"/>
            <w:vAlign w:val="center"/>
            <w:hideMark/>
          </w:tcPr>
          <w:p w14:paraId="3A33154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5,4</w:t>
            </w:r>
          </w:p>
        </w:tc>
      </w:tr>
      <w:tr w:rsidR="008B2800" w:rsidRPr="001F7196" w14:paraId="1CF19861" w14:textId="77777777" w:rsidTr="000C0096">
        <w:trPr>
          <w:trHeight w:val="20"/>
        </w:trPr>
        <w:tc>
          <w:tcPr>
            <w:tcW w:w="1761" w:type="pct"/>
            <w:shd w:val="clear" w:color="auto" w:fill="auto"/>
            <w:vAlign w:val="center"/>
            <w:hideMark/>
          </w:tcPr>
          <w:p w14:paraId="73E8EA86"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Число субъектов МСП, ед. на 10 тыс. человек</w:t>
            </w:r>
          </w:p>
        </w:tc>
        <w:tc>
          <w:tcPr>
            <w:tcW w:w="462" w:type="pct"/>
            <w:shd w:val="clear" w:color="auto" w:fill="auto"/>
            <w:vAlign w:val="center"/>
            <w:hideMark/>
          </w:tcPr>
          <w:p w14:paraId="497A117D"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 xml:space="preserve"> 265,6 </w:t>
            </w:r>
          </w:p>
        </w:tc>
        <w:tc>
          <w:tcPr>
            <w:tcW w:w="463" w:type="pct"/>
            <w:shd w:val="clear" w:color="auto" w:fill="auto"/>
            <w:vAlign w:val="center"/>
            <w:hideMark/>
          </w:tcPr>
          <w:p w14:paraId="6AFDB728"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270,5</w:t>
            </w:r>
          </w:p>
        </w:tc>
        <w:tc>
          <w:tcPr>
            <w:tcW w:w="463" w:type="pct"/>
            <w:shd w:val="clear" w:color="auto" w:fill="auto"/>
            <w:vAlign w:val="center"/>
            <w:hideMark/>
          </w:tcPr>
          <w:p w14:paraId="22687610"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275,6</w:t>
            </w:r>
          </w:p>
        </w:tc>
        <w:tc>
          <w:tcPr>
            <w:tcW w:w="463" w:type="pct"/>
            <w:shd w:val="clear" w:color="auto" w:fill="auto"/>
            <w:vAlign w:val="center"/>
            <w:hideMark/>
          </w:tcPr>
          <w:p w14:paraId="1C86197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289,8</w:t>
            </w:r>
          </w:p>
        </w:tc>
        <w:tc>
          <w:tcPr>
            <w:tcW w:w="463" w:type="pct"/>
            <w:shd w:val="clear" w:color="auto" w:fill="auto"/>
            <w:vAlign w:val="center"/>
            <w:hideMark/>
          </w:tcPr>
          <w:p w14:paraId="5F8B689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308,8</w:t>
            </w:r>
          </w:p>
        </w:tc>
        <w:tc>
          <w:tcPr>
            <w:tcW w:w="463" w:type="pct"/>
            <w:shd w:val="clear" w:color="auto" w:fill="auto"/>
            <w:vAlign w:val="center"/>
            <w:hideMark/>
          </w:tcPr>
          <w:p w14:paraId="0237F61F"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381,3</w:t>
            </w:r>
          </w:p>
        </w:tc>
        <w:tc>
          <w:tcPr>
            <w:tcW w:w="463" w:type="pct"/>
            <w:shd w:val="clear" w:color="auto" w:fill="auto"/>
            <w:vAlign w:val="center"/>
            <w:hideMark/>
          </w:tcPr>
          <w:p w14:paraId="37E9BC82"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428,8</w:t>
            </w:r>
          </w:p>
        </w:tc>
      </w:tr>
      <w:tr w:rsidR="008B2800" w:rsidRPr="001F7196" w14:paraId="100D190B" w14:textId="77777777" w:rsidTr="000C0096">
        <w:trPr>
          <w:trHeight w:val="20"/>
        </w:trPr>
        <w:tc>
          <w:tcPr>
            <w:tcW w:w="1761" w:type="pct"/>
            <w:shd w:val="clear" w:color="auto" w:fill="auto"/>
            <w:hideMark/>
          </w:tcPr>
          <w:p w14:paraId="7B6F80D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Оборот розничной торговли, млрд. руб. в  ценах соотв. лет</w:t>
            </w:r>
          </w:p>
        </w:tc>
        <w:tc>
          <w:tcPr>
            <w:tcW w:w="462" w:type="pct"/>
            <w:shd w:val="clear" w:color="auto" w:fill="auto"/>
            <w:vAlign w:val="center"/>
            <w:hideMark/>
          </w:tcPr>
          <w:p w14:paraId="7FAF0D33"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3,8</w:t>
            </w:r>
          </w:p>
        </w:tc>
        <w:tc>
          <w:tcPr>
            <w:tcW w:w="463" w:type="pct"/>
            <w:shd w:val="clear" w:color="auto" w:fill="auto"/>
            <w:vAlign w:val="center"/>
            <w:hideMark/>
          </w:tcPr>
          <w:p w14:paraId="799A4DD7"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3,9</w:t>
            </w:r>
          </w:p>
        </w:tc>
        <w:tc>
          <w:tcPr>
            <w:tcW w:w="463" w:type="pct"/>
            <w:shd w:val="clear" w:color="auto" w:fill="auto"/>
            <w:vAlign w:val="center"/>
            <w:hideMark/>
          </w:tcPr>
          <w:p w14:paraId="2FA93C19"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w:t>
            </w:r>
          </w:p>
        </w:tc>
        <w:tc>
          <w:tcPr>
            <w:tcW w:w="463" w:type="pct"/>
            <w:shd w:val="clear" w:color="auto" w:fill="auto"/>
            <w:vAlign w:val="center"/>
            <w:hideMark/>
          </w:tcPr>
          <w:p w14:paraId="0A7362D4"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4,2</w:t>
            </w:r>
          </w:p>
        </w:tc>
        <w:tc>
          <w:tcPr>
            <w:tcW w:w="463" w:type="pct"/>
            <w:shd w:val="clear" w:color="auto" w:fill="auto"/>
            <w:vAlign w:val="center"/>
            <w:hideMark/>
          </w:tcPr>
          <w:p w14:paraId="07A30708"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4, 4</w:t>
            </w:r>
          </w:p>
        </w:tc>
        <w:tc>
          <w:tcPr>
            <w:tcW w:w="463" w:type="pct"/>
            <w:shd w:val="clear" w:color="auto" w:fill="auto"/>
            <w:vAlign w:val="center"/>
            <w:hideMark/>
          </w:tcPr>
          <w:p w14:paraId="1451713C"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5,8</w:t>
            </w:r>
          </w:p>
        </w:tc>
        <w:tc>
          <w:tcPr>
            <w:tcW w:w="463" w:type="pct"/>
            <w:shd w:val="clear" w:color="auto" w:fill="auto"/>
            <w:vAlign w:val="center"/>
            <w:hideMark/>
          </w:tcPr>
          <w:p w14:paraId="1371CE89"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7,9</w:t>
            </w:r>
          </w:p>
        </w:tc>
      </w:tr>
      <w:tr w:rsidR="008B2800" w:rsidRPr="001F7196" w14:paraId="7A43A3C5" w14:textId="77777777" w:rsidTr="000C0096">
        <w:trPr>
          <w:trHeight w:val="20"/>
        </w:trPr>
        <w:tc>
          <w:tcPr>
            <w:tcW w:w="1761" w:type="pct"/>
            <w:shd w:val="clear" w:color="auto" w:fill="auto"/>
            <w:vAlign w:val="center"/>
            <w:hideMark/>
          </w:tcPr>
          <w:p w14:paraId="6186621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Количество туристов и экскурсантов, посетивших район (в год), тыс. человек</w:t>
            </w:r>
          </w:p>
        </w:tc>
        <w:tc>
          <w:tcPr>
            <w:tcW w:w="462" w:type="pct"/>
            <w:shd w:val="clear" w:color="auto" w:fill="auto"/>
            <w:vAlign w:val="center"/>
            <w:hideMark/>
          </w:tcPr>
          <w:p w14:paraId="7B6E9EF7" w14:textId="03246EFF" w:rsidR="008B2800" w:rsidRPr="00CB58D7" w:rsidRDefault="00CB58D7" w:rsidP="00DA0034">
            <w:pPr>
              <w:spacing w:after="0" w:line="240" w:lineRule="auto"/>
              <w:jc w:val="right"/>
              <w:rPr>
                <w:rFonts w:ascii="Times New Roman" w:eastAsia="Times New Roman" w:hAnsi="Times New Roman" w:cs="Times New Roman"/>
                <w:color w:val="000000"/>
                <w:sz w:val="22"/>
                <w:lang w:eastAsia="ru-RU"/>
              </w:rPr>
            </w:pPr>
            <w:r w:rsidRPr="00CB58D7">
              <w:rPr>
                <w:rFonts w:ascii="Times New Roman" w:eastAsia="Times New Roman" w:hAnsi="Times New Roman" w:cs="Times New Roman"/>
                <w:color w:val="000000"/>
                <w:sz w:val="22"/>
                <w:lang w:eastAsia="ru-RU"/>
              </w:rPr>
              <w:t>194,1</w:t>
            </w:r>
          </w:p>
        </w:tc>
        <w:tc>
          <w:tcPr>
            <w:tcW w:w="463" w:type="pct"/>
            <w:shd w:val="clear" w:color="auto" w:fill="auto"/>
            <w:vAlign w:val="center"/>
            <w:hideMark/>
          </w:tcPr>
          <w:p w14:paraId="5DD55EEB" w14:textId="3B80EEA6" w:rsidR="008B2800" w:rsidRPr="001F7196" w:rsidRDefault="008B2800" w:rsidP="00F615A9">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w:t>
            </w:r>
            <w:r w:rsidR="00F615A9">
              <w:rPr>
                <w:rFonts w:ascii="Times New Roman" w:eastAsia="Times New Roman" w:hAnsi="Times New Roman" w:cs="Times New Roman"/>
                <w:color w:val="000000"/>
                <w:sz w:val="22"/>
                <w:lang w:eastAsia="ru-RU"/>
              </w:rPr>
              <w:t>99</w:t>
            </w:r>
          </w:p>
        </w:tc>
        <w:tc>
          <w:tcPr>
            <w:tcW w:w="463" w:type="pct"/>
            <w:shd w:val="clear" w:color="auto" w:fill="auto"/>
            <w:vAlign w:val="center"/>
            <w:hideMark/>
          </w:tcPr>
          <w:p w14:paraId="5DA73A81" w14:textId="0862AF00" w:rsidR="008B2800" w:rsidRPr="001F7196" w:rsidRDefault="00F615A9" w:rsidP="00DA0034">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204</w:t>
            </w:r>
          </w:p>
        </w:tc>
        <w:tc>
          <w:tcPr>
            <w:tcW w:w="463" w:type="pct"/>
            <w:shd w:val="clear" w:color="auto" w:fill="auto"/>
            <w:vAlign w:val="center"/>
            <w:hideMark/>
          </w:tcPr>
          <w:p w14:paraId="737C5E99" w14:textId="53BFFF32" w:rsidR="008B2800" w:rsidRPr="001F7196" w:rsidRDefault="00F615A9" w:rsidP="00DA0034">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206</w:t>
            </w:r>
          </w:p>
        </w:tc>
        <w:tc>
          <w:tcPr>
            <w:tcW w:w="463" w:type="pct"/>
            <w:shd w:val="clear" w:color="auto" w:fill="auto"/>
            <w:vAlign w:val="center"/>
            <w:hideMark/>
          </w:tcPr>
          <w:p w14:paraId="0545F777" w14:textId="3C7139C6" w:rsidR="008B2800" w:rsidRPr="001F7196" w:rsidRDefault="00F615A9" w:rsidP="00DA0034">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210</w:t>
            </w:r>
          </w:p>
        </w:tc>
        <w:tc>
          <w:tcPr>
            <w:tcW w:w="463" w:type="pct"/>
            <w:shd w:val="clear" w:color="auto" w:fill="auto"/>
            <w:vAlign w:val="center"/>
            <w:hideMark/>
          </w:tcPr>
          <w:p w14:paraId="683348A6" w14:textId="58D49196" w:rsidR="008B2800" w:rsidRPr="001F7196" w:rsidRDefault="00F615A9" w:rsidP="00DA0034">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250</w:t>
            </w:r>
          </w:p>
        </w:tc>
        <w:tc>
          <w:tcPr>
            <w:tcW w:w="463" w:type="pct"/>
            <w:shd w:val="clear" w:color="auto" w:fill="auto"/>
            <w:vAlign w:val="center"/>
            <w:hideMark/>
          </w:tcPr>
          <w:p w14:paraId="1276FFE5" w14:textId="1F1C9E2B" w:rsidR="008B2800" w:rsidRPr="001F7196" w:rsidRDefault="00F615A9" w:rsidP="00DA0034">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290</w:t>
            </w:r>
          </w:p>
        </w:tc>
      </w:tr>
      <w:tr w:rsidR="008B2800" w:rsidRPr="001F7196" w14:paraId="2669B4D1" w14:textId="77777777" w:rsidTr="000C0096">
        <w:trPr>
          <w:trHeight w:val="20"/>
        </w:trPr>
        <w:tc>
          <w:tcPr>
            <w:tcW w:w="1761" w:type="pct"/>
            <w:shd w:val="clear" w:color="auto" w:fill="auto"/>
            <w:vAlign w:val="center"/>
            <w:hideMark/>
          </w:tcPr>
          <w:p w14:paraId="0FEEA38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62" w:type="pct"/>
            <w:shd w:val="clear" w:color="auto" w:fill="auto"/>
            <w:noWrap/>
            <w:vAlign w:val="center"/>
            <w:hideMark/>
          </w:tcPr>
          <w:p w14:paraId="5103EEF8" w14:textId="77777777" w:rsidR="008B2800" w:rsidRPr="001F7196" w:rsidRDefault="008B2800" w:rsidP="00DA0034">
            <w:pPr>
              <w:spacing w:after="0" w:line="240" w:lineRule="auto"/>
              <w:jc w:val="right"/>
              <w:rPr>
                <w:rFonts w:ascii="Times New Roman" w:eastAsia="Times New Roman" w:hAnsi="Times New Roman" w:cs="Times New Roman"/>
                <w:bCs/>
                <w:color w:val="000000"/>
                <w:sz w:val="22"/>
                <w:lang w:eastAsia="ru-RU"/>
              </w:rPr>
            </w:pPr>
            <w:r w:rsidRPr="001F7196">
              <w:rPr>
                <w:rFonts w:ascii="Times New Roman" w:eastAsia="Times New Roman" w:hAnsi="Times New Roman" w:cs="Times New Roman"/>
                <w:bCs/>
                <w:color w:val="000000"/>
                <w:sz w:val="22"/>
                <w:lang w:eastAsia="ru-RU"/>
              </w:rPr>
              <w:t>39,9%</w:t>
            </w:r>
          </w:p>
        </w:tc>
        <w:tc>
          <w:tcPr>
            <w:tcW w:w="463" w:type="pct"/>
            <w:shd w:val="clear" w:color="auto" w:fill="auto"/>
            <w:noWrap/>
            <w:vAlign w:val="center"/>
            <w:hideMark/>
          </w:tcPr>
          <w:p w14:paraId="1EF38F24"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40%</w:t>
            </w:r>
          </w:p>
        </w:tc>
        <w:tc>
          <w:tcPr>
            <w:tcW w:w="463" w:type="pct"/>
            <w:shd w:val="clear" w:color="auto" w:fill="auto"/>
            <w:noWrap/>
            <w:vAlign w:val="center"/>
            <w:hideMark/>
          </w:tcPr>
          <w:p w14:paraId="00C712E7"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noWrap/>
            <w:vAlign w:val="center"/>
            <w:hideMark/>
          </w:tcPr>
          <w:p w14:paraId="702CCB95"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42%</w:t>
            </w:r>
          </w:p>
        </w:tc>
        <w:tc>
          <w:tcPr>
            <w:tcW w:w="463" w:type="pct"/>
            <w:shd w:val="clear" w:color="auto" w:fill="auto"/>
            <w:noWrap/>
            <w:vAlign w:val="center"/>
            <w:hideMark/>
          </w:tcPr>
          <w:p w14:paraId="018AFEA8"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43%</w:t>
            </w:r>
          </w:p>
        </w:tc>
        <w:tc>
          <w:tcPr>
            <w:tcW w:w="463" w:type="pct"/>
            <w:shd w:val="clear" w:color="auto" w:fill="auto"/>
            <w:noWrap/>
            <w:vAlign w:val="center"/>
            <w:hideMark/>
          </w:tcPr>
          <w:p w14:paraId="4C5824DC"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55%</w:t>
            </w:r>
          </w:p>
        </w:tc>
        <w:tc>
          <w:tcPr>
            <w:tcW w:w="463" w:type="pct"/>
            <w:shd w:val="clear" w:color="auto" w:fill="auto"/>
            <w:noWrap/>
            <w:vAlign w:val="center"/>
            <w:hideMark/>
          </w:tcPr>
          <w:p w14:paraId="6C8ADDBE" w14:textId="77777777" w:rsidR="008B2800" w:rsidRPr="001F7196" w:rsidRDefault="008B2800" w:rsidP="00DA0034">
            <w:pPr>
              <w:spacing w:after="0" w:line="240" w:lineRule="auto"/>
              <w:jc w:val="right"/>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70%</w:t>
            </w:r>
          </w:p>
        </w:tc>
      </w:tr>
    </w:tbl>
    <w:p w14:paraId="404A73E4" w14:textId="77777777"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Источник: Петростат, расчеты НИУ ВШЭ – Санкт-Петербург</w:t>
      </w:r>
    </w:p>
    <w:p w14:paraId="034CD3FD" w14:textId="77777777" w:rsidR="008B2800" w:rsidRPr="00DA0034" w:rsidRDefault="008B2800" w:rsidP="001F7196">
      <w:pPr>
        <w:spacing w:before="240" w:after="0" w:line="240" w:lineRule="auto"/>
        <w:ind w:firstLine="709"/>
        <w:jc w:val="both"/>
        <w:rPr>
          <w:rFonts w:ascii="Times New Roman" w:hAnsi="Times New Roman" w:cs="Times New Roman"/>
        </w:rPr>
      </w:pPr>
      <w:r w:rsidRPr="00DA0034">
        <w:rPr>
          <w:rFonts w:ascii="Times New Roman" w:hAnsi="Times New Roman" w:cs="Times New Roman"/>
        </w:rPr>
        <w:t>Таким образом, при реализации сценарных условий, произойдет улучшение предпринимательского климата, стимулирующее приток инвестиций в ключевые сектора экономики муниципального района, что будет содействовать повышению доходов местного населения и увеличению поступлений налоговых и неналоговых доходов в бюджет района.</w:t>
      </w:r>
    </w:p>
    <w:p w14:paraId="356D4270" w14:textId="77777777" w:rsidR="008B2800" w:rsidRPr="00DA0034" w:rsidRDefault="008B2800" w:rsidP="00DA0034">
      <w:pPr>
        <w:spacing w:before="240" w:after="0" w:line="240" w:lineRule="auto"/>
        <w:ind w:firstLine="709"/>
        <w:jc w:val="both"/>
        <w:rPr>
          <w:rFonts w:ascii="Times New Roman" w:hAnsi="Times New Roman" w:cs="Times New Roman"/>
        </w:rPr>
      </w:pPr>
      <w:r w:rsidRPr="00DA0034">
        <w:rPr>
          <w:rFonts w:ascii="Times New Roman" w:hAnsi="Times New Roman" w:cs="Times New Roman"/>
          <w:b/>
        </w:rPr>
        <w:t>Сценарий №3. «Инновационный»</w:t>
      </w:r>
      <w:r w:rsidRPr="00DA0034">
        <w:rPr>
          <w:rFonts w:ascii="Times New Roman" w:hAnsi="Times New Roman" w:cs="Times New Roman"/>
        </w:rPr>
        <w:t xml:space="preserve"> предполагает более интенсивную реализацию курса на диверсификацию экономики, заявленного в рамках реалистичного сценария, в условиях отмены экономических санкций, открытия рынков технологий и капитала, активизации федеральной политики по развитию инновационной экономики. Сценарий предполагает развитие благоприятных демографических трендов, связанных с увеличением численности населения за счет естественной и механической миграции, а также рост численности трудоспособного населения (в том числе за счет привлечения кадров из других районов Ленинградской области). </w:t>
      </w:r>
    </w:p>
    <w:p w14:paraId="3B9A9F01"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Основными сценарными условиями развития экономики в данном сценарии являются активизация политики по развитию инновационной экономики, привлечение крупных иностранных высокотехнологичных компаний (сервисных, промышленных, логистических).</w:t>
      </w:r>
    </w:p>
    <w:p w14:paraId="35D2AB73"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рамках сценария предполагается интенсивное развитие положительных тенденций потребительского рынка, направленных на достижение полного удовлетворения спроса жителей Волховского муниципального района на товары </w:t>
      </w:r>
      <w:r w:rsidRPr="00DA0034">
        <w:rPr>
          <w:rFonts w:ascii="Times New Roman" w:hAnsi="Times New Roman" w:cs="Times New Roman"/>
        </w:rPr>
        <w:lastRenderedPageBreak/>
        <w:t xml:space="preserve">в широком ассортименте по доступным ценам, торговых и бытовых услуг при гарантированном качестве и безопасности, а также активизация работ по защите прав потребителей и внутреннего рынка от некачественной продукции. </w:t>
      </w:r>
    </w:p>
    <w:p w14:paraId="6E083C8E"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инновационного сценария прогнозируется опережающее развитие основных точек роста при сохранении устойчивости сельской системы расселения. В периферийных сельских поселениях предполагается сокращение миграционного оттока и стабилизация численности населения на современном уровне.</w:t>
      </w:r>
    </w:p>
    <w:p w14:paraId="4D08155C" w14:textId="77777777"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3</w:t>
      </w:r>
      <w:r w:rsidRPr="00DA0034">
        <w:rPr>
          <w:rFonts w:ascii="Times New Roman" w:hAnsi="Times New Roman" w:cs="Times New Roman"/>
        </w:rPr>
        <w:fldChar w:fldCharType="end"/>
      </w:r>
      <w:r w:rsidRPr="00DA0034">
        <w:rPr>
          <w:rFonts w:ascii="Times New Roman" w:hAnsi="Times New Roman" w:cs="Times New Roman"/>
        </w:rPr>
        <w:t xml:space="preserve"> Характеристика реализации Инновационного сценария в разрезе ключевых показателей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3"/>
        <w:gridCol w:w="878"/>
        <w:gridCol w:w="931"/>
        <w:gridCol w:w="880"/>
        <w:gridCol w:w="880"/>
        <w:gridCol w:w="880"/>
        <w:gridCol w:w="880"/>
        <w:gridCol w:w="869"/>
      </w:tblGrid>
      <w:tr w:rsidR="008B2800" w:rsidRPr="001F7196" w14:paraId="3305B44B" w14:textId="77777777" w:rsidTr="000C0096">
        <w:trPr>
          <w:trHeight w:val="20"/>
        </w:trPr>
        <w:tc>
          <w:tcPr>
            <w:tcW w:w="1766" w:type="pct"/>
            <w:shd w:val="clear" w:color="auto" w:fill="auto"/>
          </w:tcPr>
          <w:p w14:paraId="4A285B57" w14:textId="77777777" w:rsidR="008B2800" w:rsidRPr="001F7196" w:rsidRDefault="008B2800" w:rsidP="00DA0034">
            <w:pPr>
              <w:spacing w:after="0" w:line="240" w:lineRule="auto"/>
              <w:rPr>
                <w:rFonts w:ascii="Times New Roman" w:eastAsia="Times New Roman" w:hAnsi="Times New Roman" w:cs="Times New Roman"/>
                <w:bCs/>
                <w:sz w:val="22"/>
                <w:lang w:eastAsia="ru-RU"/>
              </w:rPr>
            </w:pPr>
          </w:p>
        </w:tc>
        <w:tc>
          <w:tcPr>
            <w:tcW w:w="462" w:type="pct"/>
            <w:shd w:val="clear" w:color="auto" w:fill="auto"/>
            <w:noWrap/>
          </w:tcPr>
          <w:p w14:paraId="0944E82F"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2016</w:t>
            </w:r>
          </w:p>
        </w:tc>
        <w:tc>
          <w:tcPr>
            <w:tcW w:w="463" w:type="pct"/>
            <w:shd w:val="clear" w:color="auto" w:fill="auto"/>
          </w:tcPr>
          <w:p w14:paraId="338C02CE"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2017</w:t>
            </w:r>
          </w:p>
        </w:tc>
        <w:tc>
          <w:tcPr>
            <w:tcW w:w="463" w:type="pct"/>
            <w:shd w:val="clear" w:color="auto" w:fill="auto"/>
          </w:tcPr>
          <w:p w14:paraId="1D54675D"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2018</w:t>
            </w:r>
          </w:p>
        </w:tc>
        <w:tc>
          <w:tcPr>
            <w:tcW w:w="463" w:type="pct"/>
            <w:shd w:val="clear" w:color="auto" w:fill="auto"/>
          </w:tcPr>
          <w:p w14:paraId="4A0E1C0C"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2019</w:t>
            </w:r>
          </w:p>
        </w:tc>
        <w:tc>
          <w:tcPr>
            <w:tcW w:w="463" w:type="pct"/>
            <w:shd w:val="clear" w:color="auto" w:fill="auto"/>
          </w:tcPr>
          <w:p w14:paraId="1A56DA38"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2020</w:t>
            </w:r>
          </w:p>
        </w:tc>
        <w:tc>
          <w:tcPr>
            <w:tcW w:w="463" w:type="pct"/>
            <w:shd w:val="clear" w:color="auto" w:fill="auto"/>
          </w:tcPr>
          <w:p w14:paraId="10FE525D"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2025</w:t>
            </w:r>
          </w:p>
        </w:tc>
        <w:tc>
          <w:tcPr>
            <w:tcW w:w="458" w:type="pct"/>
            <w:shd w:val="clear" w:color="auto" w:fill="auto"/>
          </w:tcPr>
          <w:p w14:paraId="07AA8039" w14:textId="77777777" w:rsidR="008B2800" w:rsidRPr="001F7196" w:rsidRDefault="008B2800" w:rsidP="00DA0034">
            <w:pPr>
              <w:spacing w:after="0" w:line="240" w:lineRule="auto"/>
              <w:jc w:val="center"/>
              <w:rPr>
                <w:rFonts w:ascii="Times New Roman" w:eastAsia="Times New Roman" w:hAnsi="Times New Roman" w:cs="Times New Roman"/>
                <w:b/>
                <w:color w:val="000000"/>
                <w:sz w:val="22"/>
                <w:lang w:eastAsia="ru-RU"/>
              </w:rPr>
            </w:pPr>
            <w:r w:rsidRPr="001F7196">
              <w:rPr>
                <w:rFonts w:ascii="Times New Roman" w:eastAsia="Times New Roman" w:hAnsi="Times New Roman" w:cs="Times New Roman"/>
                <w:b/>
                <w:color w:val="000000"/>
                <w:sz w:val="22"/>
                <w:lang w:eastAsia="ru-RU"/>
              </w:rPr>
              <w:t>2030</w:t>
            </w:r>
          </w:p>
        </w:tc>
      </w:tr>
      <w:tr w:rsidR="008B2800" w:rsidRPr="001F7196" w14:paraId="4828BB3A" w14:textId="77777777" w:rsidTr="000C0096">
        <w:trPr>
          <w:trHeight w:val="20"/>
        </w:trPr>
        <w:tc>
          <w:tcPr>
            <w:tcW w:w="1766" w:type="pct"/>
            <w:shd w:val="clear" w:color="auto" w:fill="auto"/>
          </w:tcPr>
          <w:p w14:paraId="7CE273D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Численность постоянного населения (на начало года) – всего, человек, в т.ч.:</w:t>
            </w:r>
          </w:p>
        </w:tc>
        <w:tc>
          <w:tcPr>
            <w:tcW w:w="462" w:type="pct"/>
            <w:shd w:val="clear" w:color="auto" w:fill="auto"/>
            <w:noWrap/>
            <w:vAlign w:val="bottom"/>
          </w:tcPr>
          <w:p w14:paraId="1681F936"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92 327</w:t>
            </w:r>
          </w:p>
        </w:tc>
        <w:tc>
          <w:tcPr>
            <w:tcW w:w="463" w:type="pct"/>
            <w:shd w:val="clear" w:color="auto" w:fill="auto"/>
            <w:vAlign w:val="bottom"/>
          </w:tcPr>
          <w:p w14:paraId="13424FD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91 268</w:t>
            </w:r>
          </w:p>
        </w:tc>
        <w:tc>
          <w:tcPr>
            <w:tcW w:w="463" w:type="pct"/>
            <w:shd w:val="clear" w:color="auto" w:fill="auto"/>
            <w:vAlign w:val="bottom"/>
          </w:tcPr>
          <w:p w14:paraId="71FD4F3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92 265   </w:t>
            </w:r>
          </w:p>
        </w:tc>
        <w:tc>
          <w:tcPr>
            <w:tcW w:w="463" w:type="pct"/>
            <w:shd w:val="clear" w:color="auto" w:fill="auto"/>
            <w:vAlign w:val="bottom"/>
          </w:tcPr>
          <w:p w14:paraId="1DD574C2"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92 968   </w:t>
            </w:r>
          </w:p>
        </w:tc>
        <w:tc>
          <w:tcPr>
            <w:tcW w:w="463" w:type="pct"/>
            <w:shd w:val="clear" w:color="auto" w:fill="auto"/>
            <w:vAlign w:val="bottom"/>
          </w:tcPr>
          <w:p w14:paraId="20ED06B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93 707   </w:t>
            </w:r>
          </w:p>
        </w:tc>
        <w:tc>
          <w:tcPr>
            <w:tcW w:w="463" w:type="pct"/>
            <w:shd w:val="clear" w:color="auto" w:fill="auto"/>
            <w:vAlign w:val="bottom"/>
          </w:tcPr>
          <w:p w14:paraId="4027D5A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94 648   </w:t>
            </w:r>
          </w:p>
        </w:tc>
        <w:tc>
          <w:tcPr>
            <w:tcW w:w="458" w:type="pct"/>
            <w:shd w:val="clear" w:color="auto" w:fill="auto"/>
            <w:vAlign w:val="bottom"/>
          </w:tcPr>
          <w:p w14:paraId="533C377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96 076   </w:t>
            </w:r>
          </w:p>
        </w:tc>
      </w:tr>
      <w:tr w:rsidR="008B2800" w:rsidRPr="001F7196" w14:paraId="5D64CC1D" w14:textId="77777777" w:rsidTr="000C0096">
        <w:trPr>
          <w:trHeight w:val="20"/>
        </w:trPr>
        <w:tc>
          <w:tcPr>
            <w:tcW w:w="1766" w:type="pct"/>
            <w:shd w:val="clear" w:color="auto" w:fill="auto"/>
          </w:tcPr>
          <w:p w14:paraId="5DA38898"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моложе трудоспособного возраста</w:t>
            </w:r>
          </w:p>
        </w:tc>
        <w:tc>
          <w:tcPr>
            <w:tcW w:w="462" w:type="pct"/>
            <w:shd w:val="clear" w:color="auto" w:fill="auto"/>
            <w:noWrap/>
            <w:vAlign w:val="bottom"/>
          </w:tcPr>
          <w:p w14:paraId="65BC17F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13379</w:t>
            </w:r>
          </w:p>
        </w:tc>
        <w:tc>
          <w:tcPr>
            <w:tcW w:w="463" w:type="pct"/>
            <w:shd w:val="clear" w:color="auto" w:fill="auto"/>
            <w:vAlign w:val="bottom"/>
          </w:tcPr>
          <w:p w14:paraId="7BF05C62"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13 226   </w:t>
            </w:r>
          </w:p>
        </w:tc>
        <w:tc>
          <w:tcPr>
            <w:tcW w:w="463" w:type="pct"/>
            <w:shd w:val="clear" w:color="auto" w:fill="auto"/>
            <w:vAlign w:val="bottom"/>
          </w:tcPr>
          <w:p w14:paraId="4F150CE4"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13 370   </w:t>
            </w:r>
          </w:p>
        </w:tc>
        <w:tc>
          <w:tcPr>
            <w:tcW w:w="463" w:type="pct"/>
            <w:shd w:val="clear" w:color="auto" w:fill="auto"/>
            <w:vAlign w:val="bottom"/>
          </w:tcPr>
          <w:p w14:paraId="759C793E"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13 472   </w:t>
            </w:r>
          </w:p>
        </w:tc>
        <w:tc>
          <w:tcPr>
            <w:tcW w:w="463" w:type="pct"/>
            <w:shd w:val="clear" w:color="auto" w:fill="auto"/>
            <w:vAlign w:val="bottom"/>
          </w:tcPr>
          <w:p w14:paraId="0EE4276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13 579   </w:t>
            </w:r>
          </w:p>
        </w:tc>
        <w:tc>
          <w:tcPr>
            <w:tcW w:w="463" w:type="pct"/>
            <w:shd w:val="clear" w:color="auto" w:fill="auto"/>
            <w:vAlign w:val="bottom"/>
          </w:tcPr>
          <w:p w14:paraId="61C75E6C"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14 197  </w:t>
            </w:r>
          </w:p>
        </w:tc>
        <w:tc>
          <w:tcPr>
            <w:tcW w:w="458" w:type="pct"/>
            <w:shd w:val="clear" w:color="auto" w:fill="auto"/>
            <w:vAlign w:val="bottom"/>
          </w:tcPr>
          <w:p w14:paraId="387E393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14 411   </w:t>
            </w:r>
          </w:p>
        </w:tc>
      </w:tr>
      <w:tr w:rsidR="008B2800" w:rsidRPr="001F7196" w14:paraId="46EA9598" w14:textId="77777777" w:rsidTr="000C0096">
        <w:trPr>
          <w:trHeight w:val="20"/>
        </w:trPr>
        <w:tc>
          <w:tcPr>
            <w:tcW w:w="1766" w:type="pct"/>
            <w:shd w:val="clear" w:color="auto" w:fill="auto"/>
          </w:tcPr>
          <w:p w14:paraId="7EF76107"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 трудоспособный возраст</w:t>
            </w:r>
          </w:p>
        </w:tc>
        <w:tc>
          <w:tcPr>
            <w:tcW w:w="462" w:type="pct"/>
            <w:shd w:val="clear" w:color="auto" w:fill="auto"/>
            <w:noWrap/>
            <w:vAlign w:val="bottom"/>
          </w:tcPr>
          <w:p w14:paraId="73524A5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51416</w:t>
            </w:r>
          </w:p>
        </w:tc>
        <w:tc>
          <w:tcPr>
            <w:tcW w:w="463" w:type="pct"/>
            <w:shd w:val="clear" w:color="auto" w:fill="auto"/>
            <w:vAlign w:val="bottom"/>
          </w:tcPr>
          <w:p w14:paraId="36FAF51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50 826   </w:t>
            </w:r>
          </w:p>
        </w:tc>
        <w:tc>
          <w:tcPr>
            <w:tcW w:w="463" w:type="pct"/>
            <w:shd w:val="clear" w:color="auto" w:fill="auto"/>
            <w:vAlign w:val="bottom"/>
          </w:tcPr>
          <w:p w14:paraId="5499A5E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51 382   </w:t>
            </w:r>
          </w:p>
        </w:tc>
        <w:tc>
          <w:tcPr>
            <w:tcW w:w="463" w:type="pct"/>
            <w:shd w:val="clear" w:color="auto" w:fill="auto"/>
            <w:vAlign w:val="bottom"/>
          </w:tcPr>
          <w:p w14:paraId="257EAFB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51 773   </w:t>
            </w:r>
          </w:p>
        </w:tc>
        <w:tc>
          <w:tcPr>
            <w:tcW w:w="463" w:type="pct"/>
            <w:shd w:val="clear" w:color="auto" w:fill="auto"/>
            <w:vAlign w:val="bottom"/>
          </w:tcPr>
          <w:p w14:paraId="0827D1AE"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52 184   </w:t>
            </w:r>
          </w:p>
        </w:tc>
        <w:tc>
          <w:tcPr>
            <w:tcW w:w="463" w:type="pct"/>
            <w:shd w:val="clear" w:color="auto" w:fill="auto"/>
            <w:vAlign w:val="bottom"/>
          </w:tcPr>
          <w:p w14:paraId="7AA3BDA6"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53 949   </w:t>
            </w:r>
          </w:p>
        </w:tc>
        <w:tc>
          <w:tcPr>
            <w:tcW w:w="458" w:type="pct"/>
            <w:shd w:val="clear" w:color="auto" w:fill="auto"/>
            <w:vAlign w:val="bottom"/>
          </w:tcPr>
          <w:p w14:paraId="76AF876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55 724  </w:t>
            </w:r>
          </w:p>
        </w:tc>
      </w:tr>
      <w:tr w:rsidR="008B2800" w:rsidRPr="001F7196" w14:paraId="2FF40D42" w14:textId="77777777" w:rsidTr="000C0096">
        <w:trPr>
          <w:trHeight w:val="20"/>
        </w:trPr>
        <w:tc>
          <w:tcPr>
            <w:tcW w:w="1766" w:type="pct"/>
            <w:shd w:val="clear" w:color="auto" w:fill="auto"/>
          </w:tcPr>
          <w:p w14:paraId="3079C8F4" w14:textId="77777777" w:rsidR="008B2800" w:rsidRPr="001F7196" w:rsidRDefault="008B2800" w:rsidP="00DA0034">
            <w:pPr>
              <w:spacing w:after="0" w:line="240" w:lineRule="auto"/>
              <w:ind w:left="284"/>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bCs/>
                <w:sz w:val="22"/>
                <w:lang w:eastAsia="ru-RU"/>
              </w:rPr>
              <w:t> старше трудоспособного возраста</w:t>
            </w:r>
          </w:p>
        </w:tc>
        <w:tc>
          <w:tcPr>
            <w:tcW w:w="462" w:type="pct"/>
            <w:shd w:val="clear" w:color="auto" w:fill="auto"/>
            <w:noWrap/>
            <w:vAlign w:val="bottom"/>
          </w:tcPr>
          <w:p w14:paraId="4B1EFF3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27532</w:t>
            </w:r>
          </w:p>
        </w:tc>
        <w:tc>
          <w:tcPr>
            <w:tcW w:w="463" w:type="pct"/>
            <w:shd w:val="clear" w:color="auto" w:fill="auto"/>
            <w:vAlign w:val="bottom"/>
          </w:tcPr>
          <w:p w14:paraId="7F320B9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27 216   </w:t>
            </w:r>
          </w:p>
        </w:tc>
        <w:tc>
          <w:tcPr>
            <w:tcW w:w="463" w:type="pct"/>
            <w:shd w:val="clear" w:color="auto" w:fill="auto"/>
            <w:vAlign w:val="bottom"/>
          </w:tcPr>
          <w:p w14:paraId="3DF3908C"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27 514   </w:t>
            </w:r>
          </w:p>
        </w:tc>
        <w:tc>
          <w:tcPr>
            <w:tcW w:w="463" w:type="pct"/>
            <w:shd w:val="clear" w:color="auto" w:fill="auto"/>
            <w:vAlign w:val="bottom"/>
          </w:tcPr>
          <w:p w14:paraId="43FD2BE4"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27 723   </w:t>
            </w:r>
          </w:p>
        </w:tc>
        <w:tc>
          <w:tcPr>
            <w:tcW w:w="463" w:type="pct"/>
            <w:shd w:val="clear" w:color="auto" w:fill="auto"/>
            <w:vAlign w:val="bottom"/>
          </w:tcPr>
          <w:p w14:paraId="6289AC4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27 943   </w:t>
            </w:r>
          </w:p>
        </w:tc>
        <w:tc>
          <w:tcPr>
            <w:tcW w:w="463" w:type="pct"/>
            <w:shd w:val="clear" w:color="auto" w:fill="auto"/>
            <w:vAlign w:val="bottom"/>
          </w:tcPr>
          <w:p w14:paraId="56A339E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26 501  </w:t>
            </w:r>
          </w:p>
        </w:tc>
        <w:tc>
          <w:tcPr>
            <w:tcW w:w="458" w:type="pct"/>
            <w:shd w:val="clear" w:color="auto" w:fill="auto"/>
            <w:vAlign w:val="bottom"/>
          </w:tcPr>
          <w:p w14:paraId="4EF1DE9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26 901  </w:t>
            </w:r>
          </w:p>
        </w:tc>
      </w:tr>
      <w:tr w:rsidR="008B2800" w:rsidRPr="001F7196" w14:paraId="4B32D80E" w14:textId="77777777" w:rsidTr="000C0096">
        <w:trPr>
          <w:trHeight w:val="20"/>
        </w:trPr>
        <w:tc>
          <w:tcPr>
            <w:tcW w:w="1766" w:type="pct"/>
            <w:shd w:val="clear" w:color="auto" w:fill="auto"/>
            <w:hideMark/>
          </w:tcPr>
          <w:p w14:paraId="40AD79B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Среднесписочная численность работников организаций (с учетом МСП), тыс. человек</w:t>
            </w:r>
          </w:p>
        </w:tc>
        <w:tc>
          <w:tcPr>
            <w:tcW w:w="462" w:type="pct"/>
            <w:shd w:val="clear" w:color="auto" w:fill="auto"/>
            <w:noWrap/>
            <w:vAlign w:val="center"/>
          </w:tcPr>
          <w:p w14:paraId="5A241C8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31,9</w:t>
            </w:r>
          </w:p>
        </w:tc>
        <w:tc>
          <w:tcPr>
            <w:tcW w:w="463" w:type="pct"/>
            <w:shd w:val="clear" w:color="auto" w:fill="auto"/>
            <w:vAlign w:val="center"/>
          </w:tcPr>
          <w:p w14:paraId="366845B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32,0</w:t>
            </w:r>
          </w:p>
        </w:tc>
        <w:tc>
          <w:tcPr>
            <w:tcW w:w="463" w:type="pct"/>
            <w:shd w:val="clear" w:color="auto" w:fill="auto"/>
            <w:vAlign w:val="center"/>
          </w:tcPr>
          <w:p w14:paraId="59470D9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33,8</w:t>
            </w:r>
          </w:p>
        </w:tc>
        <w:tc>
          <w:tcPr>
            <w:tcW w:w="463" w:type="pct"/>
            <w:shd w:val="clear" w:color="auto" w:fill="auto"/>
            <w:vAlign w:val="center"/>
          </w:tcPr>
          <w:p w14:paraId="15E135B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34,0</w:t>
            </w:r>
          </w:p>
        </w:tc>
        <w:tc>
          <w:tcPr>
            <w:tcW w:w="463" w:type="pct"/>
            <w:shd w:val="clear" w:color="auto" w:fill="auto"/>
            <w:vAlign w:val="center"/>
          </w:tcPr>
          <w:p w14:paraId="7BD6A1D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34,2</w:t>
            </w:r>
          </w:p>
        </w:tc>
        <w:tc>
          <w:tcPr>
            <w:tcW w:w="463" w:type="pct"/>
            <w:shd w:val="clear" w:color="auto" w:fill="auto"/>
            <w:vAlign w:val="center"/>
          </w:tcPr>
          <w:p w14:paraId="740BB8A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37,9</w:t>
            </w:r>
          </w:p>
        </w:tc>
        <w:tc>
          <w:tcPr>
            <w:tcW w:w="458" w:type="pct"/>
            <w:shd w:val="clear" w:color="auto" w:fill="auto"/>
            <w:vAlign w:val="center"/>
          </w:tcPr>
          <w:p w14:paraId="00B8C38E"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39,3</w:t>
            </w:r>
          </w:p>
        </w:tc>
      </w:tr>
      <w:tr w:rsidR="008B2800" w:rsidRPr="001F7196" w14:paraId="49D1D4CD" w14:textId="77777777" w:rsidTr="000C0096">
        <w:trPr>
          <w:trHeight w:val="20"/>
        </w:trPr>
        <w:tc>
          <w:tcPr>
            <w:tcW w:w="1766" w:type="pct"/>
            <w:shd w:val="clear" w:color="auto" w:fill="auto"/>
            <w:hideMark/>
          </w:tcPr>
          <w:p w14:paraId="78977723"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Объем инвестиций в основной капитал за счет всех источников финансирования – всего (без МСП), млрд. рублей в  ценах соотв. лет</w:t>
            </w:r>
          </w:p>
        </w:tc>
        <w:tc>
          <w:tcPr>
            <w:tcW w:w="462" w:type="pct"/>
            <w:shd w:val="clear" w:color="auto" w:fill="auto"/>
            <w:noWrap/>
            <w:vAlign w:val="center"/>
          </w:tcPr>
          <w:p w14:paraId="65C26E2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noWrap/>
            <w:vAlign w:val="center"/>
          </w:tcPr>
          <w:p w14:paraId="6F08B27F"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4,5</w:t>
            </w:r>
          </w:p>
        </w:tc>
        <w:tc>
          <w:tcPr>
            <w:tcW w:w="463" w:type="pct"/>
            <w:shd w:val="clear" w:color="auto" w:fill="auto"/>
            <w:noWrap/>
            <w:vAlign w:val="center"/>
          </w:tcPr>
          <w:p w14:paraId="3BB4944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5,3</w:t>
            </w:r>
          </w:p>
        </w:tc>
        <w:tc>
          <w:tcPr>
            <w:tcW w:w="463" w:type="pct"/>
            <w:shd w:val="clear" w:color="auto" w:fill="auto"/>
            <w:noWrap/>
            <w:vAlign w:val="center"/>
          </w:tcPr>
          <w:p w14:paraId="19A9D94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5,8</w:t>
            </w:r>
          </w:p>
        </w:tc>
        <w:tc>
          <w:tcPr>
            <w:tcW w:w="463" w:type="pct"/>
            <w:shd w:val="clear" w:color="auto" w:fill="auto"/>
            <w:noWrap/>
            <w:vAlign w:val="center"/>
          </w:tcPr>
          <w:p w14:paraId="2401AFC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6,6</w:t>
            </w:r>
          </w:p>
        </w:tc>
        <w:tc>
          <w:tcPr>
            <w:tcW w:w="463" w:type="pct"/>
            <w:shd w:val="clear" w:color="auto" w:fill="auto"/>
            <w:noWrap/>
            <w:vAlign w:val="center"/>
          </w:tcPr>
          <w:p w14:paraId="6FC0E1C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10,3</w:t>
            </w:r>
          </w:p>
        </w:tc>
        <w:tc>
          <w:tcPr>
            <w:tcW w:w="458" w:type="pct"/>
            <w:shd w:val="clear" w:color="auto" w:fill="auto"/>
            <w:noWrap/>
            <w:vAlign w:val="center"/>
          </w:tcPr>
          <w:p w14:paraId="55A22E2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12,9</w:t>
            </w:r>
          </w:p>
        </w:tc>
      </w:tr>
      <w:tr w:rsidR="008B2800" w:rsidRPr="001F7196" w14:paraId="63F9B05A" w14:textId="77777777" w:rsidTr="000C0096">
        <w:trPr>
          <w:trHeight w:val="20"/>
        </w:trPr>
        <w:tc>
          <w:tcPr>
            <w:tcW w:w="1766" w:type="pct"/>
            <w:shd w:val="clear" w:color="auto" w:fill="auto"/>
            <w:hideMark/>
          </w:tcPr>
          <w:p w14:paraId="11DDAA9F"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62" w:type="pct"/>
            <w:shd w:val="clear" w:color="auto" w:fill="auto"/>
            <w:vAlign w:val="center"/>
          </w:tcPr>
          <w:p w14:paraId="7FE749AF"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28,5</w:t>
            </w:r>
          </w:p>
        </w:tc>
        <w:tc>
          <w:tcPr>
            <w:tcW w:w="463" w:type="pct"/>
            <w:shd w:val="clear" w:color="auto" w:fill="auto"/>
            <w:vAlign w:val="center"/>
          </w:tcPr>
          <w:p w14:paraId="6702BA0E"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31,4056</w:t>
            </w:r>
          </w:p>
        </w:tc>
        <w:tc>
          <w:tcPr>
            <w:tcW w:w="463" w:type="pct"/>
            <w:shd w:val="clear" w:color="auto" w:fill="auto"/>
            <w:vAlign w:val="center"/>
          </w:tcPr>
          <w:p w14:paraId="6EA8921C"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33,277</w:t>
            </w:r>
          </w:p>
        </w:tc>
        <w:tc>
          <w:tcPr>
            <w:tcW w:w="463" w:type="pct"/>
            <w:shd w:val="clear" w:color="auto" w:fill="auto"/>
            <w:vAlign w:val="center"/>
          </w:tcPr>
          <w:p w14:paraId="53FA3302"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37,064</w:t>
            </w:r>
          </w:p>
        </w:tc>
        <w:tc>
          <w:tcPr>
            <w:tcW w:w="463" w:type="pct"/>
            <w:shd w:val="clear" w:color="auto" w:fill="auto"/>
            <w:vAlign w:val="center"/>
          </w:tcPr>
          <w:p w14:paraId="4083B0D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39,672</w:t>
            </w:r>
          </w:p>
        </w:tc>
        <w:tc>
          <w:tcPr>
            <w:tcW w:w="463" w:type="pct"/>
            <w:shd w:val="clear" w:color="auto" w:fill="auto"/>
            <w:vAlign w:val="center"/>
          </w:tcPr>
          <w:p w14:paraId="1724DFA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53,36</w:t>
            </w:r>
          </w:p>
        </w:tc>
        <w:tc>
          <w:tcPr>
            <w:tcW w:w="458" w:type="pct"/>
            <w:shd w:val="clear" w:color="auto" w:fill="auto"/>
            <w:vAlign w:val="center"/>
          </w:tcPr>
          <w:p w14:paraId="7CA513E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81,25</w:t>
            </w:r>
          </w:p>
        </w:tc>
      </w:tr>
      <w:tr w:rsidR="008B2800" w:rsidRPr="001F7196" w14:paraId="6527FB4D" w14:textId="77777777" w:rsidTr="000C0096">
        <w:trPr>
          <w:trHeight w:val="20"/>
        </w:trPr>
        <w:tc>
          <w:tcPr>
            <w:tcW w:w="1766" w:type="pct"/>
            <w:shd w:val="clear" w:color="auto" w:fill="auto"/>
            <w:vAlign w:val="center"/>
            <w:hideMark/>
          </w:tcPr>
          <w:p w14:paraId="7CEF5D4F"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Объем производства продукции сельского хозяйства в хозяйствах всех категорий, млрд рублей в  ценах соотв. лет</w:t>
            </w:r>
          </w:p>
        </w:tc>
        <w:tc>
          <w:tcPr>
            <w:tcW w:w="462" w:type="pct"/>
            <w:shd w:val="clear" w:color="auto" w:fill="auto"/>
            <w:vAlign w:val="center"/>
          </w:tcPr>
          <w:p w14:paraId="05DBA02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1,9</w:t>
            </w:r>
          </w:p>
        </w:tc>
        <w:tc>
          <w:tcPr>
            <w:tcW w:w="463" w:type="pct"/>
            <w:shd w:val="clear" w:color="auto" w:fill="auto"/>
            <w:vAlign w:val="center"/>
          </w:tcPr>
          <w:p w14:paraId="559AD25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2,2</w:t>
            </w:r>
          </w:p>
        </w:tc>
        <w:tc>
          <w:tcPr>
            <w:tcW w:w="463" w:type="pct"/>
            <w:shd w:val="clear" w:color="auto" w:fill="auto"/>
            <w:vAlign w:val="center"/>
          </w:tcPr>
          <w:p w14:paraId="2F84A1A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2,4</w:t>
            </w:r>
          </w:p>
        </w:tc>
        <w:tc>
          <w:tcPr>
            <w:tcW w:w="463" w:type="pct"/>
            <w:shd w:val="clear" w:color="auto" w:fill="auto"/>
            <w:vAlign w:val="center"/>
          </w:tcPr>
          <w:p w14:paraId="0E3A978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2,5</w:t>
            </w:r>
          </w:p>
        </w:tc>
        <w:tc>
          <w:tcPr>
            <w:tcW w:w="463" w:type="pct"/>
            <w:shd w:val="clear" w:color="auto" w:fill="auto"/>
            <w:vAlign w:val="center"/>
          </w:tcPr>
          <w:p w14:paraId="78D2F1CC"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3,0</w:t>
            </w:r>
          </w:p>
        </w:tc>
        <w:tc>
          <w:tcPr>
            <w:tcW w:w="463" w:type="pct"/>
            <w:shd w:val="clear" w:color="auto" w:fill="auto"/>
            <w:vAlign w:val="center"/>
          </w:tcPr>
          <w:p w14:paraId="4F93195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4,6</w:t>
            </w:r>
          </w:p>
        </w:tc>
        <w:tc>
          <w:tcPr>
            <w:tcW w:w="458" w:type="pct"/>
            <w:shd w:val="clear" w:color="auto" w:fill="auto"/>
            <w:vAlign w:val="center"/>
          </w:tcPr>
          <w:p w14:paraId="593F1C27"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6,8</w:t>
            </w:r>
          </w:p>
        </w:tc>
      </w:tr>
      <w:tr w:rsidR="008B2800" w:rsidRPr="001F7196" w14:paraId="00B239B1" w14:textId="77777777" w:rsidTr="000C0096">
        <w:trPr>
          <w:trHeight w:val="20"/>
        </w:trPr>
        <w:tc>
          <w:tcPr>
            <w:tcW w:w="1766" w:type="pct"/>
            <w:shd w:val="clear" w:color="auto" w:fill="auto"/>
            <w:vAlign w:val="center"/>
            <w:hideMark/>
          </w:tcPr>
          <w:p w14:paraId="49E0B1D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Число субъектов МСП, ед. на 10 тыс. человек</w:t>
            </w:r>
          </w:p>
        </w:tc>
        <w:tc>
          <w:tcPr>
            <w:tcW w:w="462" w:type="pct"/>
            <w:shd w:val="clear" w:color="auto" w:fill="auto"/>
            <w:vAlign w:val="center"/>
          </w:tcPr>
          <w:p w14:paraId="4C1311B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 265,6 </w:t>
            </w:r>
          </w:p>
        </w:tc>
        <w:tc>
          <w:tcPr>
            <w:tcW w:w="463" w:type="pct"/>
            <w:shd w:val="clear" w:color="auto" w:fill="auto"/>
            <w:vAlign w:val="center"/>
          </w:tcPr>
          <w:p w14:paraId="129AA0E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284,0</w:t>
            </w:r>
          </w:p>
        </w:tc>
        <w:tc>
          <w:tcPr>
            <w:tcW w:w="463" w:type="pct"/>
            <w:shd w:val="clear" w:color="auto" w:fill="auto"/>
            <w:vAlign w:val="center"/>
          </w:tcPr>
          <w:p w14:paraId="511C4D9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297,6</w:t>
            </w:r>
          </w:p>
        </w:tc>
        <w:tc>
          <w:tcPr>
            <w:tcW w:w="463" w:type="pct"/>
            <w:shd w:val="clear" w:color="auto" w:fill="auto"/>
            <w:vAlign w:val="center"/>
          </w:tcPr>
          <w:p w14:paraId="45DA2546"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310,1</w:t>
            </w:r>
          </w:p>
        </w:tc>
        <w:tc>
          <w:tcPr>
            <w:tcW w:w="463" w:type="pct"/>
            <w:shd w:val="clear" w:color="auto" w:fill="auto"/>
            <w:vAlign w:val="center"/>
          </w:tcPr>
          <w:p w14:paraId="5CD4D2D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336,6</w:t>
            </w:r>
          </w:p>
        </w:tc>
        <w:tc>
          <w:tcPr>
            <w:tcW w:w="463" w:type="pct"/>
            <w:shd w:val="clear" w:color="auto" w:fill="auto"/>
            <w:vAlign w:val="center"/>
          </w:tcPr>
          <w:p w14:paraId="6BA91E8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415,6</w:t>
            </w:r>
          </w:p>
        </w:tc>
        <w:tc>
          <w:tcPr>
            <w:tcW w:w="458" w:type="pct"/>
            <w:shd w:val="clear" w:color="auto" w:fill="auto"/>
            <w:vAlign w:val="center"/>
          </w:tcPr>
          <w:p w14:paraId="52040EA2"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495,0</w:t>
            </w:r>
          </w:p>
        </w:tc>
      </w:tr>
      <w:tr w:rsidR="008B2800" w:rsidRPr="001F7196" w14:paraId="15BD0607" w14:textId="77777777" w:rsidTr="000C0096">
        <w:trPr>
          <w:trHeight w:val="20"/>
        </w:trPr>
        <w:tc>
          <w:tcPr>
            <w:tcW w:w="1766" w:type="pct"/>
            <w:shd w:val="clear" w:color="auto" w:fill="auto"/>
            <w:hideMark/>
          </w:tcPr>
          <w:p w14:paraId="505BF0CD"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Оборот розничной торговли, млрд. руб. в  ценах соотв. лет</w:t>
            </w:r>
          </w:p>
        </w:tc>
        <w:tc>
          <w:tcPr>
            <w:tcW w:w="462" w:type="pct"/>
            <w:shd w:val="clear" w:color="auto" w:fill="auto"/>
            <w:vAlign w:val="center"/>
          </w:tcPr>
          <w:p w14:paraId="7231B67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3,8</w:t>
            </w:r>
          </w:p>
        </w:tc>
        <w:tc>
          <w:tcPr>
            <w:tcW w:w="463" w:type="pct"/>
            <w:shd w:val="clear" w:color="auto" w:fill="auto"/>
            <w:vAlign w:val="center"/>
          </w:tcPr>
          <w:p w14:paraId="783228A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vAlign w:val="center"/>
          </w:tcPr>
          <w:p w14:paraId="374D9F4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4,4</w:t>
            </w:r>
          </w:p>
        </w:tc>
        <w:tc>
          <w:tcPr>
            <w:tcW w:w="463" w:type="pct"/>
            <w:shd w:val="clear" w:color="auto" w:fill="auto"/>
            <w:vAlign w:val="center"/>
          </w:tcPr>
          <w:p w14:paraId="37E33058"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4,8</w:t>
            </w:r>
          </w:p>
        </w:tc>
        <w:tc>
          <w:tcPr>
            <w:tcW w:w="463" w:type="pct"/>
            <w:shd w:val="clear" w:color="auto" w:fill="auto"/>
            <w:vAlign w:val="center"/>
          </w:tcPr>
          <w:p w14:paraId="21C26E7F"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5,5</w:t>
            </w:r>
          </w:p>
        </w:tc>
        <w:tc>
          <w:tcPr>
            <w:tcW w:w="463" w:type="pct"/>
            <w:shd w:val="clear" w:color="auto" w:fill="auto"/>
            <w:vAlign w:val="center"/>
          </w:tcPr>
          <w:p w14:paraId="3B15BF66"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6,4</w:t>
            </w:r>
          </w:p>
        </w:tc>
        <w:tc>
          <w:tcPr>
            <w:tcW w:w="458" w:type="pct"/>
            <w:shd w:val="clear" w:color="auto" w:fill="auto"/>
            <w:vAlign w:val="center"/>
          </w:tcPr>
          <w:p w14:paraId="4C5C8DE9"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8,8</w:t>
            </w:r>
          </w:p>
        </w:tc>
      </w:tr>
      <w:tr w:rsidR="008B2800" w:rsidRPr="001F7196" w14:paraId="171CC87F" w14:textId="77777777" w:rsidTr="000C0096">
        <w:trPr>
          <w:trHeight w:val="20"/>
        </w:trPr>
        <w:tc>
          <w:tcPr>
            <w:tcW w:w="1766" w:type="pct"/>
            <w:shd w:val="clear" w:color="auto" w:fill="auto"/>
            <w:vAlign w:val="center"/>
            <w:hideMark/>
          </w:tcPr>
          <w:p w14:paraId="0F9D00F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Количество туристов и экскурсантов, посетивших район (в год), тыс. человек</w:t>
            </w:r>
          </w:p>
        </w:tc>
        <w:tc>
          <w:tcPr>
            <w:tcW w:w="462" w:type="pct"/>
            <w:shd w:val="clear" w:color="auto" w:fill="auto"/>
            <w:vAlign w:val="center"/>
          </w:tcPr>
          <w:p w14:paraId="153B46C6" w14:textId="68BB5B48" w:rsidR="008B2800" w:rsidRPr="00CB58D7" w:rsidRDefault="00CB58D7" w:rsidP="00DA0034">
            <w:pPr>
              <w:spacing w:after="0" w:line="240" w:lineRule="auto"/>
              <w:rPr>
                <w:rFonts w:ascii="Times New Roman" w:eastAsia="Times New Roman" w:hAnsi="Times New Roman" w:cs="Times New Roman"/>
                <w:color w:val="000000"/>
                <w:sz w:val="22"/>
                <w:lang w:eastAsia="ru-RU"/>
              </w:rPr>
            </w:pPr>
            <w:r w:rsidRPr="00CB58D7">
              <w:rPr>
                <w:rFonts w:ascii="Times New Roman" w:hAnsi="Times New Roman" w:cs="Times New Roman"/>
                <w:bCs/>
                <w:color w:val="000000" w:themeColor="dark1"/>
                <w:kern w:val="24"/>
                <w:sz w:val="22"/>
                <w:szCs w:val="22"/>
              </w:rPr>
              <w:t>194,1</w:t>
            </w:r>
          </w:p>
        </w:tc>
        <w:tc>
          <w:tcPr>
            <w:tcW w:w="463" w:type="pct"/>
            <w:shd w:val="clear" w:color="auto" w:fill="auto"/>
            <w:vAlign w:val="center"/>
          </w:tcPr>
          <w:p w14:paraId="1E16C624" w14:textId="2BCF6AD8" w:rsidR="008B2800" w:rsidRPr="001F7196" w:rsidRDefault="00F615A9" w:rsidP="00DA0034">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199</w:t>
            </w:r>
          </w:p>
        </w:tc>
        <w:tc>
          <w:tcPr>
            <w:tcW w:w="463" w:type="pct"/>
            <w:shd w:val="clear" w:color="auto" w:fill="auto"/>
            <w:vAlign w:val="center"/>
          </w:tcPr>
          <w:p w14:paraId="6ABC0CFF" w14:textId="4AB37FBF" w:rsidR="008B2800" w:rsidRPr="001F7196" w:rsidRDefault="00F615A9" w:rsidP="00DA0034">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214</w:t>
            </w:r>
          </w:p>
        </w:tc>
        <w:tc>
          <w:tcPr>
            <w:tcW w:w="463" w:type="pct"/>
            <w:shd w:val="clear" w:color="auto" w:fill="auto"/>
            <w:vAlign w:val="center"/>
          </w:tcPr>
          <w:p w14:paraId="4B4B7C23" w14:textId="3434EC2E" w:rsidR="008B2800" w:rsidRPr="001F7196" w:rsidRDefault="00F615A9" w:rsidP="00F615A9">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22</w:t>
            </w:r>
            <w:r w:rsidR="008B2800" w:rsidRPr="001F7196">
              <w:rPr>
                <w:rFonts w:ascii="Times New Roman" w:eastAsia="Times New Roman" w:hAnsi="Times New Roman" w:cs="Times New Roman"/>
                <w:color w:val="000000"/>
                <w:sz w:val="22"/>
                <w:lang w:eastAsia="ru-RU"/>
              </w:rPr>
              <w:t>8</w:t>
            </w:r>
          </w:p>
        </w:tc>
        <w:tc>
          <w:tcPr>
            <w:tcW w:w="463" w:type="pct"/>
            <w:shd w:val="clear" w:color="auto" w:fill="auto"/>
            <w:vAlign w:val="center"/>
          </w:tcPr>
          <w:p w14:paraId="29E61AF7" w14:textId="6E67F147" w:rsidR="008B2800" w:rsidRPr="001F7196" w:rsidRDefault="00F615A9" w:rsidP="00CB58D7">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w:t>
            </w:r>
            <w:r w:rsidR="00CB58D7">
              <w:rPr>
                <w:rFonts w:ascii="Times New Roman" w:eastAsia="Times New Roman" w:hAnsi="Times New Roman" w:cs="Times New Roman"/>
                <w:color w:val="000000"/>
                <w:sz w:val="22"/>
                <w:lang w:eastAsia="ru-RU"/>
              </w:rPr>
              <w:t>6</w:t>
            </w:r>
            <w:r w:rsidR="008B2800" w:rsidRPr="001F7196">
              <w:rPr>
                <w:rFonts w:ascii="Times New Roman" w:eastAsia="Times New Roman" w:hAnsi="Times New Roman" w:cs="Times New Roman"/>
                <w:color w:val="000000"/>
                <w:sz w:val="22"/>
                <w:lang w:eastAsia="ru-RU"/>
              </w:rPr>
              <w:t>0</w:t>
            </w:r>
          </w:p>
        </w:tc>
        <w:tc>
          <w:tcPr>
            <w:tcW w:w="463" w:type="pct"/>
            <w:shd w:val="clear" w:color="auto" w:fill="auto"/>
            <w:vAlign w:val="center"/>
          </w:tcPr>
          <w:p w14:paraId="7BA53DCF" w14:textId="2FEEFF1C" w:rsidR="008B2800" w:rsidRPr="001F7196" w:rsidRDefault="00CB58D7" w:rsidP="00DA0034">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315</w:t>
            </w:r>
          </w:p>
        </w:tc>
        <w:tc>
          <w:tcPr>
            <w:tcW w:w="458" w:type="pct"/>
            <w:shd w:val="clear" w:color="auto" w:fill="auto"/>
            <w:vAlign w:val="center"/>
          </w:tcPr>
          <w:p w14:paraId="0D41245D" w14:textId="153F8A30" w:rsidR="008B2800" w:rsidRPr="001F7196" w:rsidRDefault="00F615A9" w:rsidP="00DA0034">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3</w:t>
            </w:r>
            <w:r w:rsidR="008B2800" w:rsidRPr="001F7196">
              <w:rPr>
                <w:rFonts w:ascii="Times New Roman" w:eastAsia="Times New Roman" w:hAnsi="Times New Roman" w:cs="Times New Roman"/>
                <w:color w:val="000000"/>
                <w:sz w:val="22"/>
                <w:lang w:eastAsia="ru-RU"/>
              </w:rPr>
              <w:t>50</w:t>
            </w:r>
          </w:p>
        </w:tc>
      </w:tr>
      <w:tr w:rsidR="008B2800" w:rsidRPr="001F7196" w14:paraId="66D7977F" w14:textId="77777777" w:rsidTr="000C0096">
        <w:trPr>
          <w:trHeight w:val="20"/>
        </w:trPr>
        <w:tc>
          <w:tcPr>
            <w:tcW w:w="1766" w:type="pct"/>
            <w:shd w:val="clear" w:color="auto" w:fill="auto"/>
            <w:vAlign w:val="center"/>
            <w:hideMark/>
          </w:tcPr>
          <w:p w14:paraId="46447944"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62" w:type="pct"/>
            <w:shd w:val="clear" w:color="auto" w:fill="auto"/>
            <w:noWrap/>
            <w:vAlign w:val="center"/>
          </w:tcPr>
          <w:p w14:paraId="4BED0A55"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 xml:space="preserve"> 39,9% </w:t>
            </w:r>
          </w:p>
        </w:tc>
        <w:tc>
          <w:tcPr>
            <w:tcW w:w="463" w:type="pct"/>
            <w:shd w:val="clear" w:color="auto" w:fill="auto"/>
            <w:noWrap/>
            <w:vAlign w:val="center"/>
          </w:tcPr>
          <w:p w14:paraId="5FB2368B"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40%</w:t>
            </w:r>
          </w:p>
        </w:tc>
        <w:tc>
          <w:tcPr>
            <w:tcW w:w="463" w:type="pct"/>
            <w:shd w:val="clear" w:color="auto" w:fill="auto"/>
            <w:noWrap/>
            <w:vAlign w:val="center"/>
          </w:tcPr>
          <w:p w14:paraId="52E36044"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45%</w:t>
            </w:r>
          </w:p>
        </w:tc>
        <w:tc>
          <w:tcPr>
            <w:tcW w:w="463" w:type="pct"/>
            <w:shd w:val="clear" w:color="auto" w:fill="auto"/>
            <w:noWrap/>
            <w:vAlign w:val="center"/>
          </w:tcPr>
          <w:p w14:paraId="77F0EE83"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48%</w:t>
            </w:r>
          </w:p>
        </w:tc>
        <w:tc>
          <w:tcPr>
            <w:tcW w:w="463" w:type="pct"/>
            <w:shd w:val="clear" w:color="auto" w:fill="auto"/>
            <w:noWrap/>
            <w:vAlign w:val="center"/>
          </w:tcPr>
          <w:p w14:paraId="70FB0150"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50%</w:t>
            </w:r>
          </w:p>
        </w:tc>
        <w:tc>
          <w:tcPr>
            <w:tcW w:w="463" w:type="pct"/>
            <w:shd w:val="clear" w:color="auto" w:fill="auto"/>
            <w:noWrap/>
            <w:vAlign w:val="center"/>
          </w:tcPr>
          <w:p w14:paraId="686E3F4A"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75%</w:t>
            </w:r>
          </w:p>
        </w:tc>
        <w:tc>
          <w:tcPr>
            <w:tcW w:w="458" w:type="pct"/>
            <w:shd w:val="clear" w:color="auto" w:fill="auto"/>
            <w:noWrap/>
            <w:vAlign w:val="center"/>
          </w:tcPr>
          <w:p w14:paraId="687EE301" w14:textId="77777777" w:rsidR="008B2800" w:rsidRPr="001F7196" w:rsidRDefault="008B2800" w:rsidP="00DA0034">
            <w:pPr>
              <w:spacing w:after="0" w:line="240" w:lineRule="auto"/>
              <w:rPr>
                <w:rFonts w:ascii="Times New Roman" w:eastAsia="Times New Roman" w:hAnsi="Times New Roman" w:cs="Times New Roman"/>
                <w:color w:val="000000"/>
                <w:sz w:val="22"/>
                <w:lang w:eastAsia="ru-RU"/>
              </w:rPr>
            </w:pPr>
            <w:r w:rsidRPr="001F7196">
              <w:rPr>
                <w:rFonts w:ascii="Times New Roman" w:eastAsia="Times New Roman" w:hAnsi="Times New Roman" w:cs="Times New Roman"/>
                <w:color w:val="000000"/>
                <w:sz w:val="22"/>
                <w:lang w:eastAsia="ru-RU"/>
              </w:rPr>
              <w:t>90%</w:t>
            </w:r>
          </w:p>
        </w:tc>
      </w:tr>
    </w:tbl>
    <w:p w14:paraId="77DBBFD2" w14:textId="77777777"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Источник: Петростат, расчеты НИУ ВШЭ – Санкт-Петербург</w:t>
      </w:r>
    </w:p>
    <w:p w14:paraId="445ACF94" w14:textId="77777777" w:rsidR="008B2800" w:rsidRPr="00DA0034" w:rsidRDefault="008B2800" w:rsidP="001F7196">
      <w:pPr>
        <w:spacing w:before="240"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Реализация инновационного сценария развития ограничивается высоким уровнем конкуренции муниципальных районов Ленинградской области за привлечение инвестиций, так как наиболее привлекательными, с точки зрения инвесторов, являются </w:t>
      </w:r>
      <w:r w:rsidRPr="00DA0034">
        <w:rPr>
          <w:rFonts w:ascii="Times New Roman" w:hAnsi="Times New Roman" w:cs="Times New Roman"/>
        </w:rPr>
        <w:lastRenderedPageBreak/>
        <w:t xml:space="preserve">районы агломерационного пояса г. Санкт-Петербург с более высоким уровнем развития инвестиционной инфраструктуры и транспортного сообщения. Размещение новых производств и расширение имеющихся предприятий в инновационном сценарии развития будет зависеть от качества и доступности человеческого капитала. </w:t>
      </w:r>
    </w:p>
    <w:p w14:paraId="6ADA3701"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32" w:name="_Toc489894011"/>
      <w:bookmarkStart w:id="33" w:name="_Toc494708019"/>
      <w:bookmarkStart w:id="34" w:name="_Toc496278589"/>
      <w:bookmarkStart w:id="35" w:name="_Toc496174543"/>
      <w:bookmarkStart w:id="36" w:name="_Toc499737265"/>
      <w:r w:rsidRPr="00DA0034">
        <w:rPr>
          <w:rFonts w:ascii="Times New Roman" w:hAnsi="Times New Roman" w:cs="Times New Roman"/>
          <w:color w:val="000000" w:themeColor="text1"/>
          <w:sz w:val="24"/>
          <w:szCs w:val="24"/>
        </w:rPr>
        <w:t>2.3. Выбор и обоснование целевого сценария социально-экономического развития</w:t>
      </w:r>
      <w:bookmarkEnd w:id="32"/>
      <w:bookmarkEnd w:id="33"/>
      <w:bookmarkEnd w:id="34"/>
      <w:bookmarkEnd w:id="35"/>
      <w:bookmarkEnd w:id="36"/>
    </w:p>
    <w:bookmarkEnd w:id="6"/>
    <w:p w14:paraId="507D2430"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качестве целевого сценария развития Волховского муниципального района выбран реалистичный сценарий. Выбор сценария обусловлен, в первую очередь, широким набором возможностей в случае его реализации. Выделенные в рамках сценария приоритетные направления развития – обрабатывающей промышленности, сельского хозяйства и рыбопромышленного комплекса, поддержка малого промышленного предпринимательства и развитие транспортно-логистической инфраструктуры соответствуют целевому сценарию, предусмотренному в Стратегии долгосрочного социально-экономического развития Ленинградской области на период до 2030 г. </w:t>
      </w:r>
    </w:p>
    <w:p w14:paraId="6BE224F8"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Реализация реалистичного сценария основана на предпосылке активной работы администрации Волховского муниципального района  по привлечению и сопровождению инвесторов (в том числе, по предоставлению инвестиционных площадок и содействию их инфраструктурной подготовке) при сохранении федерального курса на импортозамещение. </w:t>
      </w:r>
    </w:p>
    <w:p w14:paraId="5DB12EA2" w14:textId="77777777" w:rsidR="008B2800" w:rsidRPr="00DA0034" w:rsidRDefault="008B2800" w:rsidP="00DA0034">
      <w:pPr>
        <w:spacing w:before="24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4</w:t>
      </w:r>
      <w:r w:rsidRPr="00DA0034">
        <w:rPr>
          <w:rFonts w:ascii="Times New Roman" w:hAnsi="Times New Roman" w:cs="Times New Roman"/>
        </w:rPr>
        <w:fldChar w:fldCharType="end"/>
      </w:r>
      <w:r w:rsidRPr="00DA0034">
        <w:rPr>
          <w:rFonts w:ascii="Times New Roman" w:hAnsi="Times New Roman" w:cs="Times New Roman"/>
        </w:rPr>
        <w:t xml:space="preserve"> Определение приоритетных отраслей экономики по каждому сценарию</w:t>
      </w:r>
      <w:bookmarkEnd w:id="7"/>
      <w:bookmarkEnd w:id="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150"/>
        <w:gridCol w:w="3851"/>
        <w:gridCol w:w="2434"/>
      </w:tblGrid>
      <w:tr w:rsidR="008B2800" w:rsidRPr="00D13A43" w14:paraId="1AE74AC6" w14:textId="77777777" w:rsidTr="000C0096">
        <w:trPr>
          <w:trHeight w:val="20"/>
          <w:tblHeader/>
        </w:trPr>
        <w:tc>
          <w:tcPr>
            <w:tcW w:w="1669" w:type="pct"/>
            <w:shd w:val="clear" w:color="auto" w:fill="auto"/>
            <w:vAlign w:val="center"/>
          </w:tcPr>
          <w:p w14:paraId="7156F675" w14:textId="77777777"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Условия и ограничения</w:t>
            </w:r>
          </w:p>
        </w:tc>
        <w:tc>
          <w:tcPr>
            <w:tcW w:w="2041" w:type="pct"/>
            <w:shd w:val="clear" w:color="auto" w:fill="auto"/>
            <w:vAlign w:val="center"/>
          </w:tcPr>
          <w:p w14:paraId="3039DF24" w14:textId="77777777"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Источники роста</w:t>
            </w:r>
          </w:p>
        </w:tc>
        <w:tc>
          <w:tcPr>
            <w:tcW w:w="1290" w:type="pct"/>
            <w:vAlign w:val="center"/>
          </w:tcPr>
          <w:p w14:paraId="37322CA3" w14:textId="77777777"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Базовые сектора экономики</w:t>
            </w:r>
          </w:p>
        </w:tc>
      </w:tr>
      <w:tr w:rsidR="008B2800" w:rsidRPr="00D13A43" w14:paraId="5DB0239A" w14:textId="77777777" w:rsidTr="000C0096">
        <w:trPr>
          <w:trHeight w:val="20"/>
        </w:trPr>
        <w:tc>
          <w:tcPr>
            <w:tcW w:w="5000" w:type="pct"/>
            <w:gridSpan w:val="3"/>
            <w:tcBorders>
              <w:top w:val="nil"/>
            </w:tcBorders>
            <w:shd w:val="clear" w:color="auto" w:fill="auto"/>
            <w:vAlign w:val="center"/>
          </w:tcPr>
          <w:p w14:paraId="362C5470" w14:textId="77777777" w:rsidR="008B2800" w:rsidRPr="00D13A43" w:rsidRDefault="008B2800" w:rsidP="00561BFA">
            <w:pPr>
              <w:pStyle w:val="ConsPlusNonformat"/>
              <w:tabs>
                <w:tab w:val="left" w:pos="3077"/>
              </w:tabs>
              <w:spacing w:line="216" w:lineRule="auto"/>
              <w:jc w:val="center"/>
              <w:rPr>
                <w:rFonts w:ascii="Times New Roman" w:hAnsi="Times New Roman" w:cs="Times New Roman"/>
                <w:sz w:val="22"/>
                <w:szCs w:val="22"/>
              </w:rPr>
            </w:pPr>
            <w:r w:rsidRPr="00D13A43">
              <w:rPr>
                <w:rFonts w:ascii="Times New Roman" w:hAnsi="Times New Roman" w:cs="Times New Roman"/>
                <w:sz w:val="22"/>
                <w:szCs w:val="22"/>
              </w:rPr>
              <w:t>Инерционный</w:t>
            </w:r>
          </w:p>
        </w:tc>
      </w:tr>
      <w:tr w:rsidR="008B2800" w:rsidRPr="00D13A43" w14:paraId="5A38E15D" w14:textId="77777777" w:rsidTr="000C0096">
        <w:trPr>
          <w:trHeight w:val="20"/>
        </w:trPr>
        <w:tc>
          <w:tcPr>
            <w:tcW w:w="1669" w:type="pct"/>
            <w:tcBorders>
              <w:top w:val="nil"/>
            </w:tcBorders>
            <w:shd w:val="clear" w:color="auto" w:fill="auto"/>
          </w:tcPr>
          <w:p w14:paraId="4952BFC2"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Сохранение негативных тенденций динамики численности населения и безработицы. </w:t>
            </w:r>
          </w:p>
          <w:p w14:paraId="06935623"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Рост конкуренции на региональном рынке труда.</w:t>
            </w:r>
          </w:p>
          <w:p w14:paraId="5D5C3C54" w14:textId="77777777" w:rsidR="008B2800"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Потеря конкурентоспособности предприятий обрабатывающей промышленности и агропромышленного комплекса.</w:t>
            </w:r>
          </w:p>
          <w:p w14:paraId="36834486" w14:textId="77777777" w:rsidR="008B2800"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Снижение инвестиционной активности.</w:t>
            </w:r>
          </w:p>
          <w:p w14:paraId="64E892A2" w14:textId="77777777" w:rsidR="00B14CA5"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Сокращение рабочих мест на крупных промышленных предприятиях.</w:t>
            </w:r>
          </w:p>
        </w:tc>
        <w:tc>
          <w:tcPr>
            <w:tcW w:w="2041" w:type="pct"/>
            <w:tcBorders>
              <w:top w:val="nil"/>
            </w:tcBorders>
            <w:shd w:val="clear" w:color="auto" w:fill="auto"/>
          </w:tcPr>
          <w:p w14:paraId="494E3568"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Собственные ресурсы предприятий: Реализация </w:t>
            </w:r>
            <w:r w:rsidRPr="00D13A43">
              <w:rPr>
                <w:rFonts w:ascii="Times New Roman" w:hAnsi="Times New Roman" w:cs="Times New Roman"/>
                <w:b/>
                <w:sz w:val="22"/>
                <w:szCs w:val="22"/>
              </w:rPr>
              <w:t xml:space="preserve">инвестиционных проектов крупнейших предприятий </w:t>
            </w:r>
            <w:r w:rsidRPr="00D13A43">
              <w:rPr>
                <w:rFonts w:ascii="Times New Roman" w:hAnsi="Times New Roman" w:cs="Times New Roman"/>
                <w:sz w:val="22"/>
                <w:szCs w:val="22"/>
              </w:rPr>
              <w:t>(АО «Метахим», ОАО «Сясьский ЦБК», АО «Алексино», АО «Новая Голландия» и др.).</w:t>
            </w:r>
          </w:p>
          <w:p w14:paraId="5863A77A"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Реализация заявленных федеральных и региональных проектов, муниципальных программ</w:t>
            </w:r>
          </w:p>
          <w:p w14:paraId="021CE537" w14:textId="77777777" w:rsidR="008B2800" w:rsidRPr="00D13A43" w:rsidRDefault="008B2800" w:rsidP="00561BFA">
            <w:pPr>
              <w:pStyle w:val="ConsPlusNonformat"/>
              <w:spacing w:before="40" w:line="216" w:lineRule="auto"/>
              <w:rPr>
                <w:rFonts w:ascii="Times New Roman" w:hAnsi="Times New Roman" w:cs="Times New Roman"/>
                <w:sz w:val="22"/>
                <w:szCs w:val="22"/>
              </w:rPr>
            </w:pPr>
          </w:p>
        </w:tc>
        <w:tc>
          <w:tcPr>
            <w:tcW w:w="1290" w:type="pct"/>
            <w:tcBorders>
              <w:top w:val="nil"/>
            </w:tcBorders>
          </w:tcPr>
          <w:p w14:paraId="2992260E" w14:textId="2B0BB1F2"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 xml:space="preserve">Низкотехнологичные (перерабатывающая, пищевая </w:t>
            </w:r>
            <w:r w:rsidR="0084498C">
              <w:rPr>
                <w:rFonts w:ascii="Times New Roman" w:hAnsi="Times New Roman" w:cs="Times New Roman"/>
                <w:sz w:val="22"/>
                <w:szCs w:val="22"/>
              </w:rPr>
              <w:t>промышленность) и среднетехноло</w:t>
            </w:r>
            <w:r w:rsidRPr="00D13A43">
              <w:rPr>
                <w:rFonts w:ascii="Times New Roman" w:hAnsi="Times New Roman" w:cs="Times New Roman"/>
                <w:sz w:val="22"/>
                <w:szCs w:val="22"/>
              </w:rPr>
              <w:t>гичные отрасли промышленности (химическая промышленность, целлюлозно-бумажная промышленность)</w:t>
            </w:r>
          </w:p>
          <w:p w14:paraId="66CAADF8"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14:paraId="0880ED7F"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14:paraId="5523D1EA"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p>
        </w:tc>
      </w:tr>
      <w:tr w:rsidR="008B2800" w:rsidRPr="00D13A43" w14:paraId="20A6C35F" w14:textId="77777777" w:rsidTr="000C0096">
        <w:trPr>
          <w:trHeight w:val="20"/>
        </w:trPr>
        <w:tc>
          <w:tcPr>
            <w:tcW w:w="5000" w:type="pct"/>
            <w:gridSpan w:val="3"/>
            <w:tcBorders>
              <w:top w:val="nil"/>
              <w:bottom w:val="single" w:sz="4" w:space="0" w:color="auto"/>
            </w:tcBorders>
            <w:shd w:val="clear" w:color="auto" w:fill="auto"/>
            <w:vAlign w:val="center"/>
          </w:tcPr>
          <w:p w14:paraId="532A8114" w14:textId="77777777" w:rsidR="008B2800" w:rsidRPr="00D13A43" w:rsidRDefault="008B2800" w:rsidP="00561BFA">
            <w:pPr>
              <w:pStyle w:val="ConsPlusNonformat"/>
              <w:tabs>
                <w:tab w:val="left" w:pos="3077"/>
              </w:tabs>
              <w:spacing w:before="40"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Реалистичный</w:t>
            </w:r>
          </w:p>
        </w:tc>
      </w:tr>
      <w:tr w:rsidR="008B2800" w:rsidRPr="00D13A43" w14:paraId="01501DB3" w14:textId="77777777" w:rsidTr="000C0096">
        <w:trPr>
          <w:trHeight w:val="20"/>
        </w:trPr>
        <w:tc>
          <w:tcPr>
            <w:tcW w:w="1669" w:type="pct"/>
            <w:tcBorders>
              <w:top w:val="nil"/>
              <w:bottom w:val="single" w:sz="4" w:space="0" w:color="auto"/>
            </w:tcBorders>
            <w:shd w:val="clear" w:color="auto" w:fill="auto"/>
          </w:tcPr>
          <w:p w14:paraId="38A1C497"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Восстановление  доходов населения и платежеспособного спроса</w:t>
            </w:r>
          </w:p>
          <w:p w14:paraId="30FFADB9"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Повышение активности частных инвесторов</w:t>
            </w:r>
          </w:p>
          <w:p w14:paraId="5BB85604"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Сохранение федерального курса на импортозамещение и режима «контрсанкций» в </w:t>
            </w:r>
            <w:r w:rsidRPr="00D13A43">
              <w:rPr>
                <w:rFonts w:ascii="Times New Roman" w:hAnsi="Times New Roman" w:cs="Times New Roman"/>
                <w:sz w:val="22"/>
                <w:szCs w:val="22"/>
              </w:rPr>
              <w:lastRenderedPageBreak/>
              <w:t xml:space="preserve">АПК </w:t>
            </w:r>
          </w:p>
          <w:p w14:paraId="49C8C00E"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Повышенные риски предпринимательского сообщества при реализации комплексных проектов развития.</w:t>
            </w:r>
          </w:p>
          <w:p w14:paraId="357CA271"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Увеличение производственных издержек  ввиду негативных макроэкономических тенденций</w:t>
            </w:r>
          </w:p>
        </w:tc>
        <w:tc>
          <w:tcPr>
            <w:tcW w:w="2041" w:type="pct"/>
            <w:tcBorders>
              <w:top w:val="nil"/>
              <w:bottom w:val="single" w:sz="4" w:space="0" w:color="auto"/>
            </w:tcBorders>
            <w:shd w:val="clear" w:color="auto" w:fill="auto"/>
          </w:tcPr>
          <w:p w14:paraId="09709C3A"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lastRenderedPageBreak/>
              <w:t>Развитие инвестиционной инфраструктуры.</w:t>
            </w:r>
          </w:p>
          <w:p w14:paraId="40260203"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Модернизация традиционных секторов экономики, увеличение добавленной стоимости.</w:t>
            </w:r>
          </w:p>
          <w:p w14:paraId="0D27F5A0"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Привлечение новых частных инвестиций путем продвижения имиджа муниципального района </w:t>
            </w:r>
          </w:p>
          <w:p w14:paraId="5106A802"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lastRenderedPageBreak/>
              <w:t xml:space="preserve">Развитие транспортно-логистического комплекса, в т.ч. транспортно-пересадочных узлов </w:t>
            </w:r>
          </w:p>
          <w:p w14:paraId="07682700"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Увеличение объема используемых земель (промышленная застройка, жилищное строительство, сельское хозяйство).</w:t>
            </w:r>
          </w:p>
          <w:p w14:paraId="41ACEF69"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сельского хозяйства и рыбопромышленного комплекса.</w:t>
            </w:r>
          </w:p>
          <w:p w14:paraId="226962C4" w14:textId="78F6A4D4"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информационн</w:t>
            </w:r>
            <w:r w:rsidR="00BB78E2">
              <w:rPr>
                <w:rFonts w:ascii="Times New Roman" w:hAnsi="Times New Roman" w:cs="Times New Roman"/>
                <w:sz w:val="22"/>
                <w:szCs w:val="22"/>
              </w:rPr>
              <w:t xml:space="preserve">о-коммуникационных </w:t>
            </w:r>
            <w:r w:rsidRPr="00D13A43">
              <w:rPr>
                <w:rFonts w:ascii="Times New Roman" w:hAnsi="Times New Roman" w:cs="Times New Roman"/>
                <w:sz w:val="22"/>
                <w:szCs w:val="22"/>
              </w:rPr>
              <w:t>технологий.</w:t>
            </w:r>
          </w:p>
          <w:p w14:paraId="3FFEC7F4"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Создание туристско-рекреационного кластера на территории муниципального района с центром в г. Старая Ладога, реализация концепции культурно-туристского развития г. Новая Ладога.</w:t>
            </w:r>
          </w:p>
          <w:p w14:paraId="2C49B1CF"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Организация эффективного сотрудничества между учреждениями среднего профессионального образования и крупными промышленными предприятиями района.</w:t>
            </w:r>
          </w:p>
          <w:p w14:paraId="223727B2"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партнерских отношений органов местной власти и представителей крупных предприятий (АО «Метахим», ОАО «Сясьский ЦБК», АО «Алексино», АО «Новая Голландия» и др.).</w:t>
            </w:r>
          </w:p>
        </w:tc>
        <w:tc>
          <w:tcPr>
            <w:tcW w:w="1290" w:type="pct"/>
            <w:tcBorders>
              <w:top w:val="nil"/>
              <w:bottom w:val="single" w:sz="4" w:space="0" w:color="auto"/>
            </w:tcBorders>
          </w:tcPr>
          <w:p w14:paraId="38FA94CE" w14:textId="5F96D1EB"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lastRenderedPageBreak/>
              <w:t xml:space="preserve">Среднетехнологичные (химическая промышленность, пр-во электрических машин и электрооборудования, пр-во транспортных средств) и высокотехнологичные </w:t>
            </w:r>
            <w:r w:rsidRPr="00D13A43">
              <w:rPr>
                <w:rFonts w:ascii="Times New Roman" w:hAnsi="Times New Roman" w:cs="Times New Roman"/>
                <w:sz w:val="22"/>
                <w:szCs w:val="22"/>
              </w:rPr>
              <w:lastRenderedPageBreak/>
              <w:t>отрасли промышленности (пр-во электронного</w:t>
            </w:r>
            <w:r w:rsidR="0084498C">
              <w:rPr>
                <w:rFonts w:ascii="Times New Roman" w:hAnsi="Times New Roman" w:cs="Times New Roman"/>
                <w:sz w:val="22"/>
                <w:szCs w:val="22"/>
              </w:rPr>
              <w:t>,</w:t>
            </w:r>
            <w:r w:rsidRPr="00D13A43">
              <w:rPr>
                <w:rFonts w:ascii="Times New Roman" w:hAnsi="Times New Roman" w:cs="Times New Roman"/>
                <w:sz w:val="22"/>
                <w:szCs w:val="22"/>
              </w:rPr>
              <w:t xml:space="preserve"> оптичес</w:t>
            </w:r>
            <w:r w:rsidR="0084498C">
              <w:rPr>
                <w:rFonts w:ascii="Times New Roman" w:hAnsi="Times New Roman" w:cs="Times New Roman"/>
                <w:sz w:val="22"/>
                <w:szCs w:val="22"/>
              </w:rPr>
              <w:t>-</w:t>
            </w:r>
            <w:r w:rsidRPr="00D13A43">
              <w:rPr>
                <w:rFonts w:ascii="Times New Roman" w:hAnsi="Times New Roman" w:cs="Times New Roman"/>
                <w:sz w:val="22"/>
                <w:szCs w:val="22"/>
              </w:rPr>
              <w:t>кого оборудования</w:t>
            </w:r>
            <w:r w:rsidR="003B4BA8">
              <w:rPr>
                <w:rFonts w:ascii="Times New Roman" w:hAnsi="Times New Roman" w:cs="Times New Roman"/>
                <w:sz w:val="22"/>
                <w:szCs w:val="22"/>
              </w:rPr>
              <w:t>,</w:t>
            </w:r>
            <w:r w:rsidR="0084498C">
              <w:rPr>
                <w:rFonts w:ascii="Times New Roman" w:hAnsi="Times New Roman" w:cs="Times New Roman"/>
                <w:sz w:val="22"/>
                <w:szCs w:val="22"/>
              </w:rPr>
              <w:t xml:space="preserve"> пр-во </w:t>
            </w:r>
            <w:r w:rsidR="0084498C" w:rsidRPr="0084498C">
              <w:rPr>
                <w:rFonts w:ascii="Times New Roman" w:hAnsi="Times New Roman" w:cs="Times New Roman"/>
                <w:spacing w:val="-2"/>
                <w:sz w:val="22"/>
                <w:szCs w:val="22"/>
              </w:rPr>
              <w:t xml:space="preserve">средств </w:t>
            </w:r>
            <w:r w:rsidR="0084498C" w:rsidRPr="0084498C">
              <w:rPr>
                <w:rFonts w:ascii="Times New Roman" w:hAnsi="Times New Roman" w:cs="Times New Roman"/>
                <w:spacing w:val="-4"/>
                <w:sz w:val="22"/>
                <w:szCs w:val="22"/>
              </w:rPr>
              <w:t>измерений, контроля</w:t>
            </w:r>
            <w:r w:rsidRPr="0084498C">
              <w:rPr>
                <w:rFonts w:ascii="Times New Roman" w:hAnsi="Times New Roman" w:cs="Times New Roman"/>
                <w:sz w:val="22"/>
                <w:szCs w:val="22"/>
              </w:rPr>
              <w:t>)</w:t>
            </w:r>
            <w:r w:rsidRPr="00D13A43">
              <w:rPr>
                <w:rFonts w:ascii="Times New Roman" w:hAnsi="Times New Roman" w:cs="Times New Roman"/>
                <w:sz w:val="22"/>
                <w:szCs w:val="22"/>
              </w:rPr>
              <w:t xml:space="preserve"> </w:t>
            </w:r>
          </w:p>
          <w:p w14:paraId="002B8512"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14:paraId="209CBC0A"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14:paraId="37E67D76"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Туризм</w:t>
            </w:r>
          </w:p>
          <w:p w14:paraId="2067F814"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Малый и средний бизнес</w:t>
            </w:r>
          </w:p>
          <w:p w14:paraId="4FA4D36F" w14:textId="77777777" w:rsidR="008B2800" w:rsidRPr="00D13A43" w:rsidRDefault="008B2800" w:rsidP="00561BFA">
            <w:pPr>
              <w:pStyle w:val="ConsPlusNonformat"/>
              <w:tabs>
                <w:tab w:val="left" w:pos="3077"/>
              </w:tabs>
              <w:spacing w:before="40" w:line="216" w:lineRule="auto"/>
              <w:rPr>
                <w:rFonts w:ascii="Times New Roman" w:hAnsi="Times New Roman" w:cs="Times New Roman"/>
                <w:b/>
                <w:sz w:val="22"/>
                <w:szCs w:val="22"/>
              </w:rPr>
            </w:pPr>
            <w:r w:rsidRPr="00D13A43">
              <w:rPr>
                <w:rFonts w:ascii="Times New Roman" w:hAnsi="Times New Roman" w:cs="Times New Roman"/>
                <w:sz w:val="22"/>
                <w:szCs w:val="22"/>
              </w:rPr>
              <w:t>Сфера услуг</w:t>
            </w:r>
          </w:p>
        </w:tc>
      </w:tr>
      <w:tr w:rsidR="008B2800" w:rsidRPr="00D13A43" w14:paraId="23F7F8D6" w14:textId="77777777" w:rsidTr="000C0096">
        <w:trPr>
          <w:trHeight w:val="20"/>
        </w:trPr>
        <w:tc>
          <w:tcPr>
            <w:tcW w:w="5000" w:type="pct"/>
            <w:gridSpan w:val="3"/>
            <w:tcBorders>
              <w:top w:val="single" w:sz="4" w:space="0" w:color="auto"/>
              <w:left w:val="single" w:sz="4" w:space="0" w:color="auto"/>
              <w:right w:val="single" w:sz="4" w:space="0" w:color="auto"/>
            </w:tcBorders>
            <w:shd w:val="clear" w:color="auto" w:fill="auto"/>
            <w:vAlign w:val="center"/>
          </w:tcPr>
          <w:p w14:paraId="798FFD5E" w14:textId="77777777" w:rsidR="008B2800" w:rsidRPr="00D13A43" w:rsidRDefault="008B2800" w:rsidP="00561BFA">
            <w:pPr>
              <w:pStyle w:val="ConsPlusNonformat"/>
              <w:tabs>
                <w:tab w:val="left" w:pos="3077"/>
              </w:tabs>
              <w:spacing w:before="40" w:line="216" w:lineRule="auto"/>
              <w:jc w:val="center"/>
              <w:rPr>
                <w:rFonts w:ascii="Times New Roman" w:hAnsi="Times New Roman" w:cs="Times New Roman"/>
                <w:sz w:val="22"/>
                <w:szCs w:val="22"/>
              </w:rPr>
            </w:pPr>
            <w:r w:rsidRPr="00D13A43">
              <w:rPr>
                <w:rFonts w:ascii="Times New Roman" w:hAnsi="Times New Roman" w:cs="Times New Roman"/>
                <w:sz w:val="22"/>
                <w:szCs w:val="22"/>
              </w:rPr>
              <w:lastRenderedPageBreak/>
              <w:t>Инновационный</w:t>
            </w:r>
          </w:p>
        </w:tc>
      </w:tr>
      <w:tr w:rsidR="008B2800" w:rsidRPr="00D13A43" w14:paraId="5005040C" w14:textId="77777777" w:rsidTr="000C0096">
        <w:trPr>
          <w:trHeight w:val="20"/>
        </w:trPr>
        <w:tc>
          <w:tcPr>
            <w:tcW w:w="1669" w:type="pct"/>
            <w:tcBorders>
              <w:top w:val="single" w:sz="4" w:space="0" w:color="auto"/>
              <w:left w:val="single" w:sz="4" w:space="0" w:color="auto"/>
              <w:right w:val="single" w:sz="4" w:space="0" w:color="auto"/>
            </w:tcBorders>
            <w:shd w:val="clear" w:color="auto" w:fill="auto"/>
          </w:tcPr>
          <w:p w14:paraId="7B11E827"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Активизация курса на развитие инновационной экономики</w:t>
            </w:r>
          </w:p>
          <w:p w14:paraId="79042C21"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Отмена санкции, повышение доступности внешних  рынков капитала и  технологий</w:t>
            </w:r>
          </w:p>
          <w:p w14:paraId="301DF9E1"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Появление в крупных иностранных высоко-технологичных компаний (сервисных, машиностроительных, логистических)</w:t>
            </w:r>
          </w:p>
          <w:p w14:paraId="09080B60"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Высокая зависимость от внешних инвестиций.</w:t>
            </w:r>
          </w:p>
          <w:p w14:paraId="38037415" w14:textId="0A052B2E" w:rsidR="008B2800" w:rsidRPr="00CD6C9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Рост экономического дисбаланса в развитии</w:t>
            </w:r>
            <w:r w:rsidR="00CD6C93">
              <w:rPr>
                <w:rFonts w:ascii="Times New Roman" w:hAnsi="Times New Roman" w:cs="Times New Roman"/>
                <w:sz w:val="22"/>
                <w:szCs w:val="22"/>
              </w:rPr>
              <w:t xml:space="preserve"> городских и сельских поселений</w:t>
            </w:r>
          </w:p>
        </w:tc>
        <w:tc>
          <w:tcPr>
            <w:tcW w:w="2041" w:type="pct"/>
            <w:tcBorders>
              <w:top w:val="single" w:sz="4" w:space="0" w:color="auto"/>
              <w:left w:val="single" w:sz="4" w:space="0" w:color="auto"/>
              <w:right w:val="single" w:sz="4" w:space="0" w:color="auto"/>
            </w:tcBorders>
            <w:shd w:val="clear" w:color="auto" w:fill="auto"/>
          </w:tcPr>
          <w:p w14:paraId="77890977"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Реализация масштабных инновационных проектов, в том числе с участием иностранного капитала.</w:t>
            </w:r>
          </w:p>
          <w:p w14:paraId="5F3D1124"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Диверсификация экономического роста, создание высокотехнологичных предприятий.</w:t>
            </w:r>
          </w:p>
          <w:p w14:paraId="44C7761C"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Разработка и коммерциализация инновационной продукции</w:t>
            </w:r>
          </w:p>
          <w:p w14:paraId="330AD675"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Осуществление масштабных инвестиций в инфраструктуру.</w:t>
            </w:r>
          </w:p>
          <w:p w14:paraId="41D20884" w14:textId="77777777"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Выход предприятий района на международные рынки товаров, услуг, разработок.</w:t>
            </w:r>
          </w:p>
          <w:p w14:paraId="03E160BE" w14:textId="1269649A" w:rsidR="008B2800" w:rsidRPr="00561BFA"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строительства коммерческой недвижимости.</w:t>
            </w:r>
          </w:p>
        </w:tc>
        <w:tc>
          <w:tcPr>
            <w:tcW w:w="1290" w:type="pct"/>
            <w:tcBorders>
              <w:top w:val="single" w:sz="4" w:space="0" w:color="auto"/>
              <w:left w:val="single" w:sz="4" w:space="0" w:color="auto"/>
              <w:right w:val="single" w:sz="4" w:space="0" w:color="auto"/>
            </w:tcBorders>
          </w:tcPr>
          <w:p w14:paraId="7848FCD6"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Высокотехнологичные и наукоемкие виды деятельности</w:t>
            </w:r>
          </w:p>
          <w:p w14:paraId="23189734"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14:paraId="016D6A4E"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14:paraId="5D93DF97"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Туризм</w:t>
            </w:r>
          </w:p>
          <w:p w14:paraId="0CF598F9" w14:textId="77777777"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Малый и средний бизнес</w:t>
            </w:r>
          </w:p>
          <w:p w14:paraId="44FA43BA" w14:textId="77777777" w:rsidR="008B2800" w:rsidRPr="00D13A43" w:rsidRDefault="008B2800" w:rsidP="00561BFA">
            <w:pPr>
              <w:pStyle w:val="ConsPlusNonformat"/>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Сфера услуг</w:t>
            </w:r>
          </w:p>
        </w:tc>
      </w:tr>
    </w:tbl>
    <w:p w14:paraId="2D73E432" w14:textId="77777777" w:rsidR="00B14CA5" w:rsidRPr="00DA0034" w:rsidRDefault="00B14CA5" w:rsidP="00DA0034">
      <w:pPr>
        <w:pStyle w:val="3"/>
        <w:spacing w:after="240" w:line="240" w:lineRule="auto"/>
        <w:jc w:val="both"/>
        <w:rPr>
          <w:rFonts w:ascii="Times New Roman" w:hAnsi="Times New Roman" w:cs="Times New Roman"/>
          <w:color w:val="000000" w:themeColor="text1"/>
          <w:sz w:val="24"/>
          <w:szCs w:val="24"/>
        </w:rPr>
      </w:pPr>
      <w:bookmarkStart w:id="37" w:name="_Toc494708022"/>
      <w:bookmarkStart w:id="38" w:name="_Toc496278592"/>
      <w:bookmarkStart w:id="39" w:name="_Toc496174546"/>
      <w:bookmarkStart w:id="40" w:name="_Toc499737266"/>
      <w:bookmarkStart w:id="41" w:name="_Toc494708024"/>
      <w:bookmarkStart w:id="42" w:name="_Toc496278594"/>
      <w:bookmarkStart w:id="43" w:name="_Toc496174548"/>
      <w:r w:rsidRPr="00DA0034">
        <w:rPr>
          <w:rFonts w:ascii="Times New Roman" w:hAnsi="Times New Roman" w:cs="Times New Roman"/>
          <w:color w:val="000000" w:themeColor="text1"/>
          <w:sz w:val="24"/>
          <w:szCs w:val="24"/>
        </w:rPr>
        <w:lastRenderedPageBreak/>
        <w:t>3. Цели, задачи и приоритеты социально-экономического развития муниципального образования Волховский муниципальный район Ленинградской области</w:t>
      </w:r>
      <w:bookmarkEnd w:id="37"/>
      <w:bookmarkEnd w:id="38"/>
      <w:bookmarkEnd w:id="39"/>
      <w:bookmarkEnd w:id="40"/>
    </w:p>
    <w:p w14:paraId="52062389" w14:textId="77777777" w:rsidR="00B14CA5" w:rsidRPr="00DA0034" w:rsidRDefault="00B14CA5" w:rsidP="00DA0034">
      <w:pPr>
        <w:pStyle w:val="3"/>
        <w:spacing w:after="240" w:line="240" w:lineRule="auto"/>
        <w:jc w:val="both"/>
        <w:rPr>
          <w:rFonts w:ascii="Times New Roman" w:hAnsi="Times New Roman" w:cs="Times New Roman"/>
          <w:color w:val="000000" w:themeColor="text1"/>
          <w:sz w:val="24"/>
          <w:szCs w:val="24"/>
        </w:rPr>
      </w:pPr>
      <w:bookmarkStart w:id="44" w:name="_Toc494708023"/>
      <w:bookmarkStart w:id="45" w:name="_Toc496278593"/>
      <w:bookmarkStart w:id="46" w:name="_Toc496174547"/>
      <w:bookmarkStart w:id="47" w:name="_Toc499737267"/>
      <w:r w:rsidRPr="00DA0034">
        <w:rPr>
          <w:rFonts w:ascii="Times New Roman" w:hAnsi="Times New Roman" w:cs="Times New Roman"/>
          <w:color w:val="000000" w:themeColor="text1"/>
          <w:sz w:val="24"/>
          <w:szCs w:val="24"/>
        </w:rPr>
        <w:t>3.1. Стратегическое видение социально-экономического развития муниципального образования Волховский муниципальный район Ленинградской области</w:t>
      </w:r>
      <w:bookmarkEnd w:id="44"/>
      <w:bookmarkEnd w:id="45"/>
      <w:bookmarkEnd w:id="46"/>
      <w:bookmarkEnd w:id="47"/>
    </w:p>
    <w:p w14:paraId="1AD5BDBF" w14:textId="642A020F" w:rsidR="00DF6D76" w:rsidRDefault="0014221E" w:rsidP="0014221E">
      <w:pPr>
        <w:spacing w:after="0" w:line="240" w:lineRule="auto"/>
        <w:ind w:firstLine="709"/>
        <w:jc w:val="both"/>
        <w:rPr>
          <w:rFonts w:ascii="Times New Roman" w:hAnsi="Times New Roman" w:cs="Times New Roman"/>
        </w:rPr>
      </w:pPr>
      <w:r w:rsidRPr="0014221E">
        <w:rPr>
          <w:rFonts w:ascii="Times New Roman" w:hAnsi="Times New Roman" w:cs="Times New Roman"/>
        </w:rPr>
        <w:t>К</w:t>
      </w:r>
      <w:r>
        <w:rPr>
          <w:rFonts w:ascii="Times New Roman" w:hAnsi="Times New Roman" w:cs="Times New Roman"/>
        </w:rPr>
        <w:t>онцептуальной основой Стратегии</w:t>
      </w:r>
      <w:r w:rsidR="00DF6D76">
        <w:rPr>
          <w:rFonts w:ascii="Times New Roman" w:hAnsi="Times New Roman" w:cs="Times New Roman"/>
        </w:rPr>
        <w:t xml:space="preserve"> является стратегическое</w:t>
      </w:r>
      <w:r w:rsidRPr="0014221E">
        <w:rPr>
          <w:rFonts w:ascii="Times New Roman" w:hAnsi="Times New Roman" w:cs="Times New Roman"/>
        </w:rPr>
        <w:t xml:space="preserve"> видение развития </w:t>
      </w:r>
      <w:r w:rsidR="00DF6D76">
        <w:rPr>
          <w:rFonts w:ascii="Times New Roman" w:hAnsi="Times New Roman" w:cs="Times New Roman"/>
        </w:rPr>
        <w:t xml:space="preserve">Волховского </w:t>
      </w:r>
      <w:r>
        <w:rPr>
          <w:rFonts w:ascii="Times New Roman" w:hAnsi="Times New Roman" w:cs="Times New Roman"/>
        </w:rPr>
        <w:t>района</w:t>
      </w:r>
      <w:r w:rsidR="00555548">
        <w:rPr>
          <w:rFonts w:ascii="Times New Roman" w:hAnsi="Times New Roman" w:cs="Times New Roman"/>
        </w:rPr>
        <w:t>.</w:t>
      </w:r>
    </w:p>
    <w:p w14:paraId="0DE1B435" w14:textId="7B263AC5" w:rsidR="0014221E" w:rsidRDefault="00555548" w:rsidP="009907DB">
      <w:pPr>
        <w:spacing w:after="0" w:line="240" w:lineRule="auto"/>
        <w:ind w:firstLine="709"/>
        <w:jc w:val="both"/>
        <w:rPr>
          <w:rFonts w:ascii="Times New Roman" w:hAnsi="Times New Roman" w:cs="Times New Roman"/>
        </w:rPr>
      </w:pPr>
      <w:r w:rsidRPr="00555548">
        <w:rPr>
          <w:rFonts w:ascii="Times New Roman" w:hAnsi="Times New Roman" w:cs="Times New Roman"/>
          <w:b/>
        </w:rPr>
        <w:t>Видение района:</w:t>
      </w:r>
      <w:r>
        <w:rPr>
          <w:rFonts w:ascii="Times New Roman" w:hAnsi="Times New Roman" w:cs="Times New Roman"/>
          <w:b/>
        </w:rPr>
        <w:t xml:space="preserve"> </w:t>
      </w:r>
      <w:r>
        <w:rPr>
          <w:rFonts w:ascii="Times New Roman" w:hAnsi="Times New Roman" w:cs="Times New Roman"/>
        </w:rPr>
        <w:t xml:space="preserve">Волховский муниципальный район </w:t>
      </w:r>
      <w:r w:rsidR="00717A0C">
        <w:rPr>
          <w:rFonts w:ascii="Times New Roman" w:hAnsi="Times New Roman" w:cs="Times New Roman"/>
        </w:rPr>
        <w:t xml:space="preserve">к 2030 году </w:t>
      </w:r>
      <w:r>
        <w:rPr>
          <w:rFonts w:ascii="Times New Roman" w:hAnsi="Times New Roman" w:cs="Times New Roman"/>
        </w:rPr>
        <w:t xml:space="preserve">– конкурентоспособный </w:t>
      </w:r>
      <w:r w:rsidR="009907DB">
        <w:rPr>
          <w:rFonts w:ascii="Times New Roman" w:hAnsi="Times New Roman" w:cs="Times New Roman"/>
        </w:rPr>
        <w:t xml:space="preserve">муниципальный район Ленинградской области </w:t>
      </w:r>
      <w:r w:rsidR="00717A0C">
        <w:rPr>
          <w:rFonts w:ascii="Times New Roman" w:hAnsi="Times New Roman" w:cs="Times New Roman"/>
        </w:rPr>
        <w:t>с благоприятным инвестиционным климатом, развитой многоотраслевой структурой экономики и положительной динамикой численности населения, основу которого составляют квалифицированные рабочие кадры.</w:t>
      </w:r>
    </w:p>
    <w:p w14:paraId="151E59A9" w14:textId="7106626E" w:rsidR="0014221E" w:rsidRPr="0014221E" w:rsidRDefault="00DF6D76" w:rsidP="002F0879">
      <w:pPr>
        <w:spacing w:after="0" w:line="240" w:lineRule="auto"/>
        <w:ind w:firstLine="709"/>
        <w:jc w:val="both"/>
        <w:rPr>
          <w:rFonts w:ascii="Times New Roman" w:hAnsi="Times New Roman" w:cs="Times New Roman"/>
        </w:rPr>
      </w:pPr>
      <w:r w:rsidRPr="00DF6D76">
        <w:rPr>
          <w:rFonts w:ascii="Times New Roman" w:hAnsi="Times New Roman" w:cs="Times New Roman"/>
        </w:rPr>
        <w:t xml:space="preserve">Стратегическое видение выступает ориентиром </w:t>
      </w:r>
      <w:r w:rsidR="00555548">
        <w:rPr>
          <w:rFonts w:ascii="Times New Roman" w:hAnsi="Times New Roman" w:cs="Times New Roman"/>
        </w:rPr>
        <w:t xml:space="preserve">социально-экономического </w:t>
      </w:r>
      <w:r w:rsidRPr="00DF6D76">
        <w:rPr>
          <w:rFonts w:ascii="Times New Roman" w:hAnsi="Times New Roman" w:cs="Times New Roman"/>
        </w:rPr>
        <w:t>развития до 2030</w:t>
      </w:r>
      <w:r w:rsidR="00555548">
        <w:rPr>
          <w:rFonts w:ascii="Times New Roman" w:hAnsi="Times New Roman" w:cs="Times New Roman"/>
        </w:rPr>
        <w:t xml:space="preserve"> года и определяет будущий образ Волховского муниципального района</w:t>
      </w:r>
      <w:r w:rsidRPr="00DF6D76">
        <w:rPr>
          <w:rFonts w:ascii="Times New Roman" w:hAnsi="Times New Roman" w:cs="Times New Roman"/>
        </w:rPr>
        <w:t>, на достижение которого направлена главная стратегическая цель</w:t>
      </w:r>
      <w:r w:rsidR="00555548">
        <w:rPr>
          <w:rFonts w:ascii="Times New Roman" w:hAnsi="Times New Roman" w:cs="Times New Roman"/>
        </w:rPr>
        <w:t>.</w:t>
      </w:r>
    </w:p>
    <w:p w14:paraId="63786144" w14:textId="77777777" w:rsidR="002F0879" w:rsidRDefault="00B14CA5" w:rsidP="002F0879">
      <w:pPr>
        <w:spacing w:after="0" w:line="240" w:lineRule="auto"/>
        <w:ind w:firstLine="709"/>
        <w:jc w:val="both"/>
        <w:rPr>
          <w:rFonts w:ascii="Times New Roman" w:hAnsi="Times New Roman" w:cs="Times New Roman"/>
          <w:b/>
        </w:rPr>
      </w:pPr>
      <w:r w:rsidRPr="00DA0034">
        <w:rPr>
          <w:rFonts w:ascii="Times New Roman" w:hAnsi="Times New Roman" w:cs="Times New Roman"/>
          <w:b/>
        </w:rPr>
        <w:t>Стратегическая цель</w:t>
      </w:r>
      <w:r w:rsidRPr="00DA0034">
        <w:rPr>
          <w:rFonts w:ascii="Times New Roman" w:hAnsi="Times New Roman" w:cs="Times New Roman"/>
        </w:rPr>
        <w:t xml:space="preserve"> развития муниципального образования Волховский муниципальный район Ленинградской области на долгосрочную перспективу – </w:t>
      </w:r>
      <w:r w:rsidRPr="00DA0034">
        <w:rPr>
          <w:rFonts w:ascii="Times New Roman" w:hAnsi="Times New Roman" w:cs="Times New Roman"/>
          <w:b/>
        </w:rPr>
        <w:t>обеспечение устойчивого экономического роста и улучшения качества жизни населения на основе эффективного использования совокупного потенциала Волховского района.</w:t>
      </w:r>
    </w:p>
    <w:p w14:paraId="0C87CC10" w14:textId="5F20623C" w:rsidR="002F0879" w:rsidRPr="002F0879" w:rsidRDefault="002F0879" w:rsidP="002F0879">
      <w:pPr>
        <w:spacing w:after="0" w:line="240" w:lineRule="auto"/>
        <w:ind w:firstLine="709"/>
        <w:jc w:val="both"/>
        <w:rPr>
          <w:rFonts w:ascii="Times New Roman" w:hAnsi="Times New Roman" w:cs="Times New Roman"/>
          <w:b/>
        </w:rPr>
      </w:pPr>
      <w:r>
        <w:rPr>
          <w:rFonts w:ascii="Times New Roman" w:hAnsi="Times New Roman" w:cs="Times New Roman"/>
        </w:rPr>
        <w:t>Д</w:t>
      </w:r>
      <w:r w:rsidRPr="002F0879">
        <w:rPr>
          <w:rFonts w:ascii="Times New Roman" w:hAnsi="Times New Roman" w:cs="Times New Roman"/>
        </w:rPr>
        <w:t>ля обе</w:t>
      </w:r>
      <w:r>
        <w:rPr>
          <w:rFonts w:ascii="Times New Roman" w:hAnsi="Times New Roman" w:cs="Times New Roman"/>
        </w:rPr>
        <w:t>спечения успешности достижения стратегической</w:t>
      </w:r>
      <w:r w:rsidRPr="002F0879">
        <w:rPr>
          <w:rFonts w:ascii="Times New Roman" w:hAnsi="Times New Roman" w:cs="Times New Roman"/>
        </w:rPr>
        <w:t xml:space="preserve"> цели движение должно происходить одновременно в </w:t>
      </w:r>
      <w:r w:rsidR="00EC3FDE">
        <w:rPr>
          <w:rFonts w:ascii="Times New Roman" w:hAnsi="Times New Roman" w:cs="Times New Roman"/>
        </w:rPr>
        <w:t>двух</w:t>
      </w:r>
      <w:r w:rsidRPr="002F0879">
        <w:rPr>
          <w:rFonts w:ascii="Times New Roman" w:hAnsi="Times New Roman" w:cs="Times New Roman"/>
        </w:rPr>
        <w:t xml:space="preserve"> направлениях: </w:t>
      </w:r>
      <w:r>
        <w:rPr>
          <w:rFonts w:ascii="Times New Roman" w:hAnsi="Times New Roman" w:cs="Times New Roman"/>
        </w:rPr>
        <w:t>развитие экономики</w:t>
      </w:r>
      <w:r w:rsidR="00EC3FDE">
        <w:rPr>
          <w:rFonts w:ascii="Times New Roman" w:hAnsi="Times New Roman" w:cs="Times New Roman"/>
        </w:rPr>
        <w:t xml:space="preserve"> посредством обеспечения </w:t>
      </w:r>
      <w:r w:rsidR="00EC3FDE" w:rsidRPr="00EC3FDE">
        <w:rPr>
          <w:rFonts w:ascii="Times New Roman" w:hAnsi="Times New Roman" w:cs="Times New Roman"/>
        </w:rPr>
        <w:t xml:space="preserve">благоприятного инвестиционного климата </w:t>
      </w:r>
      <w:r w:rsidR="00FC6A8F">
        <w:rPr>
          <w:rFonts w:ascii="Times New Roman" w:hAnsi="Times New Roman" w:cs="Times New Roman"/>
        </w:rPr>
        <w:t>и п</w:t>
      </w:r>
      <w:r w:rsidR="00FC6A8F" w:rsidRPr="00FC6A8F">
        <w:rPr>
          <w:rFonts w:ascii="Times New Roman" w:hAnsi="Times New Roman" w:cs="Times New Roman"/>
        </w:rPr>
        <w:t>овышение качества жизни населения</w:t>
      </w:r>
      <w:r w:rsidR="00FC6A8F">
        <w:rPr>
          <w:rFonts w:ascii="Times New Roman" w:hAnsi="Times New Roman" w:cs="Times New Roman"/>
        </w:rPr>
        <w:t xml:space="preserve"> посредством создания условий </w:t>
      </w:r>
      <w:r w:rsidR="001E7F1C">
        <w:rPr>
          <w:rFonts w:ascii="Times New Roman" w:hAnsi="Times New Roman" w:cs="Times New Roman"/>
        </w:rPr>
        <w:t>для</w:t>
      </w:r>
      <w:r w:rsidR="00FC6A8F">
        <w:rPr>
          <w:rFonts w:ascii="Times New Roman" w:hAnsi="Times New Roman" w:cs="Times New Roman"/>
        </w:rPr>
        <w:t xml:space="preserve"> развития человеческого капитала и улучшения среды проживания населения Волховского муниципального района.</w:t>
      </w:r>
    </w:p>
    <w:p w14:paraId="1ED078B6" w14:textId="1AAB5FA8" w:rsidR="00B14CA5" w:rsidRPr="00DA0034" w:rsidRDefault="002F0879" w:rsidP="00D13A43">
      <w:pPr>
        <w:spacing w:before="120" w:after="0" w:line="240" w:lineRule="auto"/>
        <w:jc w:val="both"/>
        <w:rPr>
          <w:rFonts w:ascii="Times New Roman" w:hAnsi="Times New Roman" w:cs="Times New Roman"/>
          <w:b/>
        </w:rPr>
      </w:pPr>
      <w:r w:rsidRPr="002F0879">
        <w:rPr>
          <w:rFonts w:ascii="Times New Roman" w:hAnsi="Times New Roman" w:cs="Times New Roman"/>
        </w:rPr>
        <w:t xml:space="preserve"> </w:t>
      </w:r>
      <w:r w:rsidR="00B14CA5" w:rsidRPr="00DA0034">
        <w:rPr>
          <w:rFonts w:ascii="Times New Roman" w:hAnsi="Times New Roman" w:cs="Times New Roman"/>
          <w:b/>
          <w:lang w:val="en-US"/>
        </w:rPr>
        <w:t>I</w:t>
      </w:r>
      <w:r w:rsidR="00B14CA5" w:rsidRPr="00DA0034">
        <w:rPr>
          <w:rFonts w:ascii="Times New Roman" w:hAnsi="Times New Roman" w:cs="Times New Roman"/>
          <w:b/>
        </w:rPr>
        <w:t xml:space="preserve"> </w:t>
      </w:r>
      <w:r w:rsidR="006A1465" w:rsidRPr="006A1465">
        <w:rPr>
          <w:rFonts w:ascii="Times New Roman" w:hAnsi="Times New Roman" w:cs="Times New Roman"/>
          <w:b/>
        </w:rPr>
        <w:t>Формирование условий для обеспечения диверсификации экономики района и</w:t>
      </w:r>
      <w:r w:rsidR="006A1465">
        <w:rPr>
          <w:rFonts w:ascii="Times New Roman" w:hAnsi="Times New Roman" w:cs="Times New Roman"/>
          <w:b/>
          <w:lang w:val="en-US"/>
        </w:rPr>
        <w:t> </w:t>
      </w:r>
      <w:r w:rsidR="006A1465" w:rsidRPr="006A1465">
        <w:rPr>
          <w:rFonts w:ascii="Times New Roman" w:hAnsi="Times New Roman" w:cs="Times New Roman"/>
          <w:b/>
        </w:rPr>
        <w:t>развития предпринимательской активности</w:t>
      </w:r>
      <w:r w:rsidR="00B14CA5" w:rsidRPr="00DA0034">
        <w:rPr>
          <w:rFonts w:ascii="Times New Roman" w:hAnsi="Times New Roman" w:cs="Times New Roman"/>
          <w:b/>
        </w:rPr>
        <w:t>.</w:t>
      </w:r>
    </w:p>
    <w:p w14:paraId="3EB391E5" w14:textId="77777777" w:rsidR="00B14CA5" w:rsidRPr="00DA0034" w:rsidRDefault="00B14CA5"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Стратегическое направление содержит следующие приоритеты социально-экономического развития:</w:t>
      </w:r>
    </w:p>
    <w:p w14:paraId="7E2F6AAD" w14:textId="5F5E64C6" w:rsidR="00DB254D" w:rsidRDefault="00B14CA5" w:rsidP="00DA0034">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1.</w:t>
      </w:r>
      <w:r w:rsidRPr="00DA0034">
        <w:rPr>
          <w:rFonts w:ascii="Times New Roman" w:hAnsi="Times New Roman" w:cs="Times New Roman"/>
        </w:rPr>
        <w:t> </w:t>
      </w:r>
      <w:r w:rsidR="006A1465" w:rsidRPr="006A1465">
        <w:rPr>
          <w:rFonts w:ascii="Times New Roman" w:hAnsi="Times New Roman" w:cs="Times New Roman"/>
          <w:b/>
        </w:rPr>
        <w:t>Обеспечение благоприятного инвестиционного климата и улучшение условий ведения бизнеса</w:t>
      </w:r>
      <w:r w:rsidR="00DB254D">
        <w:rPr>
          <w:rFonts w:ascii="Times New Roman" w:hAnsi="Times New Roman" w:cs="Times New Roman"/>
          <w:b/>
        </w:rPr>
        <w:t>.</w:t>
      </w:r>
    </w:p>
    <w:p w14:paraId="74D0BCC7" w14:textId="7C1C5BA4" w:rsidR="00B14CA5" w:rsidRPr="00DA0034" w:rsidRDefault="00B14CA5" w:rsidP="00DA0034">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2.</w:t>
      </w:r>
      <w:r w:rsidRPr="00DA0034">
        <w:rPr>
          <w:rFonts w:ascii="Times New Roman" w:hAnsi="Times New Roman" w:cs="Times New Roman"/>
        </w:rPr>
        <w:t> </w:t>
      </w:r>
      <w:r w:rsidRPr="00DA0034">
        <w:rPr>
          <w:rFonts w:ascii="Times New Roman" w:hAnsi="Times New Roman" w:cs="Times New Roman"/>
          <w:b/>
        </w:rPr>
        <w:t xml:space="preserve">Развитие диверсифицированного и высокотехнологичного промышленного </w:t>
      </w:r>
      <w:r w:rsidR="00C823A9">
        <w:rPr>
          <w:rFonts w:ascii="Times New Roman" w:hAnsi="Times New Roman" w:cs="Times New Roman"/>
          <w:b/>
        </w:rPr>
        <w:t>комплекса района</w:t>
      </w:r>
      <w:r w:rsidRPr="00DA0034">
        <w:rPr>
          <w:rFonts w:ascii="Times New Roman" w:hAnsi="Times New Roman" w:cs="Times New Roman"/>
          <w:b/>
        </w:rPr>
        <w:t xml:space="preserve">. </w:t>
      </w:r>
    </w:p>
    <w:p w14:paraId="06E71462" w14:textId="34B88831" w:rsidR="00B14CA5" w:rsidRPr="00DA0034" w:rsidRDefault="00B14CA5" w:rsidP="003C67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3.</w:t>
      </w:r>
      <w:r w:rsidRPr="00DA0034">
        <w:rPr>
          <w:rFonts w:ascii="Times New Roman" w:hAnsi="Times New Roman" w:cs="Times New Roman"/>
        </w:rPr>
        <w:t> </w:t>
      </w:r>
      <w:r w:rsidR="003C67E1" w:rsidRPr="003C67E1">
        <w:rPr>
          <w:rFonts w:ascii="Times New Roman" w:hAnsi="Times New Roman" w:cs="Times New Roman"/>
          <w:b/>
        </w:rPr>
        <w:t>Поддержка эффективного развития сельского хозяйства и</w:t>
      </w:r>
      <w:r w:rsidR="003C67E1">
        <w:rPr>
          <w:rFonts w:ascii="Times New Roman" w:hAnsi="Times New Roman" w:cs="Times New Roman"/>
          <w:b/>
        </w:rPr>
        <w:t xml:space="preserve"> рыбохозяйственного комплекса, </w:t>
      </w:r>
      <w:r w:rsidR="003C67E1" w:rsidRPr="003C67E1">
        <w:rPr>
          <w:rFonts w:ascii="Times New Roman" w:hAnsi="Times New Roman" w:cs="Times New Roman"/>
          <w:b/>
        </w:rPr>
        <w:t xml:space="preserve">устойчивое развитие сельских </w:t>
      </w:r>
      <w:r w:rsidR="003C67E1">
        <w:rPr>
          <w:rFonts w:ascii="Times New Roman" w:hAnsi="Times New Roman" w:cs="Times New Roman"/>
          <w:b/>
        </w:rPr>
        <w:t>территорий</w:t>
      </w:r>
      <w:r w:rsidRPr="00DA0034">
        <w:rPr>
          <w:rFonts w:ascii="Times New Roman" w:hAnsi="Times New Roman" w:cs="Times New Roman"/>
          <w:b/>
        </w:rPr>
        <w:t xml:space="preserve">. </w:t>
      </w:r>
    </w:p>
    <w:p w14:paraId="307DD40C" w14:textId="4100F0B3" w:rsidR="009033F1" w:rsidRPr="00DA0034" w:rsidRDefault="009033F1" w:rsidP="009033F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w:t>
      </w:r>
      <w:r w:rsidRPr="00531A1C">
        <w:rPr>
          <w:rFonts w:ascii="Times New Roman" w:hAnsi="Times New Roman" w:cs="Times New Roman"/>
          <w:b/>
        </w:rPr>
        <w:t>4</w:t>
      </w:r>
      <w:r w:rsidRPr="00DA0034">
        <w:rPr>
          <w:rFonts w:ascii="Times New Roman" w:hAnsi="Times New Roman" w:cs="Times New Roman"/>
          <w:b/>
        </w:rPr>
        <w:t>.</w:t>
      </w:r>
      <w:r w:rsidRPr="00DA0034">
        <w:rPr>
          <w:rFonts w:ascii="Times New Roman" w:hAnsi="Times New Roman" w:cs="Times New Roman"/>
        </w:rPr>
        <w:t> </w:t>
      </w:r>
      <w:r w:rsidRPr="00DA0034">
        <w:rPr>
          <w:rFonts w:ascii="Times New Roman" w:hAnsi="Times New Roman" w:cs="Times New Roman"/>
          <w:b/>
        </w:rPr>
        <w:t>Поддержка и стимулирование развития малого и среднего предпринимательства.</w:t>
      </w:r>
    </w:p>
    <w:p w14:paraId="32F8E9FF" w14:textId="25A7925C" w:rsidR="006A1465" w:rsidRPr="00DA0034" w:rsidRDefault="006A1465" w:rsidP="006A1465">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 xml:space="preserve">Приоритет </w:t>
      </w:r>
      <w:r w:rsidR="009033F1" w:rsidRPr="00531A1C">
        <w:rPr>
          <w:rFonts w:ascii="Times New Roman" w:hAnsi="Times New Roman" w:cs="Times New Roman"/>
          <w:b/>
        </w:rPr>
        <w:t>5</w:t>
      </w:r>
      <w:r w:rsidRPr="00DA0034">
        <w:rPr>
          <w:rFonts w:ascii="Times New Roman" w:hAnsi="Times New Roman" w:cs="Times New Roman"/>
          <w:b/>
        </w:rPr>
        <w:t>.</w:t>
      </w:r>
      <w:r w:rsidRPr="00DA0034">
        <w:rPr>
          <w:rFonts w:ascii="Times New Roman" w:hAnsi="Times New Roman" w:cs="Times New Roman"/>
        </w:rPr>
        <w:t> </w:t>
      </w:r>
      <w:r w:rsidRPr="00DA0034">
        <w:rPr>
          <w:rFonts w:ascii="Times New Roman" w:hAnsi="Times New Roman" w:cs="Times New Roman"/>
          <w:b/>
        </w:rPr>
        <w:t>Развитие отрасли туризма и рекреации.</w:t>
      </w:r>
    </w:p>
    <w:p w14:paraId="61F2C0B5" w14:textId="3B42D91B" w:rsidR="00B14CA5" w:rsidRPr="00DA0034" w:rsidRDefault="00B14CA5" w:rsidP="00D13A43">
      <w:pPr>
        <w:spacing w:before="120" w:after="0" w:line="240" w:lineRule="auto"/>
        <w:jc w:val="both"/>
        <w:rPr>
          <w:rFonts w:ascii="Times New Roman" w:hAnsi="Times New Roman" w:cs="Times New Roman"/>
          <w:b/>
        </w:rPr>
      </w:pPr>
      <w:r w:rsidRPr="00DA0034">
        <w:rPr>
          <w:rFonts w:ascii="Times New Roman" w:hAnsi="Times New Roman" w:cs="Times New Roman"/>
          <w:b/>
          <w:lang w:val="en-US"/>
        </w:rPr>
        <w:t>II</w:t>
      </w:r>
      <w:r w:rsidRPr="00DA0034">
        <w:rPr>
          <w:rFonts w:ascii="Times New Roman" w:hAnsi="Times New Roman" w:cs="Times New Roman"/>
          <w:b/>
        </w:rPr>
        <w:t xml:space="preserve"> </w:t>
      </w:r>
      <w:r w:rsidR="00FC6A8F">
        <w:rPr>
          <w:rFonts w:ascii="Times New Roman" w:hAnsi="Times New Roman" w:cs="Times New Roman"/>
          <w:b/>
        </w:rPr>
        <w:t>Повышение качества жизни населения</w:t>
      </w:r>
      <w:r w:rsidRPr="00DA0034">
        <w:rPr>
          <w:rFonts w:ascii="Times New Roman" w:hAnsi="Times New Roman" w:cs="Times New Roman"/>
          <w:b/>
        </w:rPr>
        <w:t xml:space="preserve">. </w:t>
      </w:r>
    </w:p>
    <w:p w14:paraId="38D7BAA5" w14:textId="77777777" w:rsidR="00B14CA5" w:rsidRPr="00DA0034" w:rsidRDefault="00B14CA5"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Стратегическое направление содержит следующие приоритеты социально-экономического развития:</w:t>
      </w:r>
    </w:p>
    <w:p w14:paraId="337C47B0" w14:textId="16193B72" w:rsidR="00B14CA5" w:rsidRPr="00DA0034" w:rsidRDefault="00B14CA5" w:rsidP="002172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6.</w:t>
      </w:r>
      <w:r w:rsidRPr="00DA0034">
        <w:rPr>
          <w:rFonts w:ascii="Times New Roman" w:hAnsi="Times New Roman" w:cs="Times New Roman"/>
        </w:rPr>
        <w:t> </w:t>
      </w:r>
      <w:r w:rsidR="002172E1">
        <w:rPr>
          <w:rFonts w:ascii="Times New Roman" w:hAnsi="Times New Roman" w:cs="Times New Roman"/>
          <w:b/>
        </w:rPr>
        <w:t>Создание условий для</w:t>
      </w:r>
      <w:r w:rsidRPr="00DA0034">
        <w:rPr>
          <w:rFonts w:ascii="Times New Roman" w:hAnsi="Times New Roman" w:cs="Times New Roman"/>
          <w:b/>
        </w:rPr>
        <w:t xml:space="preserve"> </w:t>
      </w:r>
      <w:r w:rsidR="001E7F1C">
        <w:rPr>
          <w:rFonts w:ascii="Times New Roman" w:hAnsi="Times New Roman" w:cs="Times New Roman"/>
          <w:b/>
        </w:rPr>
        <w:t>развития</w:t>
      </w:r>
      <w:r w:rsidRPr="00DA0034">
        <w:rPr>
          <w:rFonts w:ascii="Times New Roman" w:hAnsi="Times New Roman" w:cs="Times New Roman"/>
          <w:b/>
        </w:rPr>
        <w:t xml:space="preserve"> человеческого капитала.</w:t>
      </w:r>
    </w:p>
    <w:p w14:paraId="39216E1C" w14:textId="30F5C2D6" w:rsidR="002172E1" w:rsidRDefault="00B14CA5" w:rsidP="002172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 xml:space="preserve">Приоритет </w:t>
      </w:r>
      <w:r w:rsidR="00B0036B">
        <w:rPr>
          <w:rFonts w:ascii="Times New Roman" w:hAnsi="Times New Roman" w:cs="Times New Roman"/>
          <w:b/>
        </w:rPr>
        <w:t>7</w:t>
      </w:r>
      <w:r w:rsidRPr="00DA0034">
        <w:rPr>
          <w:rFonts w:ascii="Times New Roman" w:hAnsi="Times New Roman" w:cs="Times New Roman"/>
          <w:b/>
        </w:rPr>
        <w:t>.</w:t>
      </w:r>
      <w:r w:rsidR="002172E1">
        <w:rPr>
          <w:rFonts w:ascii="Times New Roman" w:hAnsi="Times New Roman" w:cs="Times New Roman"/>
        </w:rPr>
        <w:t> </w:t>
      </w:r>
      <w:r w:rsidR="00670161" w:rsidRPr="00670161">
        <w:rPr>
          <w:rFonts w:ascii="Times New Roman" w:hAnsi="Times New Roman" w:cs="Times New Roman"/>
          <w:b/>
        </w:rPr>
        <w:t>Обеспечение благоприятных условий проживания населения на территории Волховского района</w:t>
      </w:r>
      <w:r w:rsidR="00670161">
        <w:rPr>
          <w:rFonts w:ascii="Times New Roman" w:hAnsi="Times New Roman" w:cs="Times New Roman"/>
          <w:b/>
        </w:rPr>
        <w:t>.</w:t>
      </w:r>
    </w:p>
    <w:p w14:paraId="753B4E2F"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48" w:name="_Toc499737268"/>
      <w:r w:rsidRPr="00DA0034">
        <w:rPr>
          <w:rFonts w:ascii="Times New Roman" w:hAnsi="Times New Roman" w:cs="Times New Roman"/>
          <w:color w:val="000000" w:themeColor="text1"/>
          <w:sz w:val="24"/>
          <w:szCs w:val="24"/>
        </w:rPr>
        <w:lastRenderedPageBreak/>
        <w:t>3.2. Стратегические задачи и приоритетные направления социально</w:t>
      </w:r>
      <w:r w:rsidRPr="00DA0034">
        <w:rPr>
          <w:rFonts w:ascii="Times New Roman" w:hAnsi="Times New Roman" w:cs="Times New Roman"/>
          <w:b w:val="0"/>
          <w:color w:val="000000" w:themeColor="text1"/>
          <w:sz w:val="24"/>
          <w:szCs w:val="24"/>
        </w:rPr>
        <w:t>-</w:t>
      </w:r>
      <w:r w:rsidRPr="00DA0034">
        <w:rPr>
          <w:rFonts w:ascii="Times New Roman" w:hAnsi="Times New Roman" w:cs="Times New Roman"/>
          <w:color w:val="000000" w:themeColor="text1"/>
          <w:sz w:val="24"/>
          <w:szCs w:val="24"/>
        </w:rPr>
        <w:t>экономического развития Волховского муниципального района</w:t>
      </w:r>
      <w:bookmarkEnd w:id="41"/>
      <w:bookmarkEnd w:id="42"/>
      <w:bookmarkEnd w:id="43"/>
      <w:bookmarkEnd w:id="48"/>
    </w:p>
    <w:p w14:paraId="7F33628C" w14:textId="6E30B342"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разрезе выделенных приоритетов сформулированы задачи социально-экономического развития, основные комплексы мероприятий</w:t>
      </w:r>
      <w:r w:rsidR="00AA3BAA">
        <w:rPr>
          <w:rFonts w:ascii="Times New Roman" w:hAnsi="Times New Roman" w:cs="Times New Roman"/>
        </w:rPr>
        <w:t>,</w:t>
      </w:r>
      <w:r w:rsidRPr="00DA0034">
        <w:rPr>
          <w:rFonts w:ascii="Times New Roman" w:hAnsi="Times New Roman" w:cs="Times New Roman"/>
        </w:rPr>
        <w:t xml:space="preserve"> </w:t>
      </w:r>
      <w:r w:rsidR="00AA3BAA">
        <w:rPr>
          <w:rFonts w:ascii="Times New Roman" w:hAnsi="Times New Roman" w:cs="Times New Roman"/>
        </w:rPr>
        <w:t>поддерживающие инициативы и</w:t>
      </w:r>
      <w:r w:rsidRPr="00DA0034">
        <w:rPr>
          <w:rFonts w:ascii="Times New Roman" w:hAnsi="Times New Roman" w:cs="Times New Roman"/>
        </w:rPr>
        <w:t xml:space="preserve"> проекты, реализация которых обеспечивает достижение главной стратегической цели.</w:t>
      </w:r>
    </w:p>
    <w:p w14:paraId="71589043" w14:textId="420EFB3E"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49" w:name="_Toc494708025"/>
      <w:bookmarkStart w:id="50" w:name="_Toc496278595"/>
      <w:bookmarkStart w:id="51" w:name="_Toc496174549"/>
      <w:bookmarkStart w:id="52" w:name="_Toc499737269"/>
      <w:r w:rsidRPr="00DA0034">
        <w:rPr>
          <w:rFonts w:ascii="Times New Roman" w:hAnsi="Times New Roman" w:cs="Times New Roman"/>
          <w:color w:val="000000" w:themeColor="text1"/>
          <w:sz w:val="24"/>
          <w:szCs w:val="24"/>
          <w:lang w:val="en-US"/>
        </w:rPr>
        <w:t>I</w:t>
      </w:r>
      <w:r w:rsidRPr="00DA0034">
        <w:rPr>
          <w:rFonts w:ascii="Times New Roman" w:hAnsi="Times New Roman" w:cs="Times New Roman"/>
          <w:color w:val="000000" w:themeColor="text1"/>
          <w:sz w:val="24"/>
          <w:szCs w:val="24"/>
        </w:rPr>
        <w:t xml:space="preserve"> Стратегическое направление социально-экономического развития «</w:t>
      </w:r>
      <w:r w:rsidR="00670161" w:rsidRPr="00670161">
        <w:rPr>
          <w:rFonts w:ascii="Times New Roman" w:hAnsi="Times New Roman" w:cs="Times New Roman"/>
          <w:color w:val="000000" w:themeColor="text1"/>
          <w:sz w:val="24"/>
          <w:szCs w:val="24"/>
        </w:rPr>
        <w:t>Формирование условий для обеспечения диверсификации экономики района и развития предпринимательской активности</w:t>
      </w:r>
      <w:r w:rsidRPr="00DA0034">
        <w:rPr>
          <w:rFonts w:ascii="Times New Roman" w:hAnsi="Times New Roman" w:cs="Times New Roman"/>
          <w:color w:val="000000" w:themeColor="text1"/>
          <w:sz w:val="24"/>
          <w:szCs w:val="24"/>
        </w:rPr>
        <w:t>»</w:t>
      </w:r>
      <w:bookmarkEnd w:id="49"/>
      <w:bookmarkEnd w:id="50"/>
      <w:bookmarkEnd w:id="51"/>
      <w:bookmarkEnd w:id="52"/>
    </w:p>
    <w:p w14:paraId="288CC21A" w14:textId="65C49A47" w:rsidR="00530026" w:rsidRPr="00530026" w:rsidRDefault="008B2800" w:rsidP="00530026">
      <w:pPr>
        <w:spacing w:after="0" w:line="240" w:lineRule="auto"/>
        <w:ind w:firstLine="709"/>
        <w:jc w:val="both"/>
        <w:rPr>
          <w:rFonts w:ascii="Times New Roman" w:hAnsi="Times New Roman" w:cs="Times New Roman"/>
          <w:b/>
        </w:rPr>
      </w:pPr>
      <w:r w:rsidRPr="00DA0034">
        <w:rPr>
          <w:rFonts w:ascii="Times New Roman" w:hAnsi="Times New Roman" w:cs="Times New Roman"/>
          <w:b/>
        </w:rPr>
        <w:t>Приоритет</w:t>
      </w:r>
      <w:r w:rsidR="00397D6A">
        <w:rPr>
          <w:rFonts w:ascii="Times New Roman" w:hAnsi="Times New Roman" w:cs="Times New Roman"/>
          <w:b/>
        </w:rPr>
        <w:t> </w:t>
      </w:r>
      <w:r w:rsidRPr="00DA0034">
        <w:rPr>
          <w:rFonts w:ascii="Times New Roman" w:hAnsi="Times New Roman" w:cs="Times New Roman"/>
          <w:b/>
        </w:rPr>
        <w:t>1. </w:t>
      </w:r>
      <w:r w:rsidR="00670161" w:rsidRPr="00670161">
        <w:rPr>
          <w:rFonts w:ascii="Times New Roman" w:hAnsi="Times New Roman" w:cs="Times New Roman"/>
          <w:b/>
        </w:rPr>
        <w:t>Обеспечение благоприятного инвестиционного климата и</w:t>
      </w:r>
      <w:r w:rsidR="00670161">
        <w:rPr>
          <w:rFonts w:ascii="Times New Roman" w:hAnsi="Times New Roman" w:cs="Times New Roman"/>
          <w:b/>
        </w:rPr>
        <w:t> </w:t>
      </w:r>
      <w:r w:rsidR="00670161" w:rsidRPr="00670161">
        <w:rPr>
          <w:rFonts w:ascii="Times New Roman" w:hAnsi="Times New Roman" w:cs="Times New Roman"/>
          <w:b/>
        </w:rPr>
        <w:t>улучшение условий ведения бизнеса</w:t>
      </w:r>
    </w:p>
    <w:p w14:paraId="2FC6CD61" w14:textId="77777777" w:rsidR="008B2800" w:rsidRPr="001C1EEA" w:rsidRDefault="008B2800" w:rsidP="00DA0034">
      <w:pPr>
        <w:spacing w:before="120" w:after="0" w:line="240" w:lineRule="auto"/>
        <w:ind w:firstLine="709"/>
        <w:jc w:val="both"/>
        <w:rPr>
          <w:rFonts w:ascii="Times New Roman" w:hAnsi="Times New Roman" w:cs="Times New Roman"/>
          <w:b/>
          <w:u w:val="single"/>
        </w:rPr>
      </w:pPr>
      <w:r w:rsidRPr="001C1EEA">
        <w:rPr>
          <w:rFonts w:ascii="Times New Roman" w:hAnsi="Times New Roman" w:cs="Times New Roman"/>
          <w:b/>
          <w:u w:val="single"/>
        </w:rPr>
        <w:t>Задачи:</w:t>
      </w:r>
    </w:p>
    <w:p w14:paraId="78C1E1C5" w14:textId="7C8BDC5F" w:rsidR="008B2800"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З-1. </w:t>
      </w:r>
      <w:r w:rsidR="008317FD" w:rsidRPr="008317FD">
        <w:rPr>
          <w:rFonts w:ascii="Times New Roman" w:hAnsi="Times New Roman" w:cs="Times New Roman"/>
          <w:b/>
        </w:rPr>
        <w:t>Совершенствование нормативного и организационного обеспечения условий ведения инвестиционной деятельности</w:t>
      </w:r>
    </w:p>
    <w:p w14:paraId="40FF331C" w14:textId="77777777" w:rsidR="008B2800" w:rsidRPr="001C1EEA" w:rsidRDefault="008B2800" w:rsidP="00DA0034">
      <w:pPr>
        <w:tabs>
          <w:tab w:val="left" w:pos="4962"/>
        </w:tabs>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 мероприятий</w:t>
      </w:r>
    </w:p>
    <w:p w14:paraId="19588C6B" w14:textId="59B7D548" w:rsidR="00B362FA" w:rsidRPr="001C1EEA" w:rsidRDefault="00B362FA" w:rsidP="00B362FA">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670161" w:rsidRPr="001C1EEA">
        <w:rPr>
          <w:rFonts w:ascii="Times New Roman" w:hAnsi="Times New Roman" w:cs="Times New Roman"/>
          <w:bCs/>
          <w:color w:val="000000" w:themeColor="text1"/>
        </w:rPr>
        <w:t>Организация сопровождения инвестиционных проектов по принципу «одного окна»</w:t>
      </w:r>
      <w:r w:rsidRPr="001C1EEA">
        <w:rPr>
          <w:rFonts w:ascii="Times New Roman" w:hAnsi="Times New Roman" w:cs="Times New Roman"/>
          <w:bCs/>
          <w:color w:val="000000" w:themeColor="text1"/>
        </w:rPr>
        <w:t>.</w:t>
      </w:r>
    </w:p>
    <w:p w14:paraId="297F2A0C" w14:textId="480B2570" w:rsidR="004C4C37" w:rsidRPr="001C1EEA" w:rsidRDefault="004C4C37" w:rsidP="004C4C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003C67E1" w:rsidRPr="001C1EEA">
        <w:rPr>
          <w:rFonts w:ascii="Times New Roman" w:hAnsi="Times New Roman" w:cs="Times New Roman"/>
          <w:bCs/>
        </w:rPr>
        <w:t>Создание условий для реализации  проектов на основе муниципально-частного партнерства</w:t>
      </w:r>
      <w:r w:rsidRPr="001C1EEA">
        <w:rPr>
          <w:rFonts w:ascii="Times New Roman" w:hAnsi="Times New Roman" w:cs="Times New Roman"/>
          <w:bCs/>
        </w:rPr>
        <w:t>.</w:t>
      </w:r>
    </w:p>
    <w:p w14:paraId="750FB724" w14:textId="38FD32E6" w:rsidR="008B2800" w:rsidRPr="001C1EEA" w:rsidRDefault="008B2800" w:rsidP="00DA0034">
      <w:pPr>
        <w:spacing w:after="0" w:line="240" w:lineRule="auto"/>
        <w:ind w:firstLine="709"/>
        <w:jc w:val="both"/>
        <w:rPr>
          <w:rFonts w:ascii="Times New Roman" w:hAnsi="Times New Roman" w:cs="Times New Roman"/>
          <w:bCs/>
        </w:rPr>
      </w:pPr>
      <w:r w:rsidRPr="001C1EEA">
        <w:rPr>
          <w:rFonts w:ascii="Times New Roman" w:hAnsi="Times New Roman" w:cs="Times New Roman"/>
          <w:b/>
        </w:rPr>
        <w:t>-</w:t>
      </w:r>
      <w:r w:rsidR="003C67E1" w:rsidRPr="001C1EEA">
        <w:rPr>
          <w:rFonts w:ascii="Times New Roman" w:hAnsi="Times New Roman" w:cs="Times New Roman"/>
        </w:rPr>
        <w:t>Согласование и координация действий органов местного самоуправления и представителей бизнеса  в вопросах улучшения инвестиционного климата</w:t>
      </w:r>
      <w:r w:rsidR="00DD7F74" w:rsidRPr="001C1EEA">
        <w:rPr>
          <w:rFonts w:ascii="Times New Roman" w:hAnsi="Times New Roman" w:cs="Times New Roman"/>
          <w:bCs/>
        </w:rPr>
        <w:t>.</w:t>
      </w:r>
    </w:p>
    <w:p w14:paraId="5763609F" w14:textId="4645E9C1" w:rsidR="008B2800"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З-2. </w:t>
      </w:r>
      <w:r w:rsidR="00670161" w:rsidRPr="001C1EEA">
        <w:rPr>
          <w:rFonts w:ascii="Times New Roman" w:hAnsi="Times New Roman" w:cs="Times New Roman"/>
          <w:b/>
        </w:rPr>
        <w:t>Повышение качества регуляторной среды и муниципальных услуг для бизнеса</w:t>
      </w:r>
    </w:p>
    <w:p w14:paraId="1A7E8CC7" w14:textId="77777777" w:rsidR="008B2800" w:rsidRPr="001C1EEA" w:rsidRDefault="008B2800" w:rsidP="00DA0034">
      <w:pPr>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Комплексы мероприятий</w:t>
      </w:r>
    </w:p>
    <w:p w14:paraId="5F5E93A2" w14:textId="35202B9B" w:rsidR="00670161" w:rsidRPr="001C1EEA" w:rsidRDefault="004C19B2" w:rsidP="00737E37">
      <w:pPr>
        <w:spacing w:after="0" w:line="240" w:lineRule="auto"/>
        <w:ind w:firstLine="709"/>
        <w:jc w:val="both"/>
        <w:rPr>
          <w:rFonts w:ascii="Times New Roman" w:hAnsi="Times New Roman" w:cs="Times New Roman"/>
          <w:b/>
          <w:bCs/>
        </w:rPr>
      </w:pPr>
      <w:r w:rsidRPr="001C1EEA">
        <w:rPr>
          <w:rFonts w:ascii="Times New Roman" w:hAnsi="Times New Roman" w:cs="Times New Roman"/>
          <w:b/>
          <w:bCs/>
        </w:rPr>
        <w:t>-</w:t>
      </w:r>
      <w:r w:rsidR="00670161" w:rsidRPr="001C1EEA">
        <w:rPr>
          <w:rFonts w:ascii="Times New Roman" w:hAnsi="Times New Roman" w:cs="Times New Roman"/>
          <w:bCs/>
        </w:rPr>
        <w:t>Повышение качества оказания муниципальных услуг</w:t>
      </w:r>
      <w:r w:rsidR="009553F7" w:rsidRPr="001C1EEA">
        <w:rPr>
          <w:rFonts w:ascii="Times New Roman" w:hAnsi="Times New Roman" w:cs="Times New Roman"/>
          <w:bCs/>
        </w:rPr>
        <w:t xml:space="preserve"> для бизнеса</w:t>
      </w:r>
      <w:r w:rsidR="00670161" w:rsidRPr="001C1EEA">
        <w:rPr>
          <w:rFonts w:ascii="Times New Roman" w:hAnsi="Times New Roman" w:cs="Times New Roman"/>
          <w:b/>
          <w:bCs/>
        </w:rPr>
        <w:t>.</w:t>
      </w:r>
    </w:p>
    <w:p w14:paraId="19C8808E" w14:textId="65D76C0F" w:rsidR="006B61D8" w:rsidRPr="001C1EEA" w:rsidRDefault="008833A0" w:rsidP="00737E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00670161" w:rsidRPr="001C1EEA">
        <w:rPr>
          <w:rFonts w:ascii="Times New Roman" w:hAnsi="Times New Roman" w:cs="Times New Roman"/>
          <w:bCs/>
        </w:rPr>
        <w:t>Проведение оценки регулирующего воздействия проектов муниципальных нормативных правовых актов и экспертиза муниципальных нормативных правовых актов, затрагивающих вопросы осуществления предпринимательской и (или) инвестиционной деятельности.</w:t>
      </w:r>
    </w:p>
    <w:p w14:paraId="5AE2A0C4" w14:textId="2B325518" w:rsidR="003C67E1" w:rsidRPr="001C1EEA" w:rsidRDefault="003C67E1" w:rsidP="00737E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Pr="001C1EEA">
        <w:rPr>
          <w:rFonts w:ascii="Times New Roman" w:hAnsi="Times New Roman" w:cs="Times New Roman"/>
          <w:bCs/>
        </w:rPr>
        <w:t>Обеспечение профессиональной подготовки и переподготовки муниципальных служащих, ответственных за привлечение инвестиций и развитие предпринимательства.</w:t>
      </w:r>
    </w:p>
    <w:p w14:paraId="78B9B64D" w14:textId="45294706" w:rsidR="007A406F"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З-3. </w:t>
      </w:r>
      <w:r w:rsidR="00D9716E" w:rsidRPr="001C1EEA">
        <w:rPr>
          <w:rFonts w:ascii="Times New Roman" w:hAnsi="Times New Roman" w:cs="Times New Roman"/>
          <w:b/>
        </w:rPr>
        <w:t xml:space="preserve">Развитие </w:t>
      </w:r>
      <w:r w:rsidR="00670161" w:rsidRPr="001C1EEA">
        <w:rPr>
          <w:rFonts w:ascii="Times New Roman" w:hAnsi="Times New Roman" w:cs="Times New Roman"/>
          <w:b/>
        </w:rPr>
        <w:t>инвестиционной</w:t>
      </w:r>
      <w:r w:rsidR="00D9716E" w:rsidRPr="001C1EEA">
        <w:rPr>
          <w:rFonts w:ascii="Times New Roman" w:hAnsi="Times New Roman" w:cs="Times New Roman"/>
          <w:b/>
        </w:rPr>
        <w:t xml:space="preserve"> инфраструктуры</w:t>
      </w:r>
    </w:p>
    <w:p w14:paraId="0793A7CE" w14:textId="77777777" w:rsidR="007A406F" w:rsidRPr="001C1EEA" w:rsidRDefault="007A406F" w:rsidP="007A406F">
      <w:pPr>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Комплексы мероприятий</w:t>
      </w:r>
    </w:p>
    <w:p w14:paraId="469938D1" w14:textId="20381B8C" w:rsidR="00D9716E" w:rsidRPr="001C1EEA" w:rsidRDefault="007A406F" w:rsidP="00D9716E">
      <w:pPr>
        <w:spacing w:after="0" w:line="240" w:lineRule="auto"/>
        <w:ind w:firstLine="709"/>
        <w:jc w:val="both"/>
        <w:rPr>
          <w:rFonts w:ascii="Times New Roman" w:hAnsi="Times New Roman" w:cs="Times New Roman"/>
          <w:color w:val="000000" w:themeColor="text1"/>
        </w:rPr>
      </w:pPr>
      <w:r w:rsidRPr="001C1EEA">
        <w:rPr>
          <w:rFonts w:ascii="Times New Roman" w:hAnsi="Times New Roman" w:cs="Times New Roman"/>
          <w:b/>
        </w:rPr>
        <w:t>-</w:t>
      </w:r>
      <w:r w:rsidR="00670161" w:rsidRPr="001C1EEA">
        <w:rPr>
          <w:rFonts w:ascii="Times New Roman" w:hAnsi="Times New Roman" w:cs="Times New Roman"/>
        </w:rPr>
        <w:t>Содействие созданию новых и развити</w:t>
      </w:r>
      <w:r w:rsidR="0097343E">
        <w:rPr>
          <w:rFonts w:ascii="Times New Roman" w:hAnsi="Times New Roman" w:cs="Times New Roman"/>
        </w:rPr>
        <w:t>е</w:t>
      </w:r>
      <w:r w:rsidR="00670161" w:rsidRPr="001C1EEA">
        <w:rPr>
          <w:rFonts w:ascii="Times New Roman" w:hAnsi="Times New Roman" w:cs="Times New Roman"/>
        </w:rPr>
        <w:t xml:space="preserve"> существующих объектов инвестиционной инфраструктуры</w:t>
      </w:r>
      <w:r w:rsidRPr="001C1EEA">
        <w:rPr>
          <w:rFonts w:ascii="Times New Roman" w:hAnsi="Times New Roman" w:cs="Times New Roman"/>
        </w:rPr>
        <w:t>.</w:t>
      </w:r>
      <w:r w:rsidR="00D9716E" w:rsidRPr="001C1EEA">
        <w:rPr>
          <w:rFonts w:ascii="Times New Roman" w:hAnsi="Times New Roman" w:cs="Times New Roman"/>
          <w:color w:val="000000" w:themeColor="text1"/>
        </w:rPr>
        <w:t xml:space="preserve"> </w:t>
      </w:r>
    </w:p>
    <w:p w14:paraId="31C267CD" w14:textId="7399F236" w:rsidR="005B34EB" w:rsidRPr="001C1EEA" w:rsidRDefault="005B34EB" w:rsidP="005B34EB">
      <w:pPr>
        <w:spacing w:after="0" w:line="240" w:lineRule="auto"/>
        <w:ind w:firstLine="709"/>
        <w:jc w:val="both"/>
        <w:rPr>
          <w:rFonts w:ascii="Times New Roman" w:hAnsi="Times New Roman" w:cs="Times New Roman"/>
        </w:rPr>
      </w:pPr>
      <w:r w:rsidRPr="001C1EEA">
        <w:rPr>
          <w:rFonts w:ascii="Times New Roman" w:hAnsi="Times New Roman" w:cs="Times New Roman"/>
          <w:b/>
        </w:rPr>
        <w:t>-</w:t>
      </w:r>
      <w:r w:rsidR="00670161" w:rsidRPr="001C1EEA">
        <w:rPr>
          <w:rFonts w:ascii="Times New Roman" w:hAnsi="Times New Roman" w:cs="Times New Roman"/>
        </w:rPr>
        <w:t>Продвижение объектов инвестиционной инфраструктуры и привлечение инвесторов</w:t>
      </w:r>
      <w:r w:rsidRPr="001C1EEA">
        <w:rPr>
          <w:rFonts w:ascii="Times New Roman" w:hAnsi="Times New Roman" w:cs="Times New Roman"/>
        </w:rPr>
        <w:t>.</w:t>
      </w:r>
    </w:p>
    <w:p w14:paraId="2F6AF2BE" w14:textId="2C176548" w:rsidR="008B2800" w:rsidRPr="001C1EEA" w:rsidRDefault="008B2800" w:rsidP="00E14E56">
      <w:pPr>
        <w:spacing w:before="120" w:after="120" w:line="240" w:lineRule="auto"/>
        <w:jc w:val="both"/>
        <w:rPr>
          <w:rFonts w:ascii="Times New Roman" w:hAnsi="Times New Roman" w:cs="Times New Roman"/>
          <w:b/>
          <w:bCs/>
          <w:color w:val="000000" w:themeColor="text1"/>
        </w:rPr>
      </w:pPr>
      <w:r w:rsidRPr="001C1EEA">
        <w:rPr>
          <w:rFonts w:ascii="Times New Roman" w:hAnsi="Times New Roman" w:cs="Times New Roman"/>
          <w:b/>
          <w:bCs/>
          <w:color w:val="000000" w:themeColor="text1"/>
        </w:rPr>
        <w:t xml:space="preserve">З-4. </w:t>
      </w:r>
      <w:r w:rsidRPr="001C1EEA">
        <w:rPr>
          <w:rFonts w:ascii="Times New Roman" w:hAnsi="Times New Roman" w:cs="Times New Roman"/>
          <w:b/>
        </w:rPr>
        <w:t>Формирование</w:t>
      </w:r>
      <w:r w:rsidRPr="001C1EEA">
        <w:rPr>
          <w:rFonts w:ascii="Times New Roman" w:hAnsi="Times New Roman" w:cs="Times New Roman"/>
          <w:b/>
          <w:bCs/>
          <w:color w:val="000000" w:themeColor="text1"/>
        </w:rPr>
        <w:t xml:space="preserve"> привлекательного инвестиционного имиджа</w:t>
      </w:r>
      <w:r w:rsidR="00912B53">
        <w:rPr>
          <w:rFonts w:ascii="Times New Roman" w:hAnsi="Times New Roman" w:cs="Times New Roman"/>
          <w:b/>
          <w:bCs/>
          <w:color w:val="000000" w:themeColor="text1"/>
        </w:rPr>
        <w:t xml:space="preserve"> района</w:t>
      </w:r>
      <w:r w:rsidRPr="001C1EEA">
        <w:rPr>
          <w:rFonts w:ascii="Times New Roman" w:hAnsi="Times New Roman" w:cs="Times New Roman"/>
          <w:b/>
          <w:bCs/>
          <w:color w:val="000000" w:themeColor="text1"/>
        </w:rPr>
        <w:t>.</w:t>
      </w:r>
    </w:p>
    <w:p w14:paraId="34EF3393" w14:textId="77777777" w:rsidR="008B2800" w:rsidRPr="001C1EEA" w:rsidRDefault="008B2800" w:rsidP="00DA0034">
      <w:pPr>
        <w:spacing w:after="0" w:line="240" w:lineRule="auto"/>
        <w:ind w:firstLine="709"/>
        <w:jc w:val="both"/>
        <w:rPr>
          <w:rFonts w:ascii="Times New Roman" w:hAnsi="Times New Roman" w:cs="Times New Roman"/>
          <w:b/>
          <w:i/>
          <w:color w:val="000000" w:themeColor="text1"/>
        </w:rPr>
      </w:pPr>
      <w:r w:rsidRPr="001C1EEA">
        <w:rPr>
          <w:rFonts w:ascii="Times New Roman" w:hAnsi="Times New Roman" w:cs="Times New Roman"/>
          <w:b/>
          <w:i/>
          <w:color w:val="000000" w:themeColor="text1"/>
        </w:rPr>
        <w:t>Комплексы мероприятий</w:t>
      </w:r>
    </w:p>
    <w:p w14:paraId="73D26D2D" w14:textId="7D4922E1" w:rsidR="00017D69" w:rsidRPr="001C1EEA" w:rsidRDefault="00017D69" w:rsidP="00017D69">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3C67E1" w:rsidRPr="001C1EEA">
        <w:rPr>
          <w:rFonts w:ascii="Times New Roman" w:hAnsi="Times New Roman" w:cs="Times New Roman"/>
          <w:bCs/>
          <w:color w:val="000000" w:themeColor="text1"/>
        </w:rPr>
        <w:t>Территориальный маркетинг Волховского муниципального района</w:t>
      </w:r>
      <w:r w:rsidRPr="001C1EEA">
        <w:rPr>
          <w:rFonts w:ascii="Times New Roman" w:hAnsi="Times New Roman" w:cs="Times New Roman"/>
          <w:bCs/>
          <w:color w:val="000000" w:themeColor="text1"/>
        </w:rPr>
        <w:t>.</w:t>
      </w:r>
    </w:p>
    <w:p w14:paraId="32049994" w14:textId="1A27BE29" w:rsidR="00B001E5" w:rsidRPr="001C1EEA" w:rsidRDefault="00017D69" w:rsidP="00DA0034">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B001E5" w:rsidRPr="001C1EEA">
        <w:rPr>
          <w:rFonts w:ascii="Times New Roman" w:hAnsi="Times New Roman" w:cs="Times New Roman"/>
          <w:bCs/>
          <w:color w:val="000000" w:themeColor="text1"/>
        </w:rPr>
        <w:t>Развитие каналов прямой связи инвесторов с органами местного самоуправления района.</w:t>
      </w:r>
    </w:p>
    <w:p w14:paraId="2385928B" w14:textId="77777777" w:rsidR="0097343E" w:rsidRDefault="0097343E" w:rsidP="00A768EC">
      <w:pPr>
        <w:spacing w:before="120" w:after="120" w:line="240" w:lineRule="auto"/>
        <w:ind w:firstLine="709"/>
        <w:jc w:val="both"/>
        <w:rPr>
          <w:rFonts w:ascii="Times New Roman" w:hAnsi="Times New Roman" w:cs="Times New Roman"/>
          <w:b/>
          <w:color w:val="000000" w:themeColor="text1"/>
          <w:u w:val="single"/>
        </w:rPr>
      </w:pPr>
    </w:p>
    <w:p w14:paraId="56539950" w14:textId="77777777" w:rsidR="0097343E" w:rsidRDefault="0097343E" w:rsidP="00A768EC">
      <w:pPr>
        <w:spacing w:before="120" w:after="120" w:line="240" w:lineRule="auto"/>
        <w:ind w:firstLine="709"/>
        <w:jc w:val="both"/>
        <w:rPr>
          <w:rFonts w:ascii="Times New Roman" w:hAnsi="Times New Roman" w:cs="Times New Roman"/>
          <w:b/>
          <w:color w:val="000000" w:themeColor="text1"/>
          <w:u w:val="single"/>
        </w:rPr>
      </w:pPr>
    </w:p>
    <w:p w14:paraId="5C4C5EB8" w14:textId="6D9695A5" w:rsidR="00113A37" w:rsidRPr="001C1EEA" w:rsidRDefault="00A768EC" w:rsidP="00A768EC">
      <w:pPr>
        <w:spacing w:before="120" w:after="120" w:line="240" w:lineRule="auto"/>
        <w:ind w:firstLine="709"/>
        <w:jc w:val="both"/>
        <w:rPr>
          <w:rFonts w:ascii="Times New Roman" w:hAnsi="Times New Roman" w:cs="Times New Roman"/>
          <w:b/>
          <w:color w:val="000000" w:themeColor="text1"/>
          <w:u w:val="single"/>
        </w:rPr>
      </w:pPr>
      <w:r w:rsidRPr="001C1EEA">
        <w:rPr>
          <w:rFonts w:ascii="Times New Roman" w:hAnsi="Times New Roman" w:cs="Times New Roman"/>
          <w:b/>
          <w:color w:val="000000" w:themeColor="text1"/>
          <w:u w:val="single"/>
        </w:rPr>
        <w:lastRenderedPageBreak/>
        <w:t>Поддерживающие инициативы и проекты</w:t>
      </w:r>
      <w:r w:rsidR="00113A37" w:rsidRPr="001C1EEA">
        <w:rPr>
          <w:rFonts w:ascii="Times New Roman" w:hAnsi="Times New Roman" w:cs="Times New Roman"/>
          <w:b/>
          <w:color w:val="000000" w:themeColor="text1"/>
          <w:u w:val="single"/>
        </w:rPr>
        <w:t>:</w:t>
      </w:r>
    </w:p>
    <w:p w14:paraId="78DA9800" w14:textId="30CD7C9B" w:rsidR="00113A37" w:rsidRPr="005B1DB5" w:rsidRDefault="00321996" w:rsidP="005B1DB5">
      <w:pPr>
        <w:spacing w:after="0" w:line="24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Поддерживающая инициатива 1. «</w:t>
      </w:r>
      <w:r w:rsidR="00113A37" w:rsidRPr="001C1EEA">
        <w:rPr>
          <w:rFonts w:ascii="Times New Roman" w:hAnsi="Times New Roman" w:cs="Times New Roman"/>
          <w:b/>
          <w:color w:val="000000" w:themeColor="text1"/>
        </w:rPr>
        <w:t>Создание</w:t>
      </w:r>
      <w:r w:rsidR="005B1DB5" w:rsidRPr="001C1EEA">
        <w:rPr>
          <w:rFonts w:ascii="Times New Roman" w:hAnsi="Times New Roman" w:cs="Times New Roman"/>
          <w:b/>
          <w:color w:val="000000" w:themeColor="text1"/>
        </w:rPr>
        <w:t> индустриальн</w:t>
      </w:r>
      <w:r>
        <w:rPr>
          <w:rFonts w:ascii="Times New Roman" w:hAnsi="Times New Roman" w:cs="Times New Roman"/>
          <w:b/>
          <w:color w:val="000000" w:themeColor="text1"/>
        </w:rPr>
        <w:t xml:space="preserve">ых </w:t>
      </w:r>
      <w:r w:rsidR="00113A37" w:rsidRPr="005B1DB5">
        <w:rPr>
          <w:rFonts w:ascii="Times New Roman" w:hAnsi="Times New Roman" w:cs="Times New Roman"/>
          <w:b/>
          <w:color w:val="000000" w:themeColor="text1"/>
          <w:spacing w:val="-4"/>
        </w:rPr>
        <w:t>(промышленн</w:t>
      </w:r>
      <w:r>
        <w:rPr>
          <w:rFonts w:ascii="Times New Roman" w:hAnsi="Times New Roman" w:cs="Times New Roman"/>
          <w:b/>
          <w:color w:val="000000" w:themeColor="text1"/>
          <w:spacing w:val="-4"/>
        </w:rPr>
        <w:t>ых</w:t>
      </w:r>
      <w:r>
        <w:rPr>
          <w:rFonts w:ascii="Times New Roman" w:hAnsi="Times New Roman" w:cs="Times New Roman"/>
          <w:b/>
          <w:color w:val="000000" w:themeColor="text1"/>
        </w:rPr>
        <w:t>) парков»</w:t>
      </w:r>
    </w:p>
    <w:p w14:paraId="75062C10" w14:textId="5B2A082C" w:rsidR="00113A37" w:rsidRPr="007A406F"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t xml:space="preserve">Цель: </w:t>
      </w:r>
      <w:r w:rsidRPr="007A406F">
        <w:rPr>
          <w:rFonts w:ascii="Times New Roman" w:hAnsi="Times New Roman" w:cs="Times New Roman"/>
          <w:color w:val="000000" w:themeColor="text1"/>
        </w:rPr>
        <w:t>формирование на территории Волховского района современн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площад</w:t>
      </w:r>
      <w:r w:rsidR="00315AB7">
        <w:rPr>
          <w:rFonts w:ascii="Times New Roman" w:hAnsi="Times New Roman" w:cs="Times New Roman"/>
          <w:color w:val="000000" w:themeColor="text1"/>
        </w:rPr>
        <w:t>ок</w:t>
      </w:r>
      <w:r w:rsidRPr="007A406F">
        <w:rPr>
          <w:rFonts w:ascii="Times New Roman" w:hAnsi="Times New Roman" w:cs="Times New Roman"/>
          <w:color w:val="000000" w:themeColor="text1"/>
        </w:rPr>
        <w:t xml:space="preserve"> в формате индустриальн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парк</w:t>
      </w:r>
      <w:r w:rsidR="00315AB7">
        <w:rPr>
          <w:rFonts w:ascii="Times New Roman" w:hAnsi="Times New Roman" w:cs="Times New Roman"/>
          <w:color w:val="000000" w:themeColor="text1"/>
        </w:rPr>
        <w:t>ов</w:t>
      </w:r>
      <w:r w:rsidRPr="007A406F">
        <w:rPr>
          <w:rFonts w:ascii="Times New Roman" w:hAnsi="Times New Roman" w:cs="Times New Roman"/>
          <w:color w:val="000000" w:themeColor="text1"/>
        </w:rPr>
        <w:t>, привлекательн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для инвесторов, нацеленных на</w:t>
      </w:r>
      <w:r w:rsidR="008C1A61">
        <w:rPr>
          <w:rFonts w:ascii="Times New Roman" w:hAnsi="Times New Roman" w:cs="Times New Roman"/>
          <w:color w:val="000000" w:themeColor="text1"/>
        </w:rPr>
        <w:t> </w:t>
      </w:r>
      <w:r w:rsidRPr="007A406F">
        <w:rPr>
          <w:rFonts w:ascii="Times New Roman" w:hAnsi="Times New Roman" w:cs="Times New Roman"/>
          <w:color w:val="000000" w:themeColor="text1"/>
        </w:rPr>
        <w:t>создание конкурентоспособных производств.</w:t>
      </w:r>
    </w:p>
    <w:p w14:paraId="08D54998" w14:textId="77777777" w:rsidR="00113A37"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Одним из ключевых преимуществ муниципального образования в условиях увеличивающейся конкуренции территорий за привлечение прямых инвестиций является наличие подготовленных инфраструктурных объектов для размещения производств. Действенным инструментом удовлетворения спроса инвесторов на площадки, подготовленные к размещению объектов инновационной сферы, промышленности, логистики и сопутствующего сервиса является создание многоотраслевого либо моноспециализированного индустриального (промышленного) парка. </w:t>
      </w:r>
    </w:p>
    <w:p w14:paraId="0271BCCE" w14:textId="088854AE" w:rsidR="0039291A" w:rsidRDefault="0039291A" w:rsidP="0039291A">
      <w:pPr>
        <w:spacing w:before="240" w:line="240" w:lineRule="auto"/>
        <w:jc w:val="both"/>
        <w:rPr>
          <w:rFonts w:ascii="Times New Roman" w:hAnsi="Times New Roman" w:cs="Times New Roman"/>
          <w:color w:val="000000" w:themeColor="text1"/>
        </w:rPr>
      </w:pPr>
      <w:r w:rsidRPr="0039291A">
        <w:rPr>
          <w:rFonts w:ascii="Times New Roman" w:hAnsi="Times New Roman" w:cs="Times New Roman"/>
          <w:color w:val="000000" w:themeColor="text1"/>
        </w:rPr>
        <w:t xml:space="preserve">Таблица </w:t>
      </w:r>
      <w:r w:rsidRPr="0039291A">
        <w:rPr>
          <w:rFonts w:ascii="Times New Roman" w:hAnsi="Times New Roman" w:cs="Times New Roman"/>
          <w:color w:val="000000" w:themeColor="text1"/>
        </w:rPr>
        <w:fldChar w:fldCharType="begin"/>
      </w:r>
      <w:r w:rsidRPr="0039291A">
        <w:rPr>
          <w:rFonts w:ascii="Times New Roman" w:hAnsi="Times New Roman" w:cs="Times New Roman"/>
          <w:color w:val="000000" w:themeColor="text1"/>
        </w:rPr>
        <w:instrText xml:space="preserve"> SEQ Таблица \* ARABIC </w:instrText>
      </w:r>
      <w:r w:rsidRPr="0039291A">
        <w:rPr>
          <w:rFonts w:ascii="Times New Roman" w:hAnsi="Times New Roman" w:cs="Times New Roman"/>
          <w:color w:val="000000" w:themeColor="text1"/>
        </w:rPr>
        <w:fldChar w:fldCharType="separate"/>
      </w:r>
      <w:r w:rsidR="0052356C">
        <w:rPr>
          <w:rFonts w:ascii="Times New Roman" w:hAnsi="Times New Roman" w:cs="Times New Roman"/>
          <w:noProof/>
          <w:color w:val="000000" w:themeColor="text1"/>
        </w:rPr>
        <w:t>5</w:t>
      </w:r>
      <w:r w:rsidRPr="0039291A">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39291A">
        <w:rPr>
          <w:rFonts w:ascii="Times New Roman" w:hAnsi="Times New Roman" w:cs="Times New Roman"/>
          <w:color w:val="000000" w:themeColor="text1"/>
        </w:rPr>
        <w:t>Варианты отраслевой спец</w:t>
      </w:r>
      <w:r>
        <w:rPr>
          <w:rFonts w:ascii="Times New Roman" w:hAnsi="Times New Roman" w:cs="Times New Roman"/>
          <w:color w:val="000000" w:themeColor="text1"/>
        </w:rPr>
        <w:t>иализации индустриального парка</w:t>
      </w:r>
    </w:p>
    <w:tbl>
      <w:tblPr>
        <w:tblStyle w:val="a7"/>
        <w:tblW w:w="0" w:type="auto"/>
        <w:tblLook w:val="04A0" w:firstRow="1" w:lastRow="0" w:firstColumn="1" w:lastColumn="0" w:noHBand="0" w:noVBand="1"/>
      </w:tblPr>
      <w:tblGrid>
        <w:gridCol w:w="2802"/>
        <w:gridCol w:w="6769"/>
      </w:tblGrid>
      <w:tr w:rsidR="0039291A" w:rsidRPr="00320642" w14:paraId="55F9B2D7" w14:textId="77777777" w:rsidTr="00552009">
        <w:tc>
          <w:tcPr>
            <w:tcW w:w="2802" w:type="dxa"/>
          </w:tcPr>
          <w:p w14:paraId="4CC07AE3" w14:textId="45648CC0" w:rsidR="0039291A" w:rsidRPr="00320642" w:rsidRDefault="0039291A" w:rsidP="0039291A">
            <w:pPr>
              <w:jc w:val="both"/>
              <w:rPr>
                <w:rFonts w:ascii="Times New Roman" w:hAnsi="Times New Roman" w:cs="Times New Roman"/>
                <w:b/>
                <w:color w:val="000000" w:themeColor="text1"/>
                <w:sz w:val="22"/>
              </w:rPr>
            </w:pPr>
            <w:r w:rsidRPr="00320642">
              <w:rPr>
                <w:rFonts w:ascii="Times New Roman" w:hAnsi="Times New Roman" w:cs="Times New Roman"/>
                <w:b/>
                <w:color w:val="000000" w:themeColor="text1"/>
                <w:sz w:val="22"/>
              </w:rPr>
              <w:t xml:space="preserve">Отраслевая специализация </w:t>
            </w:r>
          </w:p>
        </w:tc>
        <w:tc>
          <w:tcPr>
            <w:tcW w:w="6769" w:type="dxa"/>
          </w:tcPr>
          <w:p w14:paraId="0F37425D" w14:textId="3253904C" w:rsidR="0039291A" w:rsidRPr="00320642" w:rsidRDefault="0039291A" w:rsidP="00113A37">
            <w:pPr>
              <w:jc w:val="both"/>
              <w:rPr>
                <w:rFonts w:ascii="Times New Roman" w:hAnsi="Times New Roman" w:cs="Times New Roman"/>
                <w:b/>
                <w:color w:val="000000" w:themeColor="text1"/>
                <w:sz w:val="22"/>
              </w:rPr>
            </w:pPr>
            <w:r w:rsidRPr="00320642">
              <w:rPr>
                <w:rFonts w:ascii="Times New Roman" w:hAnsi="Times New Roman" w:cs="Times New Roman"/>
                <w:b/>
                <w:color w:val="000000" w:themeColor="text1"/>
                <w:sz w:val="22"/>
              </w:rPr>
              <w:t>Возможные инвестиционные проекты резидентов</w:t>
            </w:r>
          </w:p>
        </w:tc>
      </w:tr>
      <w:tr w:rsidR="0039291A" w:rsidRPr="00320642" w14:paraId="7EFCE04D" w14:textId="77777777" w:rsidTr="00552009">
        <w:tc>
          <w:tcPr>
            <w:tcW w:w="2802" w:type="dxa"/>
          </w:tcPr>
          <w:p w14:paraId="674EBFC4" w14:textId="71D590A3" w:rsidR="0039291A" w:rsidRPr="00552009" w:rsidRDefault="0039291A" w:rsidP="00320642">
            <w:pPr>
              <w:rPr>
                <w:rFonts w:ascii="Times New Roman" w:hAnsi="Times New Roman" w:cs="Times New Roman"/>
                <w:bCs/>
                <w:kern w:val="24"/>
                <w:sz w:val="22"/>
              </w:rPr>
            </w:pPr>
            <w:r w:rsidRPr="00320642">
              <w:rPr>
                <w:rFonts w:ascii="Times New Roman" w:hAnsi="Times New Roman" w:cs="Times New Roman"/>
                <w:bCs/>
                <w:kern w:val="24"/>
                <w:sz w:val="22"/>
              </w:rPr>
              <w:t>Химическая промышленность</w:t>
            </w:r>
          </w:p>
        </w:tc>
        <w:tc>
          <w:tcPr>
            <w:tcW w:w="6769" w:type="dxa"/>
          </w:tcPr>
          <w:p w14:paraId="303ABFD8" w14:textId="4E800698" w:rsidR="00320642" w:rsidRPr="00320642" w:rsidRDefault="00320642" w:rsidP="00320642">
            <w:pPr>
              <w:ind w:left="177"/>
              <w:rPr>
                <w:rFonts w:ascii="Times New Roman" w:hAnsi="Times New Roman" w:cs="Times New Roman"/>
                <w:bCs/>
                <w:kern w:val="24"/>
                <w:sz w:val="22"/>
              </w:rPr>
            </w:pPr>
            <w:r w:rsidRPr="00320642">
              <w:rPr>
                <w:rFonts w:ascii="Times New Roman" w:hAnsi="Times New Roman" w:cs="Times New Roman"/>
                <w:bCs/>
                <w:kern w:val="24"/>
                <w:sz w:val="22"/>
              </w:rPr>
              <w:t>Производство моющих, дези</w:t>
            </w:r>
            <w:r>
              <w:rPr>
                <w:rFonts w:ascii="Times New Roman" w:hAnsi="Times New Roman" w:cs="Times New Roman"/>
                <w:bCs/>
                <w:kern w:val="24"/>
                <w:sz w:val="22"/>
              </w:rPr>
              <w:t xml:space="preserve">нфицирующих средств (на основе </w:t>
            </w:r>
            <w:r w:rsidRPr="00320642">
              <w:rPr>
                <w:rFonts w:ascii="Times New Roman" w:hAnsi="Times New Roman" w:cs="Times New Roman"/>
                <w:bCs/>
                <w:kern w:val="24"/>
                <w:sz w:val="22"/>
              </w:rPr>
              <w:t>использования триполифосфата натрия)</w:t>
            </w:r>
          </w:p>
          <w:p w14:paraId="531F9DFD" w14:textId="0B99A6A3" w:rsidR="0039291A" w:rsidRPr="00552009" w:rsidRDefault="0039291A" w:rsidP="00320642">
            <w:pPr>
              <w:ind w:left="177"/>
              <w:rPr>
                <w:rFonts w:ascii="Times New Roman" w:hAnsi="Times New Roman" w:cs="Times New Roman"/>
                <w:bCs/>
                <w:kern w:val="24"/>
                <w:sz w:val="22"/>
              </w:rPr>
            </w:pPr>
            <w:r w:rsidRPr="00320642">
              <w:rPr>
                <w:rFonts w:ascii="Times New Roman" w:hAnsi="Times New Roman" w:cs="Times New Roman"/>
                <w:bCs/>
                <w:kern w:val="24"/>
                <w:sz w:val="22"/>
              </w:rPr>
              <w:t>Переработка отходов производства фосфорных удобрений</w:t>
            </w:r>
            <w:r w:rsidRPr="00552009">
              <w:rPr>
                <w:rFonts w:ascii="Times New Roman" w:hAnsi="Times New Roman" w:cs="Times New Roman"/>
                <w:bCs/>
                <w:kern w:val="24"/>
                <w:sz w:val="22"/>
              </w:rPr>
              <w:t xml:space="preserve"> </w:t>
            </w:r>
          </w:p>
        </w:tc>
      </w:tr>
      <w:tr w:rsidR="0039291A" w:rsidRPr="00320642" w14:paraId="7023E024" w14:textId="77777777" w:rsidTr="00552009">
        <w:tc>
          <w:tcPr>
            <w:tcW w:w="2802" w:type="dxa"/>
          </w:tcPr>
          <w:p w14:paraId="4635F1AB" w14:textId="291AA897" w:rsidR="0039291A" w:rsidRPr="00552009" w:rsidRDefault="0039291A" w:rsidP="00320642">
            <w:pPr>
              <w:rPr>
                <w:rFonts w:ascii="Times New Roman" w:hAnsi="Times New Roman" w:cs="Times New Roman"/>
                <w:bCs/>
                <w:kern w:val="24"/>
                <w:sz w:val="22"/>
              </w:rPr>
            </w:pPr>
            <w:r w:rsidRPr="00552009">
              <w:rPr>
                <w:rFonts w:ascii="Times New Roman" w:hAnsi="Times New Roman" w:cs="Times New Roman"/>
                <w:bCs/>
                <w:kern w:val="24"/>
                <w:sz w:val="22"/>
              </w:rPr>
              <w:t>Промышленность строительных материалов (ПСМ)</w:t>
            </w:r>
          </w:p>
        </w:tc>
        <w:tc>
          <w:tcPr>
            <w:tcW w:w="6769" w:type="dxa"/>
          </w:tcPr>
          <w:p w14:paraId="0D72FDF9" w14:textId="0E6F602D" w:rsidR="00320642" w:rsidRPr="00552009" w:rsidRDefault="00320642"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материалов, конструкций для быстровозводимых домов</w:t>
            </w:r>
          </w:p>
          <w:p w14:paraId="1E85052A" w14:textId="5F08744F" w:rsidR="0039291A" w:rsidRPr="00552009" w:rsidRDefault="0039291A"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специальных композиционных материалов</w:t>
            </w:r>
          </w:p>
        </w:tc>
      </w:tr>
      <w:tr w:rsidR="0039291A" w:rsidRPr="00320642" w14:paraId="5B6AA68C" w14:textId="77777777" w:rsidTr="00552009">
        <w:tc>
          <w:tcPr>
            <w:tcW w:w="2802" w:type="dxa"/>
          </w:tcPr>
          <w:p w14:paraId="2B5AB4A6" w14:textId="60E4EF1D" w:rsidR="0039291A" w:rsidRPr="00552009" w:rsidRDefault="0039291A" w:rsidP="00320642">
            <w:pPr>
              <w:rPr>
                <w:rFonts w:ascii="Times New Roman" w:hAnsi="Times New Roman" w:cs="Times New Roman"/>
                <w:bCs/>
                <w:kern w:val="24"/>
                <w:sz w:val="22"/>
              </w:rPr>
            </w:pPr>
            <w:r w:rsidRPr="00552009">
              <w:rPr>
                <w:rFonts w:ascii="Times New Roman" w:hAnsi="Times New Roman" w:cs="Times New Roman"/>
                <w:bCs/>
                <w:kern w:val="24"/>
                <w:sz w:val="22"/>
              </w:rPr>
              <w:t>Машиностроение и</w:t>
            </w:r>
            <w:r w:rsidR="00320642" w:rsidRPr="00552009">
              <w:rPr>
                <w:rFonts w:ascii="Times New Roman" w:hAnsi="Times New Roman" w:cs="Times New Roman"/>
                <w:bCs/>
                <w:kern w:val="24"/>
                <w:sz w:val="22"/>
              </w:rPr>
              <w:t> </w:t>
            </w:r>
            <w:r w:rsidRPr="00552009">
              <w:rPr>
                <w:rFonts w:ascii="Times New Roman" w:hAnsi="Times New Roman" w:cs="Times New Roman"/>
                <w:bCs/>
                <w:kern w:val="24"/>
                <w:sz w:val="22"/>
              </w:rPr>
              <w:t>металлообработка</w:t>
            </w:r>
          </w:p>
        </w:tc>
        <w:tc>
          <w:tcPr>
            <w:tcW w:w="6769" w:type="dxa"/>
          </w:tcPr>
          <w:p w14:paraId="5A3BF6B3" w14:textId="02ED7472" w:rsidR="00320642" w:rsidRPr="00552009" w:rsidRDefault="00320642"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автокомпонентов</w:t>
            </w:r>
          </w:p>
          <w:p w14:paraId="51D1099D" w14:textId="05F35320" w:rsidR="0039291A" w:rsidRPr="00552009" w:rsidRDefault="0039291A"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промышленного нестандартизированного оборудования и деталей</w:t>
            </w:r>
          </w:p>
        </w:tc>
      </w:tr>
      <w:tr w:rsidR="0039291A" w:rsidRPr="00320642" w14:paraId="46284ACD" w14:textId="77777777" w:rsidTr="00552009">
        <w:tc>
          <w:tcPr>
            <w:tcW w:w="2802" w:type="dxa"/>
          </w:tcPr>
          <w:p w14:paraId="258432E3" w14:textId="030C2728" w:rsidR="0039291A" w:rsidRPr="00552009" w:rsidRDefault="0039291A" w:rsidP="00320642">
            <w:pPr>
              <w:rPr>
                <w:rFonts w:ascii="Times New Roman" w:hAnsi="Times New Roman" w:cs="Times New Roman"/>
                <w:bCs/>
                <w:kern w:val="24"/>
                <w:sz w:val="22"/>
              </w:rPr>
            </w:pPr>
            <w:r w:rsidRPr="00552009">
              <w:rPr>
                <w:rFonts w:ascii="Times New Roman" w:hAnsi="Times New Roman" w:cs="Times New Roman"/>
                <w:bCs/>
                <w:kern w:val="24"/>
                <w:sz w:val="22"/>
              </w:rPr>
              <w:t>Упаковочная промышленность</w:t>
            </w:r>
          </w:p>
        </w:tc>
        <w:tc>
          <w:tcPr>
            <w:tcW w:w="6769" w:type="dxa"/>
          </w:tcPr>
          <w:p w14:paraId="5BA0E2C3" w14:textId="62C8AB1E" w:rsidR="0039291A" w:rsidRPr="00552009" w:rsidRDefault="0039291A"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готовой упаковки и упаковочных материалов</w:t>
            </w:r>
          </w:p>
        </w:tc>
      </w:tr>
      <w:tr w:rsidR="0039291A" w:rsidRPr="00320642" w14:paraId="411DFC83" w14:textId="77777777" w:rsidTr="00552009">
        <w:tc>
          <w:tcPr>
            <w:tcW w:w="2802" w:type="dxa"/>
          </w:tcPr>
          <w:p w14:paraId="12CA6CE6" w14:textId="323D72D8" w:rsidR="0039291A" w:rsidRPr="00552009" w:rsidRDefault="0039291A" w:rsidP="00320642">
            <w:pPr>
              <w:rPr>
                <w:rFonts w:ascii="Times New Roman" w:hAnsi="Times New Roman" w:cs="Times New Roman"/>
                <w:bCs/>
                <w:kern w:val="24"/>
                <w:sz w:val="22"/>
              </w:rPr>
            </w:pPr>
            <w:r w:rsidRPr="00552009">
              <w:rPr>
                <w:rFonts w:ascii="Times New Roman" w:hAnsi="Times New Roman" w:cs="Times New Roman"/>
                <w:bCs/>
                <w:kern w:val="24"/>
                <w:sz w:val="22"/>
              </w:rPr>
              <w:t>Деревообработка и</w:t>
            </w:r>
            <w:r w:rsidR="00320642" w:rsidRPr="00552009">
              <w:rPr>
                <w:rFonts w:ascii="Times New Roman" w:hAnsi="Times New Roman" w:cs="Times New Roman"/>
                <w:bCs/>
                <w:kern w:val="24"/>
                <w:sz w:val="22"/>
              </w:rPr>
              <w:t> </w:t>
            </w:r>
            <w:r w:rsidRPr="00552009">
              <w:rPr>
                <w:rFonts w:ascii="Times New Roman" w:hAnsi="Times New Roman" w:cs="Times New Roman"/>
                <w:bCs/>
                <w:kern w:val="24"/>
                <w:sz w:val="22"/>
              </w:rPr>
              <w:t>производство изделий из</w:t>
            </w:r>
            <w:r w:rsidR="00320642" w:rsidRPr="00552009">
              <w:rPr>
                <w:rFonts w:ascii="Times New Roman" w:hAnsi="Times New Roman" w:cs="Times New Roman"/>
                <w:bCs/>
                <w:kern w:val="24"/>
                <w:sz w:val="22"/>
              </w:rPr>
              <w:t> </w:t>
            </w:r>
            <w:r w:rsidRPr="00552009">
              <w:rPr>
                <w:rFonts w:ascii="Times New Roman" w:hAnsi="Times New Roman" w:cs="Times New Roman"/>
                <w:bCs/>
                <w:kern w:val="24"/>
                <w:sz w:val="22"/>
              </w:rPr>
              <w:t>дерева</w:t>
            </w:r>
          </w:p>
        </w:tc>
        <w:tc>
          <w:tcPr>
            <w:tcW w:w="6769" w:type="dxa"/>
          </w:tcPr>
          <w:p w14:paraId="53CF7DD6" w14:textId="7C4AB13E" w:rsidR="00320642" w:rsidRPr="00552009" w:rsidRDefault="00320642"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мебели</w:t>
            </w:r>
          </w:p>
          <w:p w14:paraId="7AC05F89" w14:textId="53D3DFF6" w:rsidR="0039291A" w:rsidRPr="00552009" w:rsidRDefault="0039291A"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Производство пиломатериалов и строгано-профилированных изделий</w:t>
            </w:r>
          </w:p>
        </w:tc>
      </w:tr>
      <w:tr w:rsidR="00552009" w:rsidRPr="00320642" w14:paraId="0F3AF262" w14:textId="77777777" w:rsidTr="00552009">
        <w:tc>
          <w:tcPr>
            <w:tcW w:w="2802" w:type="dxa"/>
          </w:tcPr>
          <w:p w14:paraId="573C5391" w14:textId="13011B07" w:rsidR="00552009" w:rsidRPr="00552009" w:rsidRDefault="00552009" w:rsidP="00320642">
            <w:pPr>
              <w:rPr>
                <w:rFonts w:ascii="Times New Roman" w:hAnsi="Times New Roman" w:cs="Times New Roman"/>
                <w:bCs/>
                <w:kern w:val="24"/>
                <w:sz w:val="22"/>
              </w:rPr>
            </w:pPr>
            <w:r w:rsidRPr="00552009">
              <w:rPr>
                <w:rFonts w:ascii="Times New Roman" w:hAnsi="Times New Roman" w:cs="Times New Roman"/>
                <w:bCs/>
                <w:kern w:val="24"/>
                <w:sz w:val="22"/>
              </w:rPr>
              <w:t>Пищевая и перерабатывающая промышленность</w:t>
            </w:r>
          </w:p>
        </w:tc>
        <w:tc>
          <w:tcPr>
            <w:tcW w:w="6769" w:type="dxa"/>
          </w:tcPr>
          <w:p w14:paraId="0C576748" w14:textId="7E359E59" w:rsidR="00552009" w:rsidRPr="00552009" w:rsidRDefault="00552009" w:rsidP="00552009">
            <w:pPr>
              <w:ind w:left="177"/>
              <w:rPr>
                <w:rFonts w:ascii="Times New Roman" w:hAnsi="Times New Roman" w:cs="Times New Roman"/>
                <w:bCs/>
                <w:kern w:val="24"/>
                <w:sz w:val="22"/>
              </w:rPr>
            </w:pPr>
            <w:r w:rsidRPr="00552009">
              <w:rPr>
                <w:rFonts w:ascii="Times New Roman" w:hAnsi="Times New Roman" w:cs="Times New Roman"/>
                <w:bCs/>
                <w:kern w:val="24"/>
                <w:sz w:val="22"/>
              </w:rPr>
              <w:t>Рыбопереработка и производство рыбных консервов</w:t>
            </w:r>
          </w:p>
          <w:p w14:paraId="1021DFF2" w14:textId="76C214A7" w:rsidR="00552009" w:rsidRPr="00552009" w:rsidRDefault="00552009" w:rsidP="00552009">
            <w:pPr>
              <w:ind w:left="177"/>
              <w:rPr>
                <w:rFonts w:ascii="Times New Roman" w:hAnsi="Times New Roman" w:cs="Times New Roman"/>
                <w:bCs/>
                <w:kern w:val="24"/>
                <w:sz w:val="22"/>
              </w:rPr>
            </w:pPr>
            <w:r w:rsidRPr="00552009">
              <w:rPr>
                <w:rFonts w:ascii="Times New Roman" w:hAnsi="Times New Roman" w:cs="Times New Roman"/>
                <w:bCs/>
                <w:kern w:val="24"/>
                <w:sz w:val="22"/>
              </w:rPr>
              <w:t>Переработка молока и производство молочных продуктов</w:t>
            </w:r>
          </w:p>
          <w:p w14:paraId="78DB4862" w14:textId="77777777" w:rsidR="00552009" w:rsidRPr="00552009" w:rsidRDefault="00552009" w:rsidP="00552009">
            <w:pPr>
              <w:ind w:left="177"/>
              <w:rPr>
                <w:rFonts w:ascii="Times New Roman" w:hAnsi="Times New Roman" w:cs="Times New Roman"/>
                <w:bCs/>
                <w:kern w:val="24"/>
                <w:sz w:val="22"/>
              </w:rPr>
            </w:pPr>
            <w:r w:rsidRPr="00552009">
              <w:rPr>
                <w:rFonts w:ascii="Times New Roman" w:hAnsi="Times New Roman" w:cs="Times New Roman"/>
                <w:bCs/>
                <w:kern w:val="24"/>
                <w:sz w:val="22"/>
              </w:rPr>
              <w:t>Переработка мяса и производство мясопродуктов</w:t>
            </w:r>
          </w:p>
          <w:p w14:paraId="405EC867" w14:textId="0F74DC74" w:rsidR="00552009" w:rsidRPr="00552009" w:rsidRDefault="00552009" w:rsidP="00552009">
            <w:pPr>
              <w:ind w:left="177"/>
              <w:rPr>
                <w:rFonts w:ascii="Times New Roman" w:hAnsi="Times New Roman" w:cs="Times New Roman"/>
                <w:bCs/>
                <w:kern w:val="24"/>
                <w:sz w:val="22"/>
              </w:rPr>
            </w:pPr>
            <w:r w:rsidRPr="00552009">
              <w:rPr>
                <w:rFonts w:ascii="Times New Roman" w:hAnsi="Times New Roman" w:cs="Times New Roman"/>
                <w:bCs/>
                <w:kern w:val="24"/>
                <w:sz w:val="22"/>
              </w:rPr>
              <w:t>Переработка и производство продукции из дикоросов</w:t>
            </w:r>
          </w:p>
        </w:tc>
      </w:tr>
      <w:tr w:rsidR="0039291A" w:rsidRPr="00320642" w14:paraId="4F088354" w14:textId="77777777" w:rsidTr="00552009">
        <w:tc>
          <w:tcPr>
            <w:tcW w:w="2802" w:type="dxa"/>
          </w:tcPr>
          <w:p w14:paraId="366CFD17" w14:textId="2CE16FAE" w:rsidR="0039291A" w:rsidRPr="00552009" w:rsidRDefault="0039291A" w:rsidP="00320642">
            <w:pPr>
              <w:rPr>
                <w:rFonts w:ascii="Times New Roman" w:hAnsi="Times New Roman" w:cs="Times New Roman"/>
                <w:bCs/>
                <w:kern w:val="24"/>
                <w:sz w:val="22"/>
              </w:rPr>
            </w:pPr>
            <w:r w:rsidRPr="00552009">
              <w:rPr>
                <w:rFonts w:ascii="Times New Roman" w:hAnsi="Times New Roman" w:cs="Times New Roman"/>
                <w:bCs/>
                <w:kern w:val="24"/>
                <w:sz w:val="22"/>
              </w:rPr>
              <w:t>Промышленная логистика</w:t>
            </w:r>
          </w:p>
        </w:tc>
        <w:tc>
          <w:tcPr>
            <w:tcW w:w="6769" w:type="dxa"/>
          </w:tcPr>
          <w:p w14:paraId="07F7CCA2" w14:textId="70FBFDC0" w:rsidR="00320642" w:rsidRPr="00552009" w:rsidRDefault="00320642"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Логистические терминалы</w:t>
            </w:r>
          </w:p>
          <w:p w14:paraId="031BD5AB" w14:textId="77777777" w:rsidR="0039291A" w:rsidRPr="00552009" w:rsidRDefault="0039291A"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Многофункциональный комплекс производственно-складского назначения</w:t>
            </w:r>
          </w:p>
          <w:p w14:paraId="0E362A7C" w14:textId="120BD655" w:rsidR="00552009" w:rsidRPr="00552009" w:rsidRDefault="00552009" w:rsidP="00320642">
            <w:pPr>
              <w:ind w:left="177"/>
              <w:rPr>
                <w:rFonts w:ascii="Times New Roman" w:hAnsi="Times New Roman" w:cs="Times New Roman"/>
                <w:bCs/>
                <w:kern w:val="24"/>
                <w:sz w:val="22"/>
              </w:rPr>
            </w:pPr>
            <w:r w:rsidRPr="00552009">
              <w:rPr>
                <w:rFonts w:ascii="Times New Roman" w:hAnsi="Times New Roman" w:cs="Times New Roman"/>
                <w:bCs/>
                <w:kern w:val="24"/>
                <w:sz w:val="22"/>
              </w:rPr>
              <w:t>Складские помещения, промышленные морозильные камеры</w:t>
            </w:r>
          </w:p>
        </w:tc>
      </w:tr>
    </w:tbl>
    <w:p w14:paraId="5C9CB505" w14:textId="77777777" w:rsidR="0039291A" w:rsidRPr="007A406F" w:rsidRDefault="0039291A" w:rsidP="00113A37">
      <w:pPr>
        <w:spacing w:after="0" w:line="240" w:lineRule="auto"/>
        <w:ind w:firstLine="709"/>
        <w:jc w:val="both"/>
        <w:rPr>
          <w:rFonts w:ascii="Times New Roman" w:hAnsi="Times New Roman" w:cs="Times New Roman"/>
          <w:color w:val="000000" w:themeColor="text1"/>
        </w:rPr>
      </w:pPr>
    </w:p>
    <w:p w14:paraId="7974EF5B" w14:textId="3A6036C9" w:rsidR="00113A37" w:rsidRPr="007A406F" w:rsidRDefault="00113A37" w:rsidP="00113A37">
      <w:pPr>
        <w:spacing w:after="0" w:line="240" w:lineRule="auto"/>
        <w:ind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Основные мероприятия в рамках реализации:</w:t>
      </w:r>
    </w:p>
    <w:p w14:paraId="160F7D88" w14:textId="77777777" w:rsidR="00113A37" w:rsidRPr="007A406F" w:rsidRDefault="00113A37" w:rsidP="00113A37">
      <w:pPr>
        <w:spacing w:after="0" w:line="240" w:lineRule="auto"/>
        <w:ind w:firstLine="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1.</w:t>
      </w:r>
    </w:p>
    <w:p w14:paraId="6B4F8D77"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1.1.Проведение аудита инвестиционных площадок Волховского муниципального района в целях выявления наиболее инвестиционно привлекательных площадок.</w:t>
      </w:r>
    </w:p>
    <w:p w14:paraId="65F2FDDF"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1.2. Формирование «портретов» потенциальных резидентов, отраслевых и технологических приоритетов для поиска и формирования состава резидентов индустриального парка.</w:t>
      </w:r>
    </w:p>
    <w:p w14:paraId="360246BA"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1.3. Оценка масштаба спроса со стороны потенциальных резидентов на размещение производства на конкретной инвестиционной площадке, определение требований и возможных условий размещения предприятий в индустриальном парке.</w:t>
      </w:r>
    </w:p>
    <w:p w14:paraId="6390EE50" w14:textId="77777777" w:rsidR="00531A1C" w:rsidRDefault="00531A1C" w:rsidP="00113A37">
      <w:pPr>
        <w:spacing w:after="0" w:line="240" w:lineRule="auto"/>
        <w:ind w:left="709"/>
        <w:jc w:val="both"/>
        <w:rPr>
          <w:rFonts w:ascii="Times New Roman" w:hAnsi="Times New Roman" w:cs="Times New Roman"/>
          <w:b/>
          <w:i/>
          <w:color w:val="000000" w:themeColor="text1"/>
        </w:rPr>
      </w:pPr>
    </w:p>
    <w:p w14:paraId="10602AEF" w14:textId="77777777"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lastRenderedPageBreak/>
        <w:t>Блок работ 2.</w:t>
      </w:r>
    </w:p>
    <w:p w14:paraId="545BD2BD"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2.1. Комплексная оценка выбранного варианта инвестиционной площадки для размещения индустриального парка; разработка концепции индустриального парка (мастер-плана проекта).</w:t>
      </w:r>
    </w:p>
    <w:p w14:paraId="61B0742D"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2.2. Разработка проекта инфраструктурного обеспечения территории индустриального парка и оценка объемов капитальных затрат на создание объектов инфраструктуры.</w:t>
      </w:r>
    </w:p>
    <w:p w14:paraId="4965C22E"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2.3. Поиск источников финансирования в рамках государственных программ (подпрограмм) Российской Федерации, государственных программ (подпрограмм) Ленинградской области, </w:t>
      </w:r>
      <w:r>
        <w:rPr>
          <w:rFonts w:ascii="Times New Roman" w:hAnsi="Times New Roman" w:cs="Times New Roman"/>
          <w:color w:val="000000" w:themeColor="text1"/>
        </w:rPr>
        <w:t xml:space="preserve">программ финансирования </w:t>
      </w:r>
      <w:r w:rsidRPr="007A406F">
        <w:rPr>
          <w:rFonts w:ascii="Times New Roman" w:hAnsi="Times New Roman" w:cs="Times New Roman"/>
          <w:color w:val="000000" w:themeColor="text1"/>
        </w:rPr>
        <w:t>институтов развития</w:t>
      </w:r>
      <w:r w:rsidRPr="007A406F">
        <w:rPr>
          <w:rStyle w:val="ad"/>
          <w:rFonts w:ascii="Times New Roman" w:hAnsi="Times New Roman" w:cs="Times New Roman"/>
          <w:color w:val="000000" w:themeColor="text1"/>
        </w:rPr>
        <w:footnoteReference w:id="1"/>
      </w:r>
      <w:r w:rsidRPr="007A406F">
        <w:rPr>
          <w:rFonts w:ascii="Times New Roman" w:hAnsi="Times New Roman" w:cs="Times New Roman"/>
          <w:color w:val="000000" w:themeColor="text1"/>
        </w:rPr>
        <w:t xml:space="preserve"> или частных инвесторов:</w:t>
      </w:r>
    </w:p>
    <w:p w14:paraId="5FD744C3"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2.3.1. Реализация комплекса мероприятий по подготовке заявки для участия в отборе, проводимом ежегодно Министерством экономического развития РФ с целью предоставления субсидий на реализацию проектов по созданию индустриальных (промышленных) парков.</w:t>
      </w:r>
    </w:p>
    <w:p w14:paraId="6075D5D0"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2.3.2. Осуществление переговоров с институтами развития (Внешэкономбанк и др.), кредитными организациями (Сбербанк, Россельхозбанк и др.) и частными инвесторами, оценка перспектив их участия в проекте.</w:t>
      </w:r>
    </w:p>
    <w:p w14:paraId="239878C3" w14:textId="77777777"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3.</w:t>
      </w:r>
    </w:p>
    <w:p w14:paraId="2B5D8F68"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3.1. Разработка и принятие нормативно-правых актов, необходимых для регулирования процесса создания и развития индустриального (промышленного) парка.</w:t>
      </w:r>
    </w:p>
    <w:p w14:paraId="3F5355F5"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3.2. Разработка стратегии развития индустриального (промышленного) парка.</w:t>
      </w:r>
    </w:p>
    <w:p w14:paraId="7B157549"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3.3. Продвижение проекта, привлечение резидентов, заключение соглашений о намерениях с резидентами индустриального (промышленного) парка.</w:t>
      </w:r>
    </w:p>
    <w:p w14:paraId="01417732"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3.4. Разработка дорожной карты создания индустриального парка с указанием основных мероприятий, сроков их реализации, должностных лиц органов местного самоуправления, ответственных за их реализацию.</w:t>
      </w:r>
    </w:p>
    <w:p w14:paraId="47866E70" w14:textId="77777777"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4.</w:t>
      </w:r>
    </w:p>
    <w:p w14:paraId="0B479E27"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4.1. Строительство и ввод в эксплуатацию объектов инфраструктуры.</w:t>
      </w:r>
    </w:p>
    <w:p w14:paraId="558AE67A" w14:textId="77777777"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4.2. Строительство и ввод в эксплуатацию производств резидентами парка.</w:t>
      </w:r>
    </w:p>
    <w:p w14:paraId="4CB8CBE2" w14:textId="137205FB" w:rsidR="00113A37" w:rsidRDefault="00A768EC" w:rsidP="00113A37">
      <w:pPr>
        <w:tabs>
          <w:tab w:val="left" w:pos="0"/>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b/>
          <w:color w:val="000000" w:themeColor="text1"/>
        </w:rPr>
        <w:t>Результат реализации</w:t>
      </w:r>
      <w:r w:rsidR="00113A37" w:rsidRPr="007A406F">
        <w:rPr>
          <w:rFonts w:ascii="Times New Roman" w:hAnsi="Times New Roman" w:cs="Times New Roman"/>
          <w:b/>
          <w:color w:val="000000" w:themeColor="text1"/>
        </w:rPr>
        <w:t xml:space="preserve">: </w:t>
      </w:r>
      <w:r w:rsidR="00113A37" w:rsidRPr="007A406F">
        <w:rPr>
          <w:rFonts w:ascii="Times New Roman" w:hAnsi="Times New Roman" w:cs="Times New Roman"/>
          <w:color w:val="000000" w:themeColor="text1"/>
        </w:rPr>
        <w:t>создание на территории Волховского муниципального района</w:t>
      </w:r>
      <w:r w:rsidR="00315AB7">
        <w:rPr>
          <w:rFonts w:ascii="Times New Roman" w:hAnsi="Times New Roman" w:cs="Times New Roman"/>
          <w:color w:val="000000" w:themeColor="text1"/>
        </w:rPr>
        <w:t xml:space="preserve"> не менее двух</w:t>
      </w:r>
      <w:r w:rsidR="00113A37" w:rsidRPr="007A406F">
        <w:rPr>
          <w:rFonts w:ascii="Times New Roman" w:hAnsi="Times New Roman" w:cs="Times New Roman"/>
          <w:color w:val="000000" w:themeColor="text1"/>
        </w:rPr>
        <w:t xml:space="preserve"> индустриальн</w:t>
      </w:r>
      <w:r w:rsidR="00315AB7">
        <w:rPr>
          <w:rFonts w:ascii="Times New Roman" w:hAnsi="Times New Roman" w:cs="Times New Roman"/>
          <w:color w:val="000000" w:themeColor="text1"/>
        </w:rPr>
        <w:t>ых</w:t>
      </w:r>
      <w:r w:rsidR="00113A37" w:rsidRPr="007A406F">
        <w:rPr>
          <w:rFonts w:ascii="Times New Roman" w:hAnsi="Times New Roman" w:cs="Times New Roman"/>
          <w:color w:val="000000" w:themeColor="text1"/>
        </w:rPr>
        <w:t xml:space="preserve"> (промышленн</w:t>
      </w:r>
      <w:r w:rsidR="00315AB7">
        <w:rPr>
          <w:rFonts w:ascii="Times New Roman" w:hAnsi="Times New Roman" w:cs="Times New Roman"/>
          <w:color w:val="000000" w:themeColor="text1"/>
        </w:rPr>
        <w:t>ых</w:t>
      </w:r>
      <w:r w:rsidR="00113A37" w:rsidRPr="007A406F">
        <w:rPr>
          <w:rFonts w:ascii="Times New Roman" w:hAnsi="Times New Roman" w:cs="Times New Roman"/>
          <w:color w:val="000000" w:themeColor="text1"/>
        </w:rPr>
        <w:t>) парк</w:t>
      </w:r>
      <w:r w:rsidR="00315AB7">
        <w:rPr>
          <w:rFonts w:ascii="Times New Roman" w:hAnsi="Times New Roman" w:cs="Times New Roman"/>
          <w:color w:val="000000" w:themeColor="text1"/>
        </w:rPr>
        <w:t>ов</w:t>
      </w:r>
      <w:r w:rsidR="00113A37" w:rsidRPr="007A406F">
        <w:rPr>
          <w:rFonts w:ascii="Times New Roman" w:hAnsi="Times New Roman" w:cs="Times New Roman"/>
          <w:color w:val="000000" w:themeColor="text1"/>
        </w:rPr>
        <w:t>.</w:t>
      </w:r>
    </w:p>
    <w:p w14:paraId="687276B7" w14:textId="6FF6F06D" w:rsidR="00113A37" w:rsidRPr="005B1DB5" w:rsidRDefault="005B1DB5" w:rsidP="005B1DB5">
      <w:pPr>
        <w:spacing w:before="120" w:after="0" w:line="24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Поддерживающая инициатива 2. </w:t>
      </w:r>
      <w:r w:rsidR="008C1A61">
        <w:rPr>
          <w:rFonts w:ascii="Times New Roman" w:hAnsi="Times New Roman" w:cs="Times New Roman"/>
          <w:b/>
          <w:color w:val="000000" w:themeColor="text1"/>
        </w:rPr>
        <w:t>«</w:t>
      </w:r>
      <w:r w:rsidR="00113A37" w:rsidRPr="005B1DB5">
        <w:rPr>
          <w:rFonts w:ascii="Times New Roman" w:hAnsi="Times New Roman" w:cs="Times New Roman"/>
          <w:b/>
          <w:color w:val="000000" w:themeColor="text1"/>
        </w:rPr>
        <w:t>Организация сопровождения инвестиционных проектов по принципу «одного окна» в рамках взаимодействия с</w:t>
      </w:r>
      <w:r w:rsidR="008C1A61">
        <w:rPr>
          <w:rFonts w:ascii="Times New Roman" w:hAnsi="Times New Roman" w:cs="Times New Roman"/>
          <w:b/>
          <w:color w:val="000000" w:themeColor="text1"/>
        </w:rPr>
        <w:t> </w:t>
      </w:r>
      <w:r w:rsidR="00113A37" w:rsidRPr="005B1DB5">
        <w:rPr>
          <w:rFonts w:ascii="Times New Roman" w:hAnsi="Times New Roman" w:cs="Times New Roman"/>
          <w:b/>
          <w:color w:val="000000" w:themeColor="text1"/>
        </w:rPr>
        <w:t>органами исполнительной власти Ленинградской области и ГКУ «Агентство экономического разв</w:t>
      </w:r>
      <w:r w:rsidR="008C1A61">
        <w:rPr>
          <w:rFonts w:ascii="Times New Roman" w:hAnsi="Times New Roman" w:cs="Times New Roman"/>
          <w:b/>
          <w:color w:val="000000" w:themeColor="text1"/>
        </w:rPr>
        <w:t>ития Ленинградской области»</w:t>
      </w:r>
    </w:p>
    <w:p w14:paraId="0A412D9D" w14:textId="1A0A190F" w:rsidR="00113A37" w:rsidRPr="007A406F" w:rsidRDefault="00113A37" w:rsidP="00113A37">
      <w:pPr>
        <w:pStyle w:val="a9"/>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t xml:space="preserve">Цель: </w:t>
      </w:r>
      <w:r w:rsidRPr="007A406F">
        <w:rPr>
          <w:rFonts w:ascii="Times New Roman" w:hAnsi="Times New Roman" w:cs="Times New Roman"/>
          <w:color w:val="000000" w:themeColor="text1"/>
        </w:rPr>
        <w:t>снижение временных и финансовых издержек инвесторов на реализацию инвестиционных проектов.</w:t>
      </w:r>
    </w:p>
    <w:p w14:paraId="017F9F6E" w14:textId="1070023C" w:rsidR="00113A37" w:rsidRPr="007A406F" w:rsidRDefault="00113A37" w:rsidP="00113A37">
      <w:pPr>
        <w:pStyle w:val="a9"/>
        <w:spacing w:after="0" w:line="240" w:lineRule="auto"/>
        <w:ind w:left="0"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Основные мероприятия в рамках реализации:</w:t>
      </w:r>
    </w:p>
    <w:p w14:paraId="1813E5B4" w14:textId="77777777"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Разработка и принятие регламента сопровождения инвестиционных проектов по принципу «одного окна», включающего:</w:t>
      </w:r>
    </w:p>
    <w:p w14:paraId="4E5FDA58"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lastRenderedPageBreak/>
        <w:t>алгоритм работ по сопровождению инвестиционного проекта с детализацией инвестиционного процесса, указанием конкретного результата каждой операции, ответственных исполнителей и сроков выполнения;</w:t>
      </w:r>
    </w:p>
    <w:p w14:paraId="4E4850E6"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круг участников инвестиционного процесса;</w:t>
      </w:r>
    </w:p>
    <w:p w14:paraId="47547181"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ключевых понятий: инвестиционный проект, инвестиционный процесс и т.п.;</w:t>
      </w:r>
    </w:p>
    <w:p w14:paraId="0D933590"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ключевых инструментов: инвестиционное соглашение, профиль инвестиционного проекта, паспорт инвестиционной площадки, прочие инструменты;</w:t>
      </w:r>
    </w:p>
    <w:p w14:paraId="637A84AA"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определение предельной стоимости инвестиционных проектов, сопровождение которых возможно на уровне муниципального образования;</w:t>
      </w:r>
    </w:p>
    <w:p w14:paraId="6E40662A"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муниципальных услуг, предоставляемых инвесторам в рамках сопровождения проектов в режиме «одного окна».</w:t>
      </w:r>
    </w:p>
    <w:p w14:paraId="379C557D" w14:textId="77777777"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Организация специализированного официального интернет-ресурса Волховского муниципального района об инвестиционной деятельности, обеспечивающего канал прямой связи органов местного самоуправления с инвесторами и содержащего следующую информацию в наглядной форме:</w:t>
      </w:r>
    </w:p>
    <w:p w14:paraId="03887C8C"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инвестиционный паспорт Волховского муниципального района, документы, определяющие условия и порядок взаимодействия с инвестором (регламент сопровождения инвестиционных проектов по принципу «одного окна»), программные документы и документы стратегического планирования;</w:t>
      </w:r>
    </w:p>
    <w:p w14:paraId="261EBC0F"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об инвестиционной привлекательности Волховского муниципального района;</w:t>
      </w:r>
    </w:p>
    <w:p w14:paraId="042163F2"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мер поддержки инвестиций и инвестиционных проектов и порядок обращения для их получения;</w:t>
      </w:r>
    </w:p>
    <w:p w14:paraId="1003DBE3"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отчеты и планы деятельности по привлечению инвестиций и работе с инвесторами;</w:t>
      </w:r>
    </w:p>
    <w:p w14:paraId="7F1743F1" w14:textId="77777777"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 планируемых и реализуемых инвестиционных проектах;</w:t>
      </w:r>
    </w:p>
    <w:p w14:paraId="3A966265" w14:textId="6E8A9B29"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 канале (каналах) прямой связи инвесторов и органов администрации Волховского муниципального района</w:t>
      </w:r>
      <w:r w:rsidR="00794733">
        <w:rPr>
          <w:rFonts w:ascii="Times New Roman" w:hAnsi="Times New Roman" w:cs="Times New Roman"/>
          <w:color w:val="000000" w:themeColor="text1"/>
        </w:rPr>
        <w:t>,</w:t>
      </w:r>
      <w:r w:rsidRPr="007A406F">
        <w:rPr>
          <w:rFonts w:ascii="Times New Roman" w:hAnsi="Times New Roman" w:cs="Times New Roman"/>
          <w:color w:val="000000" w:themeColor="text1"/>
        </w:rPr>
        <w:t xml:space="preserve"> </w:t>
      </w:r>
      <w:r w:rsidR="00794733">
        <w:rPr>
          <w:rFonts w:ascii="Times New Roman" w:hAnsi="Times New Roman" w:cs="Times New Roman"/>
          <w:color w:val="000000" w:themeColor="text1"/>
        </w:rPr>
        <w:t>о</w:t>
      </w:r>
      <w:r w:rsidRPr="007A406F">
        <w:rPr>
          <w:rFonts w:ascii="Times New Roman" w:hAnsi="Times New Roman" w:cs="Times New Roman"/>
          <w:color w:val="000000" w:themeColor="text1"/>
        </w:rPr>
        <w:t>рганов администраций городских и сельских поселений Волховского муниципального района.</w:t>
      </w:r>
    </w:p>
    <w:p w14:paraId="3649A19F" w14:textId="3EE9195A" w:rsidR="00113A37" w:rsidRPr="007A406F" w:rsidRDefault="00113A37" w:rsidP="005D0EA5">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Организация деятельности </w:t>
      </w:r>
      <w:r w:rsidR="005D0EA5">
        <w:rPr>
          <w:rFonts w:ascii="Times New Roman" w:hAnsi="Times New Roman" w:cs="Times New Roman"/>
          <w:color w:val="000000" w:themeColor="text1"/>
        </w:rPr>
        <w:t>структурных подразделений</w:t>
      </w:r>
      <w:r w:rsidRPr="007A406F">
        <w:rPr>
          <w:rFonts w:ascii="Times New Roman" w:hAnsi="Times New Roman" w:cs="Times New Roman"/>
          <w:color w:val="000000" w:themeColor="text1"/>
        </w:rPr>
        <w:t xml:space="preserve"> </w:t>
      </w:r>
      <w:r w:rsidR="005D0EA5" w:rsidRPr="005D0EA5">
        <w:rPr>
          <w:rFonts w:ascii="Times New Roman" w:hAnsi="Times New Roman" w:cs="Times New Roman"/>
          <w:color w:val="000000" w:themeColor="text1"/>
        </w:rPr>
        <w:t xml:space="preserve">администрации Волховского муниципального района </w:t>
      </w:r>
      <w:r w:rsidRPr="007A406F">
        <w:rPr>
          <w:rFonts w:ascii="Times New Roman" w:hAnsi="Times New Roman" w:cs="Times New Roman"/>
          <w:color w:val="000000" w:themeColor="text1"/>
        </w:rPr>
        <w:t>по оказанию содействия при оформлении земельного участка, при получении разрешительной документации, при решении вопросов по технологическим подключениям в рамках регламента сопровождения инвестиционных проектов.</w:t>
      </w:r>
    </w:p>
    <w:p w14:paraId="41CA1DF0" w14:textId="21F8C8CA"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Организация деятельности </w:t>
      </w:r>
      <w:r w:rsidR="005D0EA5">
        <w:rPr>
          <w:rFonts w:ascii="Times New Roman" w:hAnsi="Times New Roman" w:cs="Times New Roman"/>
          <w:color w:val="000000" w:themeColor="text1"/>
        </w:rPr>
        <w:t>структурных подразделений</w:t>
      </w:r>
      <w:r w:rsidR="005D0EA5" w:rsidRPr="007A406F">
        <w:rPr>
          <w:rFonts w:ascii="Times New Roman" w:hAnsi="Times New Roman" w:cs="Times New Roman"/>
          <w:color w:val="000000" w:themeColor="text1"/>
        </w:rPr>
        <w:t xml:space="preserve"> </w:t>
      </w:r>
      <w:r w:rsidR="005D0EA5" w:rsidRPr="005D0EA5">
        <w:rPr>
          <w:rFonts w:ascii="Times New Roman" w:hAnsi="Times New Roman" w:cs="Times New Roman"/>
          <w:color w:val="000000" w:themeColor="text1"/>
        </w:rPr>
        <w:t xml:space="preserve">администрации Волховского муниципального района </w:t>
      </w:r>
      <w:r w:rsidRPr="007A406F">
        <w:rPr>
          <w:rFonts w:ascii="Times New Roman" w:hAnsi="Times New Roman" w:cs="Times New Roman"/>
          <w:color w:val="000000" w:themeColor="text1"/>
        </w:rPr>
        <w:t xml:space="preserve">по оказанию организационного содействия по подключению организационное содействие в подключении к инженерным сетям (газ, теплоснабжение, водоснабжение, энергоснабжение). </w:t>
      </w:r>
    </w:p>
    <w:p w14:paraId="01EB5D7A" w14:textId="68112539"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Заключение соглашения между </w:t>
      </w:r>
      <w:r w:rsidR="005D0EA5">
        <w:rPr>
          <w:rFonts w:ascii="Times New Roman" w:hAnsi="Times New Roman" w:cs="Times New Roman"/>
          <w:color w:val="000000" w:themeColor="text1"/>
        </w:rPr>
        <w:t>администрацией Волховского муниципального района</w:t>
      </w:r>
      <w:r w:rsidRPr="007A406F">
        <w:rPr>
          <w:rFonts w:ascii="Times New Roman" w:hAnsi="Times New Roman" w:cs="Times New Roman"/>
          <w:color w:val="000000" w:themeColor="text1"/>
        </w:rPr>
        <w:t xml:space="preserve"> и ресурсоснабжающими организациями. </w:t>
      </w:r>
    </w:p>
    <w:p w14:paraId="3D6DCA44" w14:textId="77777777"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Проведение мониторинга реализации инвестиционных проектов, включающее оперативное реагирование на проблемные вопросы, возникающие в ходе реализации инвестиционных проектов, в пределах компетенции администрации Волховского муниципального района.</w:t>
      </w:r>
    </w:p>
    <w:p w14:paraId="37F56E58" w14:textId="394BCD8E" w:rsidR="00113A37" w:rsidRPr="007A406F"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lastRenderedPageBreak/>
        <w:t>Результат</w:t>
      </w:r>
      <w:r w:rsidR="00A768EC">
        <w:rPr>
          <w:rFonts w:ascii="Times New Roman" w:hAnsi="Times New Roman" w:cs="Times New Roman"/>
          <w:b/>
          <w:color w:val="000000" w:themeColor="text1"/>
        </w:rPr>
        <w:t xml:space="preserve"> реализации</w:t>
      </w:r>
      <w:r w:rsidRPr="007A406F">
        <w:rPr>
          <w:rFonts w:ascii="Times New Roman" w:hAnsi="Times New Roman" w:cs="Times New Roman"/>
          <w:color w:val="000000" w:themeColor="text1"/>
        </w:rPr>
        <w:t>: организация сопровождения инвестиционных проектов по принципу «одного окна» в пределах компетенции администрации Волховского муниципального района.</w:t>
      </w:r>
    </w:p>
    <w:p w14:paraId="5D96F611" w14:textId="77777777" w:rsidR="00113A37" w:rsidRPr="007A406F" w:rsidRDefault="00113A37" w:rsidP="00113A37">
      <w:pPr>
        <w:spacing w:before="240" w:after="0" w:line="240" w:lineRule="auto"/>
        <w:ind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 xml:space="preserve">Приоритет 2. Развитие диверсифицированного и высокотехнологичного промышленного </w:t>
      </w:r>
      <w:r>
        <w:rPr>
          <w:rFonts w:ascii="Times New Roman" w:hAnsi="Times New Roman" w:cs="Times New Roman"/>
          <w:b/>
          <w:color w:val="000000" w:themeColor="text1"/>
        </w:rPr>
        <w:t>комплекса района</w:t>
      </w:r>
    </w:p>
    <w:p w14:paraId="036ACAB0" w14:textId="77777777" w:rsidR="00113A37" w:rsidRPr="007A406F" w:rsidRDefault="00113A37" w:rsidP="00113A37">
      <w:pPr>
        <w:spacing w:after="0" w:line="240" w:lineRule="auto"/>
        <w:ind w:firstLine="709"/>
        <w:jc w:val="both"/>
        <w:rPr>
          <w:rFonts w:ascii="Times New Roman" w:hAnsi="Times New Roman" w:cs="Times New Roman"/>
          <w:b/>
          <w:color w:val="000000" w:themeColor="text1"/>
          <w:u w:val="single"/>
        </w:rPr>
      </w:pPr>
      <w:r w:rsidRPr="007A406F">
        <w:rPr>
          <w:rFonts w:ascii="Times New Roman" w:hAnsi="Times New Roman" w:cs="Times New Roman"/>
          <w:b/>
          <w:color w:val="000000" w:themeColor="text1"/>
          <w:u w:val="single"/>
        </w:rPr>
        <w:t>Задачи:</w:t>
      </w:r>
    </w:p>
    <w:p w14:paraId="32EE739E" w14:textId="48DEA7F7" w:rsidR="00113A37" w:rsidRPr="00DA0034" w:rsidRDefault="00113A37" w:rsidP="00E14E56">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1</w:t>
      </w:r>
      <w:r w:rsidRPr="00DA0034">
        <w:rPr>
          <w:rFonts w:ascii="Times New Roman" w:hAnsi="Times New Roman" w:cs="Times New Roman"/>
          <w:b/>
        </w:rPr>
        <w:t>.</w:t>
      </w:r>
      <w:r w:rsidR="004830A7" w:rsidRPr="004830A7">
        <w:t xml:space="preserve"> </w:t>
      </w:r>
      <w:r w:rsidR="003C67E1" w:rsidRPr="003C67E1">
        <w:rPr>
          <w:rFonts w:ascii="Times New Roman" w:hAnsi="Times New Roman" w:cs="Times New Roman"/>
          <w:b/>
        </w:rPr>
        <w:t>Содействие технологическому развитию предприятий, ускорению процессов обновления основных производственных фондов</w:t>
      </w:r>
    </w:p>
    <w:p w14:paraId="00D6384A" w14:textId="77777777" w:rsidR="00113A37" w:rsidRPr="00DA0034" w:rsidRDefault="00113A37" w:rsidP="00113A37">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353A11BA" w14:textId="4466E111" w:rsidR="00113A37" w:rsidRDefault="00113A37" w:rsidP="00113A3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Создание и развитие объектов инновационной инфраструктур</w:t>
      </w:r>
      <w:r w:rsidR="005D0EA5">
        <w:rPr>
          <w:rFonts w:ascii="Times New Roman" w:hAnsi="Times New Roman" w:cs="Times New Roman"/>
        </w:rPr>
        <w:t xml:space="preserve">ы, расположенных на территории </w:t>
      </w:r>
      <w:r w:rsidR="004830A7" w:rsidRPr="004830A7">
        <w:rPr>
          <w:rFonts w:ascii="Times New Roman" w:hAnsi="Times New Roman" w:cs="Times New Roman"/>
        </w:rPr>
        <w:t>района</w:t>
      </w:r>
      <w:r w:rsidR="00912B53">
        <w:rPr>
          <w:rFonts w:ascii="Times New Roman" w:hAnsi="Times New Roman" w:cs="Times New Roman"/>
        </w:rPr>
        <w:t>.</w:t>
      </w:r>
      <w:r>
        <w:rPr>
          <w:rFonts w:ascii="Times New Roman" w:hAnsi="Times New Roman" w:cs="Times New Roman"/>
        </w:rPr>
        <w:t xml:space="preserve"> </w:t>
      </w:r>
    </w:p>
    <w:p w14:paraId="73FFA2CB" w14:textId="54C0DC27" w:rsidR="00E14E56" w:rsidRDefault="00113A37" w:rsidP="007D14B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Координация работы по стимулированию технического переоснащения, развития производственного потенциала промышленных предприятий района</w:t>
      </w:r>
      <w:r w:rsidR="004830A7">
        <w:rPr>
          <w:rFonts w:ascii="Times New Roman" w:hAnsi="Times New Roman" w:cs="Times New Roman"/>
        </w:rPr>
        <w:t>.</w:t>
      </w:r>
    </w:p>
    <w:p w14:paraId="5567CDA8" w14:textId="46CC0A80" w:rsidR="00E8098D" w:rsidRDefault="00E8098D" w:rsidP="00E14E56">
      <w:pPr>
        <w:spacing w:before="120" w:after="120" w:line="240" w:lineRule="auto"/>
        <w:jc w:val="both"/>
        <w:rPr>
          <w:rFonts w:ascii="Times New Roman" w:hAnsi="Times New Roman" w:cs="Times New Roman"/>
          <w:b/>
        </w:rPr>
      </w:pPr>
      <w:r w:rsidRPr="00E8098D">
        <w:rPr>
          <w:rFonts w:ascii="Times New Roman" w:hAnsi="Times New Roman" w:cs="Times New Roman"/>
          <w:b/>
        </w:rPr>
        <w:t> </w:t>
      </w:r>
      <w:r>
        <w:rPr>
          <w:rFonts w:ascii="Times New Roman" w:hAnsi="Times New Roman" w:cs="Times New Roman"/>
          <w:b/>
        </w:rPr>
        <w:t xml:space="preserve">З-2. </w:t>
      </w:r>
      <w:r w:rsidR="004830A7" w:rsidRPr="004830A7">
        <w:rPr>
          <w:rFonts w:ascii="Times New Roman" w:hAnsi="Times New Roman" w:cs="Times New Roman"/>
          <w:b/>
        </w:rPr>
        <w:t>Поддержка продвижения продукции предприятий на региональный, национальный и международные рынки</w:t>
      </w:r>
    </w:p>
    <w:p w14:paraId="54305DD3" w14:textId="0A4981F9" w:rsidR="00176940" w:rsidRPr="00DA0034" w:rsidRDefault="00176940" w:rsidP="00E14E56">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5E8C4469" w14:textId="5FCC3D35" w:rsidR="00176940" w:rsidRPr="00DA0034" w:rsidRDefault="00176940" w:rsidP="00176940">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Содействие в продвижении и повышении уровня узнаваемости брендов предприятий Волховского района</w:t>
      </w:r>
      <w:r w:rsidR="00FB4E1C" w:rsidRPr="00FB4E1C">
        <w:rPr>
          <w:rFonts w:ascii="Times New Roman" w:hAnsi="Times New Roman" w:cs="Times New Roman"/>
        </w:rPr>
        <w:t>.</w:t>
      </w:r>
    </w:p>
    <w:p w14:paraId="69FF0AFF" w14:textId="7E601672" w:rsidR="00BB0668" w:rsidRPr="00DA0034" w:rsidRDefault="00BB0668" w:rsidP="004830A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Организация на территории района конгрессно-выставочных и деловых мероприятий</w:t>
      </w:r>
      <w:r w:rsidRPr="00BB0668">
        <w:rPr>
          <w:rFonts w:ascii="Times New Roman" w:hAnsi="Times New Roman" w:cs="Times New Roman"/>
        </w:rPr>
        <w:t xml:space="preserve"> (юбилейные</w:t>
      </w:r>
      <w:r>
        <w:rPr>
          <w:rFonts w:ascii="Times New Roman" w:hAnsi="Times New Roman" w:cs="Times New Roman"/>
        </w:rPr>
        <w:t>, тематические выставки, ярмар</w:t>
      </w:r>
      <w:r w:rsidRPr="00BB0668">
        <w:rPr>
          <w:rFonts w:ascii="Times New Roman" w:hAnsi="Times New Roman" w:cs="Times New Roman"/>
        </w:rPr>
        <w:t>ки, форумы, конференции, семинары, круглые столы)</w:t>
      </w:r>
      <w:r>
        <w:rPr>
          <w:rFonts w:ascii="Times New Roman" w:hAnsi="Times New Roman" w:cs="Times New Roman"/>
        </w:rPr>
        <w:t>.</w:t>
      </w:r>
    </w:p>
    <w:p w14:paraId="4FA7AC45" w14:textId="2BC88611" w:rsidR="008B2800" w:rsidRPr="00DA0034" w:rsidRDefault="008B2800" w:rsidP="00E14E56">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176940">
        <w:rPr>
          <w:rFonts w:ascii="Times New Roman" w:hAnsi="Times New Roman" w:cs="Times New Roman"/>
          <w:b/>
        </w:rPr>
        <w:t>3</w:t>
      </w:r>
      <w:r w:rsidRPr="00DA0034">
        <w:rPr>
          <w:rFonts w:ascii="Times New Roman" w:hAnsi="Times New Roman" w:cs="Times New Roman"/>
          <w:b/>
        </w:rPr>
        <w:t>. </w:t>
      </w:r>
      <w:r w:rsidR="004830A7" w:rsidRPr="004830A7">
        <w:rPr>
          <w:rFonts w:ascii="Times New Roman" w:hAnsi="Times New Roman" w:cs="Times New Roman"/>
          <w:b/>
        </w:rPr>
        <w:t>Обеспечение предприятий района кадровыми ресурсами</w:t>
      </w:r>
    </w:p>
    <w:p w14:paraId="6E88B9CA"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21B36A1A" w14:textId="0094BAB2" w:rsidR="004830A7" w:rsidRPr="004830A7" w:rsidRDefault="008B2800" w:rsidP="004830A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Развитие взаимодействия организаций, осуществляющих образовательную деятельность, с предприятиями района</w:t>
      </w:r>
      <w:r w:rsidR="004830A7">
        <w:rPr>
          <w:rFonts w:ascii="Times New Roman" w:hAnsi="Times New Roman" w:cs="Times New Roman"/>
        </w:rPr>
        <w:t>.</w:t>
      </w:r>
    </w:p>
    <w:p w14:paraId="2732BC60" w14:textId="7ADFDC45" w:rsidR="008B2800" w:rsidRPr="004830A7" w:rsidRDefault="004830A7" w:rsidP="00DA0034">
      <w:pPr>
        <w:spacing w:after="0" w:line="240" w:lineRule="auto"/>
        <w:ind w:firstLine="709"/>
        <w:jc w:val="both"/>
        <w:rPr>
          <w:rFonts w:ascii="Times New Roman" w:hAnsi="Times New Roman" w:cs="Times New Roman"/>
        </w:rPr>
      </w:pPr>
      <w:r w:rsidRPr="004830A7">
        <w:rPr>
          <w:rFonts w:ascii="Times New Roman" w:hAnsi="Times New Roman" w:cs="Times New Roman"/>
          <w:b/>
        </w:rPr>
        <w:t>-</w:t>
      </w:r>
      <w:r w:rsidRPr="004830A7">
        <w:rPr>
          <w:rFonts w:ascii="Times New Roman" w:hAnsi="Times New Roman" w:cs="Times New Roman"/>
        </w:rPr>
        <w:t>Популяризация рабочих профессий и специальностей.</w:t>
      </w:r>
    </w:p>
    <w:p w14:paraId="60C15AF7" w14:textId="2D7DF2BB" w:rsidR="008B2800" w:rsidRPr="00DA0034" w:rsidRDefault="008B2800" w:rsidP="00DA0034">
      <w:pPr>
        <w:spacing w:before="120" w:after="0" w:line="240" w:lineRule="auto"/>
        <w:ind w:firstLine="709"/>
        <w:jc w:val="both"/>
        <w:rPr>
          <w:rFonts w:ascii="Times New Roman" w:hAnsi="Times New Roman" w:cs="Times New Roman"/>
          <w:b/>
        </w:rPr>
      </w:pPr>
      <w:r w:rsidRPr="00DA0034">
        <w:rPr>
          <w:rFonts w:ascii="Times New Roman" w:hAnsi="Times New Roman" w:cs="Times New Roman"/>
          <w:b/>
          <w:u w:val="single"/>
        </w:rPr>
        <w:t>П</w:t>
      </w:r>
      <w:r w:rsidR="00A768EC">
        <w:rPr>
          <w:rFonts w:ascii="Times New Roman" w:hAnsi="Times New Roman" w:cs="Times New Roman"/>
          <w:b/>
          <w:u w:val="single"/>
        </w:rPr>
        <w:t>оддерживающие инициативы</w:t>
      </w:r>
      <w:r w:rsidR="004830A7">
        <w:rPr>
          <w:rFonts w:ascii="Times New Roman" w:hAnsi="Times New Roman" w:cs="Times New Roman"/>
          <w:b/>
          <w:u w:val="single"/>
        </w:rPr>
        <w:t xml:space="preserve"> и проекты</w:t>
      </w:r>
      <w:r w:rsidRPr="00DA0034">
        <w:rPr>
          <w:rFonts w:ascii="Times New Roman" w:hAnsi="Times New Roman" w:cs="Times New Roman"/>
          <w:b/>
          <w:u w:val="single"/>
        </w:rPr>
        <w:t>:</w:t>
      </w:r>
      <w:r w:rsidRPr="00DA0034">
        <w:rPr>
          <w:rFonts w:ascii="Times New Roman" w:hAnsi="Times New Roman" w:cs="Times New Roman"/>
          <w:b/>
        </w:rPr>
        <w:t> </w:t>
      </w:r>
    </w:p>
    <w:p w14:paraId="4BC46170" w14:textId="6C4D404E" w:rsidR="004830A7" w:rsidRPr="00652069" w:rsidRDefault="004830A7" w:rsidP="0077550A">
      <w:pPr>
        <w:shd w:val="clear" w:color="auto" w:fill="FFFFFF" w:themeFill="background1"/>
        <w:spacing w:before="240" w:after="0" w:line="240" w:lineRule="auto"/>
        <w:ind w:firstLine="709"/>
        <w:jc w:val="both"/>
        <w:rPr>
          <w:rFonts w:ascii="Times New Roman" w:hAnsi="Times New Roman" w:cs="Times New Roman"/>
          <w:b/>
          <w:color w:val="000000" w:themeColor="text1"/>
        </w:rPr>
      </w:pPr>
      <w:r w:rsidRPr="00652069">
        <w:rPr>
          <w:rFonts w:ascii="Times New Roman" w:hAnsi="Times New Roman" w:cs="Times New Roman"/>
          <w:b/>
          <w:color w:val="000000" w:themeColor="text1"/>
        </w:rPr>
        <w:t xml:space="preserve">Проект 1. </w:t>
      </w:r>
      <w:r w:rsidR="0077550A">
        <w:rPr>
          <w:rFonts w:ascii="Times New Roman" w:hAnsi="Times New Roman" w:cs="Times New Roman"/>
          <w:b/>
          <w:color w:val="000000" w:themeColor="text1"/>
        </w:rPr>
        <w:t>«</w:t>
      </w:r>
      <w:r w:rsidR="00997E72">
        <w:rPr>
          <w:rFonts w:ascii="Times New Roman" w:hAnsi="Times New Roman" w:cs="Times New Roman"/>
          <w:b/>
          <w:color w:val="000000" w:themeColor="text1"/>
        </w:rPr>
        <w:t xml:space="preserve">Создание </w:t>
      </w:r>
      <w:r w:rsidR="00997E72" w:rsidRPr="00997E72">
        <w:rPr>
          <w:rFonts w:ascii="Times New Roman" w:hAnsi="Times New Roman" w:cs="Times New Roman"/>
          <w:b/>
          <w:color w:val="000000" w:themeColor="text1"/>
        </w:rPr>
        <w:t xml:space="preserve">Волховского филиала ГКУ </w:t>
      </w:r>
      <w:r w:rsidR="00997E72">
        <w:rPr>
          <w:rFonts w:ascii="Times New Roman" w:hAnsi="Times New Roman" w:cs="Times New Roman"/>
          <w:b/>
          <w:color w:val="000000" w:themeColor="text1"/>
        </w:rPr>
        <w:t>«</w:t>
      </w:r>
      <w:r w:rsidR="00997E72" w:rsidRPr="00997E72">
        <w:rPr>
          <w:rFonts w:ascii="Times New Roman" w:hAnsi="Times New Roman" w:cs="Times New Roman"/>
          <w:b/>
          <w:color w:val="000000" w:themeColor="text1"/>
        </w:rPr>
        <w:t>ЛОЦПП</w:t>
      </w:r>
      <w:r w:rsidR="00997E72">
        <w:rPr>
          <w:rFonts w:ascii="Times New Roman" w:hAnsi="Times New Roman" w:cs="Times New Roman"/>
          <w:b/>
          <w:color w:val="000000" w:themeColor="text1"/>
        </w:rPr>
        <w:t>»</w:t>
      </w:r>
      <w:r w:rsidR="00997E72" w:rsidRPr="00997E72">
        <w:rPr>
          <w:rFonts w:ascii="Times New Roman" w:hAnsi="Times New Roman" w:cs="Times New Roman"/>
          <w:b/>
          <w:color w:val="000000" w:themeColor="text1"/>
        </w:rPr>
        <w:t xml:space="preserve"> - Регионального центра инжиниринга</w:t>
      </w:r>
      <w:r w:rsidR="0077550A">
        <w:rPr>
          <w:rFonts w:ascii="Times New Roman" w:hAnsi="Times New Roman" w:cs="Times New Roman"/>
          <w:b/>
          <w:color w:val="000000" w:themeColor="text1"/>
        </w:rPr>
        <w:t>»</w:t>
      </w:r>
    </w:p>
    <w:p w14:paraId="47DAE05A" w14:textId="77777777" w:rsidR="004830A7" w:rsidRPr="00652069"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sidRPr="00652069">
        <w:rPr>
          <w:rFonts w:ascii="Times New Roman" w:hAnsi="Times New Roman" w:cs="Times New Roman"/>
          <w:b/>
          <w:color w:val="000000" w:themeColor="text1"/>
        </w:rPr>
        <w:t xml:space="preserve">Цель: </w:t>
      </w:r>
      <w:r w:rsidRPr="00652069">
        <w:rPr>
          <w:rFonts w:ascii="Times New Roman" w:hAnsi="Times New Roman" w:cs="Times New Roman"/>
          <w:color w:val="000000" w:themeColor="text1"/>
        </w:rPr>
        <w:t>содействие созданию объекта региональной инновационной инфраструктуры, способствующей технологическому развитию производственных предприятий, в том числе субъектов малого и среднего предпринимательства.</w:t>
      </w:r>
    </w:p>
    <w:p w14:paraId="32DDAE4B" w14:textId="77777777" w:rsidR="004830A7" w:rsidRPr="00652069"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В современных экономических условиях со стороны</w:t>
      </w:r>
      <w:r w:rsidRPr="00652069">
        <w:rPr>
          <w:rFonts w:ascii="Times New Roman" w:hAnsi="Times New Roman" w:cs="Times New Roman"/>
          <w:color w:val="000000" w:themeColor="text1"/>
        </w:rPr>
        <w:t xml:space="preserve"> малого и среднего бизнеса растет спрос на услуги, связанные с</w:t>
      </w:r>
      <w:r>
        <w:rPr>
          <w:rFonts w:ascii="Times New Roman" w:hAnsi="Times New Roman" w:cs="Times New Roman"/>
          <w:color w:val="000000" w:themeColor="text1"/>
        </w:rPr>
        <w:t xml:space="preserve"> </w:t>
      </w:r>
      <w:r w:rsidRPr="00652069">
        <w:rPr>
          <w:rFonts w:ascii="Times New Roman" w:hAnsi="Times New Roman" w:cs="Times New Roman"/>
          <w:color w:val="000000" w:themeColor="text1"/>
        </w:rPr>
        <w:t>поиск</w:t>
      </w:r>
      <w:r>
        <w:rPr>
          <w:rFonts w:ascii="Times New Roman" w:hAnsi="Times New Roman" w:cs="Times New Roman"/>
          <w:color w:val="000000" w:themeColor="text1"/>
        </w:rPr>
        <w:t>ом</w:t>
      </w:r>
      <w:r w:rsidRPr="00652069">
        <w:rPr>
          <w:rFonts w:ascii="Times New Roman" w:hAnsi="Times New Roman" w:cs="Times New Roman"/>
          <w:color w:val="000000" w:themeColor="text1"/>
        </w:rPr>
        <w:t xml:space="preserve"> передовых </w:t>
      </w:r>
      <w:r>
        <w:rPr>
          <w:rFonts w:ascii="Times New Roman" w:hAnsi="Times New Roman" w:cs="Times New Roman"/>
          <w:color w:val="000000" w:themeColor="text1"/>
        </w:rPr>
        <w:t xml:space="preserve">производственных </w:t>
      </w:r>
      <w:r w:rsidRPr="00652069">
        <w:rPr>
          <w:rFonts w:ascii="Times New Roman" w:hAnsi="Times New Roman" w:cs="Times New Roman"/>
          <w:color w:val="000000" w:themeColor="text1"/>
        </w:rPr>
        <w:t>технологий</w:t>
      </w:r>
      <w:r>
        <w:rPr>
          <w:rFonts w:ascii="Times New Roman" w:hAnsi="Times New Roman" w:cs="Times New Roman"/>
          <w:color w:val="000000" w:themeColor="text1"/>
        </w:rPr>
        <w:t xml:space="preserve"> и оборудования, </w:t>
      </w:r>
      <w:r w:rsidRPr="00652069">
        <w:rPr>
          <w:rFonts w:ascii="Times New Roman" w:hAnsi="Times New Roman" w:cs="Times New Roman"/>
          <w:color w:val="000000" w:themeColor="text1"/>
        </w:rPr>
        <w:t>подготовк</w:t>
      </w:r>
      <w:r>
        <w:rPr>
          <w:rFonts w:ascii="Times New Roman" w:hAnsi="Times New Roman" w:cs="Times New Roman"/>
          <w:color w:val="000000" w:themeColor="text1"/>
        </w:rPr>
        <w:t>ой</w:t>
      </w:r>
      <w:r w:rsidRPr="00652069">
        <w:rPr>
          <w:rFonts w:ascii="Times New Roman" w:hAnsi="Times New Roman" w:cs="Times New Roman"/>
          <w:color w:val="000000" w:themeColor="text1"/>
        </w:rPr>
        <w:t xml:space="preserve"> </w:t>
      </w:r>
      <w:r>
        <w:rPr>
          <w:rFonts w:ascii="Times New Roman" w:hAnsi="Times New Roman" w:cs="Times New Roman"/>
          <w:color w:val="000000" w:themeColor="text1"/>
        </w:rPr>
        <w:t>технико-экономического обоснования для создания нового или модернизации существующего производства.</w:t>
      </w:r>
    </w:p>
    <w:p w14:paraId="7D7445AA" w14:textId="77777777" w:rsidR="004830A7" w:rsidRPr="00940359" w:rsidRDefault="004830A7" w:rsidP="004830A7">
      <w:pPr>
        <w:shd w:val="clear" w:color="auto" w:fill="FFFFFF" w:themeFill="background1"/>
        <w:spacing w:after="0" w:line="240" w:lineRule="auto"/>
        <w:ind w:firstLine="709"/>
        <w:jc w:val="both"/>
        <w:rPr>
          <w:rFonts w:ascii="Times New Roman" w:hAnsi="Times New Roman" w:cs="Times New Roman"/>
          <w:b/>
          <w:i/>
          <w:color w:val="000000" w:themeColor="text1"/>
        </w:rPr>
      </w:pPr>
      <w:r w:rsidRPr="00940359">
        <w:rPr>
          <w:rFonts w:ascii="Times New Roman" w:hAnsi="Times New Roman" w:cs="Times New Roman"/>
          <w:b/>
          <w:i/>
          <w:color w:val="000000" w:themeColor="text1"/>
        </w:rPr>
        <w:t>Основные функции создаваемого Центра инжиниринга:</w:t>
      </w:r>
    </w:p>
    <w:p w14:paraId="70A18377" w14:textId="77777777"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-поиск передовых технологий и научных разработок в области инноваций, энергоэффективности, альтернативных источников энергии для внедрения и организации производства на их основе;</w:t>
      </w:r>
    </w:p>
    <w:p w14:paraId="7F3D5E0B" w14:textId="77777777" w:rsidR="004830A7" w:rsidRDefault="004830A7" w:rsidP="004830A7">
      <w:pPr>
        <w:shd w:val="clear" w:color="auto" w:fill="FFFFFF" w:themeFill="background1"/>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EC0C01">
        <w:rPr>
          <w:rFonts w:ascii="Times New Roman" w:eastAsia="Times New Roman" w:hAnsi="Times New Roman" w:cs="Times New Roman"/>
          <w:lang w:eastAsia="ru-RU"/>
        </w:rPr>
        <w:t>одействие в поиске финансирования для реализации проектов в иннова</w:t>
      </w:r>
      <w:r>
        <w:rPr>
          <w:rFonts w:ascii="Times New Roman" w:eastAsia="Times New Roman" w:hAnsi="Times New Roman" w:cs="Times New Roman"/>
          <w:lang w:eastAsia="ru-RU"/>
        </w:rPr>
        <w:t>ционной производственной сфере;</w:t>
      </w:r>
    </w:p>
    <w:p w14:paraId="704DC8E6" w14:textId="77777777"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eastAsia="Times New Roman" w:hAnsi="Times New Roman" w:cs="Times New Roman"/>
          <w:lang w:eastAsia="ru-RU"/>
        </w:rPr>
        <w:t>-о</w:t>
      </w:r>
      <w:r w:rsidRPr="00EC0C01">
        <w:rPr>
          <w:rFonts w:ascii="Times New Roman" w:eastAsia="Times New Roman" w:hAnsi="Times New Roman" w:cs="Times New Roman"/>
          <w:lang w:eastAsia="ru-RU"/>
        </w:rPr>
        <w:t xml:space="preserve">казание содействия предпринимателям, выбравшим направление производственного бизнеса, в подборе технологии, оборудования, помещений или земельного участка для строительства здания; </w:t>
      </w:r>
    </w:p>
    <w:p w14:paraId="732117F6" w14:textId="77777777"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C0C01">
        <w:rPr>
          <w:rFonts w:ascii="Times New Roman" w:eastAsia="Times New Roman" w:hAnsi="Times New Roman" w:cs="Times New Roman"/>
          <w:lang w:eastAsia="ru-RU"/>
        </w:rPr>
        <w:t>омощь в подготовке к разработке проектной документации (сбор исходных данных, составление Задания на проектирование и т.д.) и сопровождение проекта от технико-экономического обоснования до в</w:t>
      </w:r>
      <w:r>
        <w:rPr>
          <w:rFonts w:ascii="Times New Roman" w:eastAsia="Times New Roman" w:hAnsi="Times New Roman" w:cs="Times New Roman"/>
          <w:lang w:eastAsia="ru-RU"/>
        </w:rPr>
        <w:t>ыхода его на стабильную работу;</w:t>
      </w:r>
    </w:p>
    <w:p w14:paraId="57A134AC" w14:textId="77777777" w:rsidR="004830A7" w:rsidRPr="00EC0C01"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eastAsia="Times New Roman" w:hAnsi="Times New Roman" w:cs="Times New Roman"/>
          <w:lang w:eastAsia="ru-RU"/>
        </w:rPr>
        <w:t>-к</w:t>
      </w:r>
      <w:r w:rsidRPr="00EC0C01">
        <w:rPr>
          <w:rFonts w:ascii="Times New Roman" w:eastAsia="Times New Roman" w:hAnsi="Times New Roman" w:cs="Times New Roman"/>
          <w:lang w:eastAsia="ru-RU"/>
        </w:rPr>
        <w:t>онсультации и сопровождение в сфере эксплуатации зданий, оборудования, работы технологического процесса</w:t>
      </w:r>
      <w:r>
        <w:rPr>
          <w:rFonts w:ascii="Times New Roman" w:eastAsia="Times New Roman" w:hAnsi="Times New Roman" w:cs="Times New Roman"/>
          <w:lang w:eastAsia="ru-RU"/>
        </w:rPr>
        <w:t>.</w:t>
      </w:r>
    </w:p>
    <w:p w14:paraId="5E6E9182" w14:textId="77777777" w:rsidR="004830A7" w:rsidRPr="00652069" w:rsidRDefault="004830A7" w:rsidP="004830A7">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Создаваемый на территории Волховского района Центр инжиниринга является структурным подразделением Ленинградского областного центра поддержки предпринимательства. </w:t>
      </w:r>
    </w:p>
    <w:p w14:paraId="3BA185CD" w14:textId="6B9FFB18" w:rsidR="004830A7" w:rsidRPr="00A768EC"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sidRPr="00652069">
        <w:rPr>
          <w:rFonts w:ascii="Times New Roman" w:hAnsi="Times New Roman" w:cs="Times New Roman"/>
          <w:b/>
          <w:color w:val="000000" w:themeColor="text1"/>
        </w:rPr>
        <w:t xml:space="preserve">Результат реализации проекта: </w:t>
      </w:r>
      <w:r w:rsidRPr="00652069">
        <w:rPr>
          <w:rFonts w:ascii="Times New Roman" w:hAnsi="Times New Roman" w:cs="Times New Roman"/>
          <w:color w:val="000000" w:themeColor="text1"/>
        </w:rPr>
        <w:t xml:space="preserve">создание на территории Волховского района </w:t>
      </w:r>
      <w:r w:rsidR="00997E72" w:rsidRPr="00997E72">
        <w:rPr>
          <w:rFonts w:ascii="Times New Roman" w:hAnsi="Times New Roman" w:cs="Times New Roman"/>
          <w:color w:val="000000" w:themeColor="text1"/>
        </w:rPr>
        <w:t xml:space="preserve">Волховского филиала ГКУ </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ЛОЦПП</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 xml:space="preserve"> </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 xml:space="preserve"> Регионального центра инжиниринга</w:t>
      </w:r>
      <w:r w:rsidRPr="00652069">
        <w:rPr>
          <w:rFonts w:ascii="Times New Roman" w:hAnsi="Times New Roman" w:cs="Times New Roman"/>
          <w:color w:val="000000" w:themeColor="text1"/>
        </w:rPr>
        <w:t>.</w:t>
      </w:r>
    </w:p>
    <w:p w14:paraId="614BA163" w14:textId="54F433B4" w:rsidR="00297DF8" w:rsidRPr="00DA0034" w:rsidRDefault="005B1DB5" w:rsidP="00297DF8">
      <w:pPr>
        <w:spacing w:before="120" w:after="0" w:line="240" w:lineRule="auto"/>
        <w:ind w:firstLine="709"/>
        <w:jc w:val="both"/>
        <w:rPr>
          <w:rFonts w:ascii="Times New Roman" w:hAnsi="Times New Roman" w:cs="Times New Roman"/>
          <w:b/>
        </w:rPr>
      </w:pPr>
      <w:r w:rsidRPr="005B1DB5">
        <w:rPr>
          <w:rFonts w:ascii="Times New Roman" w:hAnsi="Times New Roman" w:cs="Times New Roman"/>
          <w:b/>
        </w:rPr>
        <w:t>Поддерживающ</w:t>
      </w:r>
      <w:r>
        <w:rPr>
          <w:rFonts w:ascii="Times New Roman" w:hAnsi="Times New Roman" w:cs="Times New Roman"/>
          <w:b/>
        </w:rPr>
        <w:t>ая</w:t>
      </w:r>
      <w:r w:rsidRPr="005B1DB5">
        <w:rPr>
          <w:rFonts w:ascii="Times New Roman" w:hAnsi="Times New Roman" w:cs="Times New Roman"/>
          <w:b/>
        </w:rPr>
        <w:t xml:space="preserve"> инициатив</w:t>
      </w:r>
      <w:r w:rsidR="005D0EA5">
        <w:rPr>
          <w:rFonts w:ascii="Times New Roman" w:hAnsi="Times New Roman" w:cs="Times New Roman"/>
          <w:b/>
        </w:rPr>
        <w:t>а 1.</w:t>
      </w:r>
      <w:r w:rsidR="00297DF8">
        <w:rPr>
          <w:rFonts w:ascii="Times New Roman" w:hAnsi="Times New Roman" w:cs="Times New Roman"/>
          <w:b/>
        </w:rPr>
        <w:t> </w:t>
      </w:r>
      <w:r w:rsidR="008C1A61">
        <w:rPr>
          <w:rFonts w:ascii="Times New Roman" w:hAnsi="Times New Roman" w:cs="Times New Roman"/>
          <w:b/>
        </w:rPr>
        <w:t>«</w:t>
      </w:r>
      <w:r w:rsidR="00297DF8">
        <w:rPr>
          <w:rFonts w:ascii="Times New Roman" w:hAnsi="Times New Roman" w:cs="Times New Roman"/>
          <w:b/>
        </w:rPr>
        <w:t xml:space="preserve">Поддержка движения </w:t>
      </w:r>
      <w:r w:rsidR="00297DF8" w:rsidRPr="00DA0034">
        <w:rPr>
          <w:rFonts w:ascii="Times New Roman" w:hAnsi="Times New Roman" w:cs="Times New Roman"/>
          <w:b/>
        </w:rPr>
        <w:t>«Молодые профессионалы</w:t>
      </w:r>
      <w:r w:rsidR="00297DF8" w:rsidRPr="00DA0034">
        <w:rPr>
          <w:rFonts w:ascii="Times New Roman" w:hAnsi="Times New Roman" w:cs="Times New Roman"/>
        </w:rPr>
        <w:t xml:space="preserve"> </w:t>
      </w:r>
      <w:r w:rsidR="00297DF8" w:rsidRPr="00DA0034">
        <w:rPr>
          <w:rFonts w:ascii="Times New Roman" w:hAnsi="Times New Roman" w:cs="Times New Roman"/>
          <w:b/>
        </w:rPr>
        <w:t>(</w:t>
      </w:r>
      <w:r w:rsidR="00297DF8" w:rsidRPr="0095666B">
        <w:rPr>
          <w:rFonts w:ascii="Times New Roman" w:hAnsi="Times New Roman" w:cs="Times New Roman"/>
          <w:b/>
        </w:rPr>
        <w:t>WorldSkills</w:t>
      </w:r>
      <w:r w:rsidR="00297DF8">
        <w:rPr>
          <w:rFonts w:ascii="Times New Roman" w:hAnsi="Times New Roman" w:cs="Times New Roman"/>
          <w:b/>
        </w:rPr>
        <w:t xml:space="preserve"> </w:t>
      </w:r>
      <w:r w:rsidR="00297DF8">
        <w:rPr>
          <w:rFonts w:ascii="Times New Roman" w:hAnsi="Times New Roman" w:cs="Times New Roman"/>
          <w:b/>
          <w:lang w:val="en-US"/>
        </w:rPr>
        <w:t>Russia</w:t>
      </w:r>
      <w:r w:rsidR="00297DF8" w:rsidRPr="00DA0034">
        <w:rPr>
          <w:rFonts w:ascii="Times New Roman" w:hAnsi="Times New Roman" w:cs="Times New Roman"/>
          <w:b/>
        </w:rPr>
        <w:t>)»</w:t>
      </w:r>
    </w:p>
    <w:p w14:paraId="58DACD5C" w14:textId="3CF96383" w:rsidR="00297DF8" w:rsidRDefault="00297DF8" w:rsidP="00297DF8">
      <w:pPr>
        <w:spacing w:after="0" w:line="240" w:lineRule="auto"/>
        <w:ind w:firstLine="567"/>
        <w:jc w:val="both"/>
        <w:rPr>
          <w:rFonts w:ascii="Times New Roman" w:hAnsi="Times New Roman" w:cs="Times New Roman"/>
        </w:rPr>
      </w:pPr>
      <w:r w:rsidRPr="00DA0034">
        <w:rPr>
          <w:rFonts w:ascii="Times New Roman" w:hAnsi="Times New Roman" w:cs="Times New Roman"/>
          <w:b/>
        </w:rPr>
        <w:t xml:space="preserve">Цель: </w:t>
      </w:r>
      <w:r w:rsidRPr="00297DF8">
        <w:rPr>
          <w:rFonts w:ascii="Times New Roman" w:hAnsi="Times New Roman" w:cs="Times New Roman"/>
        </w:rPr>
        <w:t>обеспечение притока молодых рабочих кадров на предприятия района</w:t>
      </w:r>
      <w:r w:rsidR="00A768EC">
        <w:rPr>
          <w:rFonts w:ascii="Times New Roman" w:hAnsi="Times New Roman" w:cs="Times New Roman"/>
        </w:rPr>
        <w:t>.</w:t>
      </w:r>
    </w:p>
    <w:p w14:paraId="6B051A66" w14:textId="5D051F1B" w:rsidR="00297DF8" w:rsidRPr="00DA0034" w:rsidRDefault="00297DF8" w:rsidP="00297DF8">
      <w:pPr>
        <w:spacing w:after="0" w:line="240" w:lineRule="auto"/>
        <w:ind w:firstLine="567"/>
        <w:jc w:val="both"/>
        <w:rPr>
          <w:rFonts w:ascii="Times New Roman" w:hAnsi="Times New Roman" w:cs="Times New Roman"/>
        </w:rPr>
      </w:pPr>
      <w:r w:rsidRPr="0095666B">
        <w:rPr>
          <w:rFonts w:ascii="Times New Roman" w:hAnsi="Times New Roman" w:cs="Times New Roman"/>
        </w:rPr>
        <w:t>WorldSkills</w:t>
      </w:r>
      <w:r w:rsidRPr="00DA0034">
        <w:rPr>
          <w:rFonts w:ascii="Times New Roman" w:hAnsi="Times New Roman" w:cs="Times New Roman"/>
        </w:rPr>
        <w:t xml:space="preserve"> –</w:t>
      </w:r>
      <w:r w:rsidRPr="0095666B">
        <w:rPr>
          <w:rFonts w:ascii="Times New Roman" w:hAnsi="Times New Roman" w:cs="Times New Roman"/>
        </w:rPr>
        <w:t xml:space="preserve"> </w:t>
      </w:r>
      <w:r w:rsidRPr="00DA0034">
        <w:rPr>
          <w:rFonts w:ascii="Times New Roman" w:hAnsi="Times New Roman" w:cs="Times New Roman"/>
        </w:rPr>
        <w:t>международное некоммерческое движение,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w:t>
      </w:r>
    </w:p>
    <w:p w14:paraId="3DD2B94F" w14:textId="77777777" w:rsidR="00297DF8" w:rsidRPr="00DA0034"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Под эгидой </w:t>
      </w:r>
      <w:r w:rsidRPr="00DA0034">
        <w:rPr>
          <w:rFonts w:ascii="Times New Roman" w:hAnsi="Times New Roman" w:cs="Times New Roman"/>
          <w:lang w:val="en-US"/>
        </w:rPr>
        <w:t>WorldSkills</w:t>
      </w:r>
      <w:r w:rsidRPr="00DA0034">
        <w:rPr>
          <w:rFonts w:ascii="Times New Roman" w:hAnsi="Times New Roman" w:cs="Times New Roman"/>
        </w:rPr>
        <w:t xml:space="preserve"> проводятся региональные, национальные и мировые чемпионаты, континентальные первенства. Участники совершенствуют свои навыки, соревнуясь по шести блокам профессий: строительной отрасли, информационных и коммуникационных технологий, творчества и дизайна, промышленного производства, сферы услуг и обслуживания гражданского транспорта.</w:t>
      </w:r>
    </w:p>
    <w:p w14:paraId="581BE816" w14:textId="77777777" w:rsidR="00297DF8" w:rsidRPr="0095666B"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За полувековую историю международного движения к </w:t>
      </w:r>
      <w:r w:rsidRPr="0095666B">
        <w:rPr>
          <w:rFonts w:ascii="Times New Roman" w:hAnsi="Times New Roman" w:cs="Times New Roman"/>
        </w:rPr>
        <w:t>WorldSkills</w:t>
      </w:r>
      <w:r w:rsidRPr="00DA0034">
        <w:rPr>
          <w:rFonts w:ascii="Times New Roman" w:hAnsi="Times New Roman" w:cs="Times New Roman"/>
        </w:rPr>
        <w:t xml:space="preserve"> присоединились 77 стран. Россия это сделала в 2012 году. Ленинградская область активно участвует в движении «Молодые профессионалы» (</w:t>
      </w:r>
      <w:r w:rsidRPr="0095666B">
        <w:rPr>
          <w:rFonts w:ascii="Times New Roman" w:hAnsi="Times New Roman" w:cs="Times New Roman"/>
        </w:rPr>
        <w:t>WorldSkills Russia</w:t>
      </w:r>
      <w:r w:rsidRPr="00DA0034">
        <w:rPr>
          <w:rFonts w:ascii="Times New Roman" w:hAnsi="Times New Roman" w:cs="Times New Roman"/>
        </w:rPr>
        <w:t>) с 2013 года. Региональным координационным центром движения «Молодые профессионалы» (</w:t>
      </w:r>
      <w:r w:rsidRPr="0095666B">
        <w:rPr>
          <w:rFonts w:ascii="Times New Roman" w:hAnsi="Times New Roman" w:cs="Times New Roman"/>
        </w:rPr>
        <w:t>WorldSkills Russia</w:t>
      </w:r>
      <w:r w:rsidRPr="00DA0034">
        <w:rPr>
          <w:rFonts w:ascii="Times New Roman" w:hAnsi="Times New Roman" w:cs="Times New Roman"/>
        </w:rPr>
        <w:t xml:space="preserve">) в Ленинградской области является Фонд содействия инновационному развитию и кадровому обеспечению экономики Ленинградской области (Фонд СИРИКОЭЛО). </w:t>
      </w:r>
      <w:r>
        <w:rPr>
          <w:rFonts w:ascii="Times New Roman" w:hAnsi="Times New Roman" w:cs="Times New Roman"/>
        </w:rPr>
        <w:t>Н</w:t>
      </w:r>
      <w:r w:rsidRPr="00DA0034">
        <w:rPr>
          <w:rFonts w:ascii="Times New Roman" w:hAnsi="Times New Roman" w:cs="Times New Roman"/>
        </w:rPr>
        <w:t>а</w:t>
      </w:r>
      <w:r>
        <w:rPr>
          <w:rFonts w:ascii="Times New Roman" w:hAnsi="Times New Roman" w:cs="Times New Roman"/>
        </w:rPr>
        <w:t> </w:t>
      </w:r>
      <w:r w:rsidRPr="00DA0034">
        <w:rPr>
          <w:rFonts w:ascii="Times New Roman" w:hAnsi="Times New Roman" w:cs="Times New Roman"/>
        </w:rPr>
        <w:t xml:space="preserve">территории Ленинградской области </w:t>
      </w:r>
      <w:r>
        <w:rPr>
          <w:rFonts w:ascii="Times New Roman" w:hAnsi="Times New Roman" w:cs="Times New Roman"/>
        </w:rPr>
        <w:t xml:space="preserve">реализация проекта </w:t>
      </w:r>
      <w:r w:rsidRPr="00DA0034">
        <w:rPr>
          <w:rFonts w:ascii="Times New Roman" w:hAnsi="Times New Roman" w:cs="Times New Roman"/>
        </w:rPr>
        <w:t xml:space="preserve">осуществляется на базе 14 учреждений среднего профессионального образования, получивших статус специализированных центров компетенций </w:t>
      </w:r>
      <w:r w:rsidRPr="008E22BA">
        <w:rPr>
          <w:rFonts w:ascii="Times New Roman" w:hAnsi="Times New Roman" w:cs="Times New Roman"/>
        </w:rPr>
        <w:t xml:space="preserve">WorldSkills Russia </w:t>
      </w:r>
      <w:r w:rsidRPr="00DA0034">
        <w:rPr>
          <w:rFonts w:ascii="Times New Roman" w:hAnsi="Times New Roman" w:cs="Times New Roman"/>
        </w:rPr>
        <w:t>(СЦК ВСР).</w:t>
      </w:r>
    </w:p>
    <w:p w14:paraId="41A36C68" w14:textId="77777777" w:rsidR="00297DF8" w:rsidRPr="00DA0034"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Специализированный центр компетенций представляет собой учебную площадку для организации обучения и / или организации чемпионатов по стандартам «</w:t>
      </w:r>
      <w:r w:rsidRPr="008E22BA">
        <w:rPr>
          <w:rFonts w:ascii="Times New Roman" w:hAnsi="Times New Roman" w:cs="Times New Roman"/>
        </w:rPr>
        <w:t>WorldSkills</w:t>
      </w:r>
      <w:r w:rsidRPr="00DA0034">
        <w:rPr>
          <w:rFonts w:ascii="Times New Roman" w:hAnsi="Times New Roman" w:cs="Times New Roman"/>
        </w:rPr>
        <w:t xml:space="preserve">». На территории Волховского муниципального района функционируют два специализированных центра компетенции </w:t>
      </w:r>
      <w:r w:rsidRPr="008E22BA">
        <w:rPr>
          <w:rFonts w:ascii="Times New Roman" w:hAnsi="Times New Roman" w:cs="Times New Roman"/>
        </w:rPr>
        <w:t>WorldSkills Russia</w:t>
      </w:r>
      <w:r w:rsidRPr="00DA0034">
        <w:rPr>
          <w:rFonts w:ascii="Times New Roman" w:hAnsi="Times New Roman" w:cs="Times New Roman"/>
        </w:rPr>
        <w:t xml:space="preserve">: ГБПОУ ЛО «Волховский колледж транспортного строительства» по компетенции – «Ремонт и обслуживание легковых автомобилей» и ГБПОУ ЛО «Волховский политехнический техникум» по компетенции – «Управление железнодорожным транспортом». </w:t>
      </w:r>
    </w:p>
    <w:p w14:paraId="3582B882" w14:textId="77777777" w:rsidR="00297DF8" w:rsidRPr="00DA0034" w:rsidRDefault="00297DF8" w:rsidP="00297DF8">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 проекта:</w:t>
      </w:r>
    </w:p>
    <w:p w14:paraId="72ED2E30" w14:textId="77777777"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1) оказание информационной и организационной поддержки реализации проектов и инициатив движения «Молодые профессионалы» (</w:t>
      </w:r>
      <w:r w:rsidRPr="008E22BA">
        <w:rPr>
          <w:rFonts w:ascii="Times New Roman" w:hAnsi="Times New Roman" w:cs="Times New Roman"/>
        </w:rPr>
        <w:t>WorldSkills Russia</w:t>
      </w:r>
      <w:r w:rsidRPr="00DA0034">
        <w:rPr>
          <w:rFonts w:ascii="Times New Roman" w:hAnsi="Times New Roman" w:cs="Times New Roman"/>
        </w:rPr>
        <w:t>) на территории Волховского муниципального района;</w:t>
      </w:r>
    </w:p>
    <w:p w14:paraId="1011D4E9" w14:textId="411C489A" w:rsidR="00297DF8"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2) </w:t>
      </w:r>
      <w:r>
        <w:rPr>
          <w:rFonts w:ascii="Times New Roman" w:hAnsi="Times New Roman" w:cs="Times New Roman"/>
        </w:rPr>
        <w:t>р</w:t>
      </w:r>
      <w:r w:rsidRPr="00DA0034">
        <w:rPr>
          <w:rFonts w:ascii="Times New Roman" w:hAnsi="Times New Roman" w:cs="Times New Roman"/>
        </w:rPr>
        <w:t>азвити</w:t>
      </w:r>
      <w:r>
        <w:rPr>
          <w:rFonts w:ascii="Times New Roman" w:hAnsi="Times New Roman" w:cs="Times New Roman"/>
        </w:rPr>
        <w:t>е</w:t>
      </w:r>
      <w:r w:rsidRPr="00DA0034">
        <w:rPr>
          <w:rFonts w:ascii="Times New Roman" w:hAnsi="Times New Roman" w:cs="Times New Roman"/>
        </w:rPr>
        <w:t xml:space="preserve"> взаимодействия специализированных центров компетенций </w:t>
      </w:r>
      <w:r w:rsidRPr="008E22BA">
        <w:rPr>
          <w:rFonts w:ascii="Times New Roman" w:hAnsi="Times New Roman" w:cs="Times New Roman"/>
        </w:rPr>
        <w:t xml:space="preserve">WorldSkills Russia </w:t>
      </w:r>
      <w:r w:rsidRPr="00DA0034">
        <w:rPr>
          <w:rFonts w:ascii="Times New Roman" w:hAnsi="Times New Roman" w:cs="Times New Roman"/>
        </w:rPr>
        <w:t>с общеобразовательными учреждениями Волховского муниципального района;</w:t>
      </w:r>
    </w:p>
    <w:p w14:paraId="5B9FE264" w14:textId="035255D0"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3)</w:t>
      </w:r>
      <w:r>
        <w:rPr>
          <w:rFonts w:ascii="Times New Roman" w:hAnsi="Times New Roman" w:cs="Times New Roman"/>
        </w:rPr>
        <w:t xml:space="preserve"> развитие взаимодействия </w:t>
      </w:r>
      <w:r w:rsidR="00017D69" w:rsidRPr="00017D69">
        <w:rPr>
          <w:rFonts w:ascii="Times New Roman" w:hAnsi="Times New Roman" w:cs="Times New Roman"/>
        </w:rPr>
        <w:t xml:space="preserve">центров компетенций WorldSkills Russia </w:t>
      </w:r>
      <w:r>
        <w:rPr>
          <w:rFonts w:ascii="Times New Roman" w:hAnsi="Times New Roman" w:cs="Times New Roman"/>
        </w:rPr>
        <w:t>с предприятиями района.</w:t>
      </w:r>
    </w:p>
    <w:p w14:paraId="1721B0A9" w14:textId="49A52022"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4) оказани</w:t>
      </w:r>
      <w:r>
        <w:rPr>
          <w:rFonts w:ascii="Times New Roman" w:hAnsi="Times New Roman" w:cs="Times New Roman"/>
        </w:rPr>
        <w:t>е</w:t>
      </w:r>
      <w:r w:rsidRPr="00DA0034">
        <w:rPr>
          <w:rFonts w:ascii="Times New Roman" w:hAnsi="Times New Roman" w:cs="Times New Roman"/>
        </w:rPr>
        <w:t xml:space="preserve"> поддержки (информационной, консультационной) участникам системы чемпионатов </w:t>
      </w:r>
      <w:r w:rsidRPr="008E22BA">
        <w:rPr>
          <w:rFonts w:ascii="Times New Roman" w:hAnsi="Times New Roman" w:cs="Times New Roman"/>
        </w:rPr>
        <w:t>WorldSkills Russia</w:t>
      </w:r>
      <w:r>
        <w:rPr>
          <w:rFonts w:ascii="Times New Roman" w:hAnsi="Times New Roman" w:cs="Times New Roman"/>
        </w:rPr>
        <w:t>,</w:t>
      </w:r>
      <w:r w:rsidRPr="00DA0034">
        <w:rPr>
          <w:rFonts w:ascii="Times New Roman" w:hAnsi="Times New Roman" w:cs="Times New Roman"/>
        </w:rPr>
        <w:t xml:space="preserve"> реализующим проекты в сфере малого и среднего предпринимательства;</w:t>
      </w:r>
    </w:p>
    <w:p w14:paraId="0282F7D9" w14:textId="71178FA2" w:rsidR="00297DF8" w:rsidRPr="00DA0034" w:rsidRDefault="00297DF8" w:rsidP="00297DF8">
      <w:pPr>
        <w:spacing w:after="0" w:line="240" w:lineRule="auto"/>
        <w:ind w:firstLine="709"/>
        <w:jc w:val="both"/>
        <w:rPr>
          <w:rFonts w:ascii="Times New Roman" w:hAnsi="Times New Roman" w:cs="Times New Roman"/>
        </w:rPr>
      </w:pPr>
      <w:r>
        <w:rPr>
          <w:rFonts w:ascii="Times New Roman" w:hAnsi="Times New Roman" w:cs="Times New Roman"/>
        </w:rPr>
        <w:lastRenderedPageBreak/>
        <w:t>5) </w:t>
      </w:r>
      <w:r w:rsidR="00017D69">
        <w:rPr>
          <w:rFonts w:ascii="Times New Roman" w:hAnsi="Times New Roman" w:cs="Times New Roman"/>
        </w:rPr>
        <w:t xml:space="preserve">Информирование </w:t>
      </w:r>
      <w:r w:rsidRPr="00DA0034">
        <w:rPr>
          <w:rFonts w:ascii="Times New Roman" w:hAnsi="Times New Roman" w:cs="Times New Roman"/>
        </w:rPr>
        <w:t xml:space="preserve">участников системы чемпионатов </w:t>
      </w:r>
      <w:r w:rsidRPr="008E22BA">
        <w:rPr>
          <w:rFonts w:ascii="Times New Roman" w:hAnsi="Times New Roman" w:cs="Times New Roman"/>
        </w:rPr>
        <w:t>WorldSkills Russia</w:t>
      </w:r>
      <w:r w:rsidRPr="00DA0034">
        <w:rPr>
          <w:rFonts w:ascii="Times New Roman" w:hAnsi="Times New Roman" w:cs="Times New Roman"/>
        </w:rPr>
        <w:t xml:space="preserve">, реализующих проекты в сфере малого и среднего предпринимательства, </w:t>
      </w:r>
      <w:r w:rsidR="00017D69">
        <w:rPr>
          <w:rFonts w:ascii="Times New Roman" w:hAnsi="Times New Roman" w:cs="Times New Roman"/>
        </w:rPr>
        <w:t>о</w:t>
      </w:r>
      <w:r w:rsidRPr="00DA0034">
        <w:rPr>
          <w:rFonts w:ascii="Times New Roman" w:hAnsi="Times New Roman" w:cs="Times New Roman"/>
        </w:rPr>
        <w:t xml:space="preserve"> региональных и федеральных конкурсах поддержки субъектов малого и среднего предпринимательства, образовательных программах по формированию предпринимательских навыков.</w:t>
      </w:r>
    </w:p>
    <w:p w14:paraId="656F0656" w14:textId="34FF7432" w:rsidR="00297DF8" w:rsidRDefault="00297DF8" w:rsidP="00297DF8">
      <w:pPr>
        <w:tabs>
          <w:tab w:val="left" w:pos="993"/>
        </w:tabs>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297DF8">
        <w:rPr>
          <w:rFonts w:ascii="Times New Roman" w:hAnsi="Times New Roman" w:cs="Times New Roman"/>
        </w:rPr>
        <w:t>развитие кадрового потенциала местных предприятий, повышение уровня информированности молодежи о реализуемых проектах в рам</w:t>
      </w:r>
      <w:r>
        <w:rPr>
          <w:rFonts w:ascii="Times New Roman" w:hAnsi="Times New Roman" w:cs="Times New Roman"/>
        </w:rPr>
        <w:t>ках движения WorldSkills Russia.</w:t>
      </w:r>
    </w:p>
    <w:p w14:paraId="74CB9BC8" w14:textId="6EA1D970" w:rsidR="008B2800" w:rsidRPr="00DA0034" w:rsidRDefault="005B1DB5" w:rsidP="00297DF8">
      <w:pPr>
        <w:tabs>
          <w:tab w:val="left" w:pos="993"/>
        </w:tabs>
        <w:spacing w:before="120" w:after="0" w:line="240" w:lineRule="auto"/>
        <w:ind w:firstLine="709"/>
        <w:jc w:val="both"/>
        <w:rPr>
          <w:rFonts w:ascii="Times New Roman" w:hAnsi="Times New Roman" w:cs="Times New Roman"/>
          <w:b/>
          <w:u w:val="single"/>
        </w:rPr>
      </w:pPr>
      <w:r w:rsidRPr="005B1DB5">
        <w:rPr>
          <w:rFonts w:ascii="Times New Roman" w:hAnsi="Times New Roman" w:cs="Times New Roman"/>
          <w:b/>
        </w:rPr>
        <w:t>Поддерживающ</w:t>
      </w:r>
      <w:r>
        <w:rPr>
          <w:rFonts w:ascii="Times New Roman" w:hAnsi="Times New Roman" w:cs="Times New Roman"/>
          <w:b/>
        </w:rPr>
        <w:t>ая</w:t>
      </w:r>
      <w:r w:rsidRPr="005B1DB5">
        <w:rPr>
          <w:rFonts w:ascii="Times New Roman" w:hAnsi="Times New Roman" w:cs="Times New Roman"/>
          <w:b/>
        </w:rPr>
        <w:t xml:space="preserve"> инициатив</w:t>
      </w:r>
      <w:r>
        <w:rPr>
          <w:rFonts w:ascii="Times New Roman" w:hAnsi="Times New Roman" w:cs="Times New Roman"/>
          <w:b/>
        </w:rPr>
        <w:t>а</w:t>
      </w:r>
      <w:r w:rsidRPr="005B1DB5">
        <w:rPr>
          <w:rFonts w:ascii="Times New Roman" w:hAnsi="Times New Roman" w:cs="Times New Roman"/>
          <w:b/>
        </w:rPr>
        <w:t xml:space="preserve"> </w:t>
      </w:r>
      <w:r w:rsidR="00297DF8">
        <w:rPr>
          <w:rFonts w:ascii="Times New Roman" w:hAnsi="Times New Roman" w:cs="Times New Roman"/>
          <w:b/>
        </w:rPr>
        <w:t>2. </w:t>
      </w:r>
      <w:r w:rsidR="008C1A61">
        <w:rPr>
          <w:rFonts w:ascii="Times New Roman" w:hAnsi="Times New Roman" w:cs="Times New Roman"/>
          <w:b/>
        </w:rPr>
        <w:t>«</w:t>
      </w:r>
      <w:r w:rsidR="008B2800" w:rsidRPr="00DA0034">
        <w:rPr>
          <w:rFonts w:ascii="Times New Roman" w:hAnsi="Times New Roman" w:cs="Times New Roman"/>
          <w:b/>
        </w:rPr>
        <w:t>Развитие переработки фосфогипса для применения в промышленности и</w:t>
      </w:r>
      <w:r w:rsidR="00297DF8">
        <w:rPr>
          <w:rFonts w:ascii="Times New Roman" w:hAnsi="Times New Roman" w:cs="Times New Roman"/>
          <w:b/>
        </w:rPr>
        <w:t> </w:t>
      </w:r>
      <w:r w:rsidR="008B2800" w:rsidRPr="00DA0034">
        <w:rPr>
          <w:rFonts w:ascii="Times New Roman" w:hAnsi="Times New Roman" w:cs="Times New Roman"/>
          <w:b/>
        </w:rPr>
        <w:t>сельском хозяйств</w:t>
      </w:r>
      <w:r w:rsidR="00297DF8">
        <w:rPr>
          <w:rFonts w:ascii="Times New Roman" w:hAnsi="Times New Roman" w:cs="Times New Roman"/>
          <w:b/>
        </w:rPr>
        <w:t>е</w:t>
      </w:r>
      <w:r w:rsidR="008C1A61">
        <w:rPr>
          <w:rFonts w:ascii="Times New Roman" w:hAnsi="Times New Roman" w:cs="Times New Roman"/>
          <w:b/>
        </w:rPr>
        <w:t>»</w:t>
      </w:r>
      <w:r w:rsidR="00297DF8">
        <w:rPr>
          <w:rFonts w:ascii="Times New Roman" w:hAnsi="Times New Roman" w:cs="Times New Roman"/>
          <w:b/>
        </w:rPr>
        <w:t xml:space="preserve"> (бизнес-идея)</w:t>
      </w:r>
    </w:p>
    <w:p w14:paraId="422430A2"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При производстве минеральных удобрений образуется побочный продукт – фосфогипс, большая часть которого поступает в специальные объекты хранения. На территории Волховского муниципального района расположены гипсонакопители Волховского алюминиевого завода и ОАО «Метахим» с массой отхода, находящегося на хранении, до 30 млн тонн. Ежегодно количество отходов увеличивается на 1,5-1,7 млн. тонн. Накопители представляют собой техногенное месторождение гипсового сырья, имеющее промышленное значение. </w:t>
      </w:r>
    </w:p>
    <w:p w14:paraId="016A7CC4" w14:textId="77777777" w:rsidR="008B2800" w:rsidRDefault="008B2800" w:rsidP="00DA0034">
      <w:pPr>
        <w:spacing w:line="240" w:lineRule="auto"/>
        <w:ind w:firstLine="709"/>
        <w:jc w:val="both"/>
        <w:rPr>
          <w:rFonts w:ascii="Times New Roman" w:hAnsi="Times New Roman" w:cs="Times New Roman"/>
        </w:rPr>
      </w:pPr>
      <w:r w:rsidRPr="00DA0034">
        <w:rPr>
          <w:rFonts w:ascii="Times New Roman" w:hAnsi="Times New Roman" w:cs="Times New Roman"/>
        </w:rPr>
        <w:t>Переработанный по соответствующей технологии фосфогипс является альтернативой природному гипсовому сырью и может быть использован в различных областях промышленности и сельском хозяйстве. В Северо-Западном федеральном округе добыча природного гипсового камня производится только в Архангельской области. Высокие затраты на транспортировку создают благоприятные условия для переработки фосфогипса и производства рентабельной и конкурентоспособной продукции. В опытно-промышленных условиях показана возможность применения волховского фосфогипса в производстве строительных материалов, производстве прочих неметаллических минеральных продуктов, включая медицинский гипс, мелиорации почв.</w:t>
      </w:r>
    </w:p>
    <w:p w14:paraId="6D410A5F" w14:textId="77777777" w:rsidR="008B2800" w:rsidRPr="00DA0034" w:rsidRDefault="008B2800" w:rsidP="00DA0034">
      <w:pPr>
        <w:spacing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6</w:t>
      </w:r>
      <w:r w:rsidRPr="00DA0034">
        <w:rPr>
          <w:rFonts w:ascii="Times New Roman" w:hAnsi="Times New Roman" w:cs="Times New Roman"/>
        </w:rPr>
        <w:fldChar w:fldCharType="end"/>
      </w:r>
      <w:r w:rsidRPr="00DA0034">
        <w:rPr>
          <w:rFonts w:ascii="Times New Roman" w:hAnsi="Times New Roman" w:cs="Times New Roman"/>
        </w:rPr>
        <w:t xml:space="preserve"> Основные направления использования фосфогипса</w:t>
      </w:r>
    </w:p>
    <w:tbl>
      <w:tblPr>
        <w:tblStyle w:val="a7"/>
        <w:tblW w:w="0" w:type="auto"/>
        <w:tblInd w:w="108" w:type="dxa"/>
        <w:tblLook w:val="04A0" w:firstRow="1" w:lastRow="0" w:firstColumn="1" w:lastColumn="0" w:noHBand="0" w:noVBand="1"/>
      </w:tblPr>
      <w:tblGrid>
        <w:gridCol w:w="3261"/>
        <w:gridCol w:w="3118"/>
        <w:gridCol w:w="3084"/>
      </w:tblGrid>
      <w:tr w:rsidR="008B2800" w:rsidRPr="00DA0034" w14:paraId="42F75CAE" w14:textId="77777777" w:rsidTr="000C0096">
        <w:tc>
          <w:tcPr>
            <w:tcW w:w="3261" w:type="dxa"/>
            <w:vAlign w:val="center"/>
          </w:tcPr>
          <w:p w14:paraId="7337CDEE" w14:textId="77777777" w:rsidR="008B2800" w:rsidRPr="00DA0034" w:rsidRDefault="008B2800" w:rsidP="00DA0034">
            <w:pPr>
              <w:rPr>
                <w:rFonts w:ascii="Times New Roman" w:hAnsi="Times New Roman" w:cs="Times New Roman"/>
                <w:b/>
              </w:rPr>
            </w:pPr>
            <w:r w:rsidRPr="00DA0034">
              <w:rPr>
                <w:rFonts w:ascii="Times New Roman" w:hAnsi="Times New Roman" w:cs="Times New Roman"/>
                <w:b/>
              </w:rPr>
              <w:t>Производство строительных материалов</w:t>
            </w:r>
          </w:p>
        </w:tc>
        <w:tc>
          <w:tcPr>
            <w:tcW w:w="3118" w:type="dxa"/>
            <w:vAlign w:val="center"/>
          </w:tcPr>
          <w:p w14:paraId="3EE40CBC" w14:textId="77777777" w:rsidR="008B2800" w:rsidRPr="00DA0034" w:rsidRDefault="008B2800" w:rsidP="00DA0034">
            <w:pPr>
              <w:rPr>
                <w:rFonts w:ascii="Times New Roman" w:hAnsi="Times New Roman" w:cs="Times New Roman"/>
                <w:b/>
              </w:rPr>
            </w:pPr>
            <w:r w:rsidRPr="00DA0034">
              <w:rPr>
                <w:rFonts w:ascii="Times New Roman" w:hAnsi="Times New Roman" w:cs="Times New Roman"/>
                <w:b/>
              </w:rPr>
              <w:t>Производство прочих неметаллических минеральных продуктов</w:t>
            </w:r>
          </w:p>
        </w:tc>
        <w:tc>
          <w:tcPr>
            <w:tcW w:w="3084" w:type="dxa"/>
            <w:vAlign w:val="center"/>
          </w:tcPr>
          <w:p w14:paraId="4DC96A14" w14:textId="77777777" w:rsidR="008B2800" w:rsidRPr="00DA0034" w:rsidRDefault="008B2800" w:rsidP="00DA0034">
            <w:pPr>
              <w:rPr>
                <w:rFonts w:ascii="Times New Roman" w:hAnsi="Times New Roman" w:cs="Times New Roman"/>
                <w:b/>
              </w:rPr>
            </w:pPr>
            <w:r w:rsidRPr="00DA0034">
              <w:rPr>
                <w:rFonts w:ascii="Times New Roman" w:hAnsi="Times New Roman" w:cs="Times New Roman"/>
                <w:b/>
              </w:rPr>
              <w:t>Сельское хозяйство</w:t>
            </w:r>
          </w:p>
        </w:tc>
      </w:tr>
      <w:tr w:rsidR="008B2800" w:rsidRPr="00DA0034" w14:paraId="48AD7B42" w14:textId="77777777" w:rsidTr="000C0096">
        <w:tc>
          <w:tcPr>
            <w:tcW w:w="3261" w:type="dxa"/>
            <w:vAlign w:val="center"/>
          </w:tcPr>
          <w:p w14:paraId="26AB49C4"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-высокопрочное ангидритовое вяжущее</w:t>
            </w:r>
          </w:p>
          <w:p w14:paraId="1439B3C8"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-Гипсовые вяжущие и изделия на их основе (перегородочные и потолочные плиты, строительные блоки, сухие строительные смеси, гипсокартонные плиты)</w:t>
            </w:r>
          </w:p>
          <w:p w14:paraId="04B2AF64"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-Гидравлические добавки (пр-во цемента)</w:t>
            </w:r>
          </w:p>
          <w:p w14:paraId="55FF377D"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 xml:space="preserve">-Минерализаторы и регуляторы цемента </w:t>
            </w:r>
          </w:p>
        </w:tc>
        <w:tc>
          <w:tcPr>
            <w:tcW w:w="3118" w:type="dxa"/>
            <w:vAlign w:val="center"/>
          </w:tcPr>
          <w:p w14:paraId="3B009E09"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-Материал для основания дорог</w:t>
            </w:r>
          </w:p>
          <w:p w14:paraId="21BBA121"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-Наполнители для пластмасс, лакокрасочных составов</w:t>
            </w:r>
          </w:p>
          <w:p w14:paraId="36212B02"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-Пигменты (пр-во бумаги)</w:t>
            </w:r>
          </w:p>
          <w:p w14:paraId="317BB229"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-Минеральные добавки, используемые в производстве керамики и стекла</w:t>
            </w:r>
          </w:p>
          <w:p w14:paraId="716E9ED7"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-Медицинский гипс</w:t>
            </w:r>
          </w:p>
        </w:tc>
        <w:tc>
          <w:tcPr>
            <w:tcW w:w="3084" w:type="dxa"/>
            <w:vAlign w:val="center"/>
          </w:tcPr>
          <w:p w14:paraId="3BD0970A"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-Мелиорация солонцов</w:t>
            </w:r>
          </w:p>
          <w:p w14:paraId="4C3F3B11"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-Мелиорация кислых почв</w:t>
            </w:r>
          </w:p>
          <w:p w14:paraId="30C9CC40" w14:textId="77777777" w:rsidR="008B2800" w:rsidRPr="00DA0034" w:rsidRDefault="008B2800" w:rsidP="00DA0034">
            <w:pPr>
              <w:rPr>
                <w:rFonts w:ascii="Times New Roman" w:hAnsi="Times New Roman" w:cs="Times New Roman"/>
              </w:rPr>
            </w:pPr>
            <w:r w:rsidRPr="00DA0034">
              <w:rPr>
                <w:rFonts w:ascii="Times New Roman" w:hAnsi="Times New Roman" w:cs="Times New Roman"/>
              </w:rPr>
              <w:t>-Удобрительная мелиорация</w:t>
            </w:r>
          </w:p>
        </w:tc>
      </w:tr>
    </w:tbl>
    <w:p w14:paraId="425E5BCF" w14:textId="77777777" w:rsidR="008B2800" w:rsidRPr="0095666B" w:rsidRDefault="008B2800" w:rsidP="00DA0034">
      <w:pPr>
        <w:spacing w:after="0" w:line="240" w:lineRule="auto"/>
        <w:jc w:val="both"/>
        <w:rPr>
          <w:rFonts w:ascii="Times New Roman" w:hAnsi="Times New Roman" w:cs="Times New Roman"/>
          <w:sz w:val="20"/>
        </w:rPr>
      </w:pPr>
      <w:r w:rsidRPr="0095666B">
        <w:rPr>
          <w:rFonts w:ascii="Times New Roman" w:hAnsi="Times New Roman" w:cs="Times New Roman"/>
          <w:sz w:val="20"/>
        </w:rPr>
        <w:t>Источник: Федоров Сергей Васильевич. Строительные материалы и изделия из фосфогипса Волховского алюминиевого завода : Дис. канд. техн. наук : 05.23.05 : СПб., 2004 205 c. РГБ ОД, 61:04-5/3152</w:t>
      </w:r>
    </w:p>
    <w:p w14:paraId="38F4DCF5" w14:textId="77777777" w:rsidR="008B2800" w:rsidRPr="00CF319B" w:rsidRDefault="008B2800" w:rsidP="00DA0034">
      <w:pPr>
        <w:spacing w:before="240" w:after="0" w:line="240" w:lineRule="auto"/>
        <w:ind w:firstLine="709"/>
        <w:jc w:val="both"/>
        <w:rPr>
          <w:rFonts w:ascii="Times New Roman" w:hAnsi="Times New Roman" w:cs="Times New Roman"/>
          <w:b/>
        </w:rPr>
      </w:pPr>
      <w:r w:rsidRPr="00CF319B">
        <w:rPr>
          <w:rFonts w:ascii="Times New Roman" w:hAnsi="Times New Roman" w:cs="Times New Roman"/>
          <w:b/>
        </w:rPr>
        <w:t>Основными преимуществами размещения предприятия на территории Волховского муниципального района являются:</w:t>
      </w:r>
    </w:p>
    <w:p w14:paraId="24CD64CB"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-Наличие подготовленной производственной площадки</w:t>
      </w:r>
    </w:p>
    <w:p w14:paraId="76A085A7"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-Выгодное расположение к основным рынкам сбыта</w:t>
      </w:r>
    </w:p>
    <w:p w14:paraId="07344392"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-Наличие квалифицированных кадров</w:t>
      </w:r>
    </w:p>
    <w:p w14:paraId="7B10DABA"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-Наличие налоговых льгот (в соответствии законом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14:paraId="50A41598" w14:textId="4101DA87" w:rsidR="008B2800" w:rsidRPr="00DA0034" w:rsidRDefault="00395DEB" w:rsidP="00DA0034">
      <w:pPr>
        <w:spacing w:after="0" w:line="240" w:lineRule="auto"/>
        <w:ind w:firstLine="709"/>
        <w:jc w:val="both"/>
        <w:rPr>
          <w:rFonts w:ascii="Times New Roman" w:hAnsi="Times New Roman" w:cs="Times New Roman"/>
          <w:b/>
        </w:rPr>
      </w:pPr>
      <w:r>
        <w:rPr>
          <w:rFonts w:ascii="Times New Roman" w:hAnsi="Times New Roman" w:cs="Times New Roman"/>
          <w:b/>
        </w:rPr>
        <w:t xml:space="preserve">Качественные критерии </w:t>
      </w:r>
      <w:r w:rsidR="008B2800" w:rsidRPr="00DA0034">
        <w:rPr>
          <w:rFonts w:ascii="Times New Roman" w:hAnsi="Times New Roman" w:cs="Times New Roman"/>
          <w:b/>
        </w:rPr>
        <w:t>проекта:</w:t>
      </w:r>
    </w:p>
    <w:p w14:paraId="46FF8ED1" w14:textId="77777777" w:rsidR="00CF319B" w:rsidRDefault="00395DEB" w:rsidP="00395DEB">
      <w:pPr>
        <w:spacing w:after="0" w:line="240" w:lineRule="auto"/>
        <w:ind w:firstLine="709"/>
        <w:jc w:val="both"/>
        <w:rPr>
          <w:rFonts w:ascii="Times New Roman" w:hAnsi="Times New Roman" w:cs="Times New Roman"/>
        </w:rPr>
      </w:pPr>
      <w:r w:rsidRPr="00CF319B">
        <w:rPr>
          <w:rFonts w:ascii="Times New Roman" w:hAnsi="Times New Roman" w:cs="Times New Roman"/>
          <w:u w:val="single"/>
        </w:rPr>
        <w:t>Готовность проекта</w:t>
      </w:r>
      <w:r>
        <w:rPr>
          <w:rFonts w:ascii="Times New Roman" w:hAnsi="Times New Roman" w:cs="Times New Roman"/>
        </w:rPr>
        <w:t>: разработаны технические регламенты</w:t>
      </w:r>
      <w:r w:rsidRPr="00395DEB">
        <w:rPr>
          <w:rFonts w:ascii="Times New Roman" w:hAnsi="Times New Roman" w:cs="Times New Roman"/>
        </w:rPr>
        <w:t xml:space="preserve"> и получены лицензии на право производства гипсового вяжущего,</w:t>
      </w:r>
      <w:r>
        <w:rPr>
          <w:rFonts w:ascii="Times New Roman" w:hAnsi="Times New Roman" w:cs="Times New Roman"/>
        </w:rPr>
        <w:t xml:space="preserve"> высокопрочных отделочных плит </w:t>
      </w:r>
      <w:r w:rsidRPr="00395DEB">
        <w:rPr>
          <w:rFonts w:ascii="Times New Roman" w:hAnsi="Times New Roman" w:cs="Times New Roman"/>
        </w:rPr>
        <w:t>и медицинского гипса</w:t>
      </w:r>
      <w:r>
        <w:rPr>
          <w:rFonts w:ascii="Times New Roman" w:hAnsi="Times New Roman" w:cs="Times New Roman"/>
        </w:rPr>
        <w:t xml:space="preserve">. </w:t>
      </w:r>
    </w:p>
    <w:p w14:paraId="0C54531A" w14:textId="5516CA3B" w:rsidR="00395DEB" w:rsidRPr="00395DEB" w:rsidRDefault="00395DEB" w:rsidP="00395DEB">
      <w:pPr>
        <w:spacing w:after="0" w:line="240" w:lineRule="auto"/>
        <w:ind w:firstLine="709"/>
        <w:jc w:val="both"/>
        <w:rPr>
          <w:rFonts w:ascii="Times New Roman" w:hAnsi="Times New Roman" w:cs="Times New Roman"/>
        </w:rPr>
      </w:pPr>
      <w:r w:rsidRPr="00395DEB">
        <w:rPr>
          <w:rFonts w:ascii="Times New Roman" w:hAnsi="Times New Roman" w:cs="Times New Roman"/>
        </w:rPr>
        <w:t>Разработан технологический регламент производства гипс</w:t>
      </w:r>
      <w:r>
        <w:rPr>
          <w:rFonts w:ascii="Times New Roman" w:hAnsi="Times New Roman" w:cs="Times New Roman"/>
        </w:rPr>
        <w:t xml:space="preserve">ового вяжущего из фософогипса. </w:t>
      </w:r>
      <w:r w:rsidRPr="00395DEB">
        <w:rPr>
          <w:rFonts w:ascii="Times New Roman" w:hAnsi="Times New Roman" w:cs="Times New Roman"/>
        </w:rPr>
        <w:t>Получена лицензия № 728054 per. № ПЛО 263003397 от 26.</w:t>
      </w:r>
      <w:r>
        <w:rPr>
          <w:rFonts w:ascii="Times New Roman" w:hAnsi="Times New Roman" w:cs="Times New Roman"/>
        </w:rPr>
        <w:t>04.2000г. на право производства</w:t>
      </w:r>
      <w:r w:rsidRPr="00395DEB">
        <w:rPr>
          <w:rFonts w:ascii="Times New Roman" w:hAnsi="Times New Roman" w:cs="Times New Roman"/>
        </w:rPr>
        <w:t xml:space="preserve"> гипсового вяжущего</w:t>
      </w:r>
      <w:r>
        <w:rPr>
          <w:rFonts w:ascii="Times New Roman" w:hAnsi="Times New Roman" w:cs="Times New Roman"/>
        </w:rPr>
        <w:t xml:space="preserve">. </w:t>
      </w:r>
      <w:r w:rsidRPr="00395DEB">
        <w:rPr>
          <w:rFonts w:ascii="Times New Roman" w:hAnsi="Times New Roman" w:cs="Times New Roman"/>
        </w:rPr>
        <w:t>Разработаны ТУ 9391-003-11168205-00 «Гипс медицинский быстродействующий ГМ-«Волховгипс». Получена лицензия № 012110 per. № 42/99-1919-1140 от 25.05.2000г. на право производства медицинского гипса. Разработан технологический регламент производства высокопрочных плит для внутренней отделки на основе гипсового вяжущего  ТУ 5742-001-11168205-95 «Плиты гипсовые сборные декоративные».</w:t>
      </w:r>
      <w:r>
        <w:rPr>
          <w:rFonts w:ascii="Times New Roman" w:hAnsi="Times New Roman" w:cs="Times New Roman"/>
        </w:rPr>
        <w:t xml:space="preserve"> </w:t>
      </w:r>
      <w:r w:rsidRPr="00395DEB">
        <w:rPr>
          <w:rFonts w:ascii="Times New Roman" w:hAnsi="Times New Roman" w:cs="Times New Roman"/>
        </w:rPr>
        <w:t>Разработан ТУ 6808-001-11168205-95 «Сухая шпатлевочная смесь. Гипсовый клей», получена лицензия на производство сухих смесей.</w:t>
      </w:r>
    </w:p>
    <w:p w14:paraId="5682D446" w14:textId="05E5B947" w:rsidR="008B2800" w:rsidRPr="00CF319B" w:rsidRDefault="00CF319B" w:rsidP="00395DEB">
      <w:pPr>
        <w:spacing w:after="0" w:line="240" w:lineRule="auto"/>
        <w:ind w:firstLine="709"/>
        <w:jc w:val="both"/>
        <w:rPr>
          <w:rFonts w:ascii="Times New Roman" w:hAnsi="Times New Roman" w:cs="Times New Roman"/>
          <w:noProof/>
          <w:u w:val="single"/>
          <w:lang w:eastAsia="ru-RU"/>
        </w:rPr>
      </w:pPr>
      <w:r w:rsidRPr="00CF319B">
        <w:rPr>
          <w:rFonts w:ascii="Times New Roman" w:hAnsi="Times New Roman" w:cs="Times New Roman"/>
          <w:noProof/>
          <w:u w:val="single"/>
          <w:lang w:eastAsia="ru-RU"/>
        </w:rPr>
        <w:t>Экономический и социальный эффекты:</w:t>
      </w:r>
    </w:p>
    <w:p w14:paraId="66C9D787" w14:textId="36A570D9"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Получение нового более дешевого источника сырья для цементной, строительной и дорожной промышленности.</w:t>
      </w:r>
    </w:p>
    <w:p w14:paraId="685E4336" w14:textId="03E71618"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Получение нового источника редкоземельных элементов для нужд высокотехнологичной промышленности.</w:t>
      </w:r>
    </w:p>
    <w:p w14:paraId="03456169" w14:textId="5347415A"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Диверсификация экономики района: развитие отрасли производства строительных материалов.</w:t>
      </w:r>
    </w:p>
    <w:p w14:paraId="590179C3" w14:textId="6FA30118" w:rsid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Создание новых рабочих мест.</w:t>
      </w:r>
    </w:p>
    <w:p w14:paraId="5B6DE908" w14:textId="46FDB629" w:rsidR="00CF319B" w:rsidRDefault="00CF319B" w:rsidP="00CF319B">
      <w:pPr>
        <w:tabs>
          <w:tab w:val="left" w:pos="851"/>
        </w:tabs>
        <w:spacing w:after="0" w:line="240" w:lineRule="auto"/>
        <w:ind w:firstLine="709"/>
        <w:jc w:val="both"/>
        <w:rPr>
          <w:rFonts w:ascii="Times New Roman" w:hAnsi="Times New Roman" w:cs="Times New Roman"/>
        </w:rPr>
      </w:pPr>
      <w:r w:rsidRPr="00CF319B">
        <w:rPr>
          <w:rFonts w:ascii="Times New Roman" w:hAnsi="Times New Roman" w:cs="Times New Roman"/>
          <w:u w:val="single"/>
        </w:rPr>
        <w:t>Воздействие на окружающую среду:</w:t>
      </w:r>
      <w:r w:rsidRPr="00CF319B">
        <w:t xml:space="preserve"> </w:t>
      </w:r>
      <w:r>
        <w:rPr>
          <w:rFonts w:ascii="Times New Roman" w:hAnsi="Times New Roman" w:cs="Times New Roman"/>
        </w:rPr>
        <w:t>п</w:t>
      </w:r>
      <w:r w:rsidRPr="00CF319B">
        <w:rPr>
          <w:rFonts w:ascii="Times New Roman" w:hAnsi="Times New Roman" w:cs="Times New Roman"/>
        </w:rPr>
        <w:t>роект решает проблему утилизации фосфогипса и позволяет улучшить экологическую обстановку в г. Волхов</w:t>
      </w:r>
      <w:r>
        <w:rPr>
          <w:rFonts w:ascii="Times New Roman" w:hAnsi="Times New Roman" w:cs="Times New Roman"/>
        </w:rPr>
        <w:t>.</w:t>
      </w:r>
    </w:p>
    <w:p w14:paraId="0E422521" w14:textId="32063C3D" w:rsidR="00CF319B" w:rsidRDefault="00CF319B" w:rsidP="00CF319B">
      <w:pPr>
        <w:tabs>
          <w:tab w:val="left" w:pos="851"/>
        </w:tabs>
        <w:spacing w:after="0" w:line="240" w:lineRule="auto"/>
        <w:ind w:firstLine="709"/>
        <w:jc w:val="both"/>
        <w:rPr>
          <w:rFonts w:ascii="Times New Roman" w:hAnsi="Times New Roman" w:cs="Times New Roman"/>
          <w:b/>
        </w:rPr>
      </w:pPr>
      <w:r w:rsidRPr="00CF319B">
        <w:rPr>
          <w:rFonts w:ascii="Times New Roman" w:hAnsi="Times New Roman" w:cs="Times New Roman"/>
          <w:b/>
        </w:rPr>
        <w:t>Необходимые шаги для реализации инвестиционного проекта:</w:t>
      </w:r>
    </w:p>
    <w:p w14:paraId="20FF788C" w14:textId="0804AEF9" w:rsidR="00CF319B" w:rsidRP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Привлечение инвестора, готового реализовать инвестиционный проект</w:t>
      </w:r>
      <w:r>
        <w:rPr>
          <w:rFonts w:ascii="Times New Roman" w:hAnsi="Times New Roman" w:cs="Times New Roman"/>
        </w:rPr>
        <w:t>.</w:t>
      </w:r>
    </w:p>
    <w:p w14:paraId="03C05267" w14:textId="05F7A1BE" w:rsidR="00CF319B" w:rsidRP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Разработка концепции и бизнес-плана проекта</w:t>
      </w:r>
      <w:r>
        <w:rPr>
          <w:rFonts w:ascii="Times New Roman" w:hAnsi="Times New Roman" w:cs="Times New Roman"/>
        </w:rPr>
        <w:t>.</w:t>
      </w:r>
    </w:p>
    <w:p w14:paraId="2E361369" w14:textId="77777777" w:rsid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Реализация проекта:</w:t>
      </w:r>
    </w:p>
    <w:p w14:paraId="66EF2633" w14:textId="443A2704"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Проведение предпроектных работ по созданию производства</w:t>
      </w:r>
      <w:r>
        <w:rPr>
          <w:rFonts w:ascii="Times New Roman" w:hAnsi="Times New Roman" w:cs="Times New Roman"/>
        </w:rPr>
        <w:t>.</w:t>
      </w:r>
    </w:p>
    <w:p w14:paraId="66F1A7CF" w14:textId="77777777"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Проведение строительных и инженерно-технических работ.</w:t>
      </w:r>
    </w:p>
    <w:p w14:paraId="2693E260" w14:textId="39EC95C3"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Проведение логистических, монтажных и пуско-наладочных работ</w:t>
      </w:r>
      <w:r>
        <w:rPr>
          <w:rFonts w:ascii="Times New Roman" w:hAnsi="Times New Roman" w:cs="Times New Roman"/>
        </w:rPr>
        <w:t>.</w:t>
      </w:r>
    </w:p>
    <w:p w14:paraId="14565679" w14:textId="21F11CDA"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Внедрение технологии производства</w:t>
      </w:r>
      <w:r>
        <w:rPr>
          <w:rFonts w:ascii="Times New Roman" w:hAnsi="Times New Roman" w:cs="Times New Roman"/>
        </w:rPr>
        <w:t>.</w:t>
      </w:r>
    </w:p>
    <w:p w14:paraId="3441C1FC" w14:textId="7E29BAD3"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Общий менеджмент проекта</w:t>
      </w:r>
      <w:r>
        <w:rPr>
          <w:rFonts w:ascii="Times New Roman" w:hAnsi="Times New Roman" w:cs="Times New Roman"/>
        </w:rPr>
        <w:t>.</w:t>
      </w:r>
    </w:p>
    <w:p w14:paraId="7D1035BB" w14:textId="4B211749" w:rsidR="00176940" w:rsidRPr="00176940" w:rsidRDefault="00176940" w:rsidP="00176940">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Реализация проекта предусмотрена за счет внебюджетных источников.</w:t>
      </w:r>
    </w:p>
    <w:p w14:paraId="74167258" w14:textId="7FE35083" w:rsidR="008B2800" w:rsidRPr="00DA0034" w:rsidRDefault="008B2800" w:rsidP="004830A7">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Приоритет 3. </w:t>
      </w:r>
      <w:r w:rsidR="004830A7" w:rsidRPr="004830A7">
        <w:rPr>
          <w:rFonts w:ascii="Times New Roman" w:hAnsi="Times New Roman" w:cs="Times New Roman"/>
          <w:b/>
        </w:rPr>
        <w:t>Поддержка эффективного развития сельского хозяйства и рыбохозяйственного комплекса, устойчивое развитие сельских территорий</w:t>
      </w:r>
    </w:p>
    <w:p w14:paraId="1C2D8FE9" w14:textId="77777777" w:rsidR="008B2800" w:rsidRPr="00DA0034" w:rsidRDefault="008B2800" w:rsidP="00401DAF">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14:paraId="358A938A" w14:textId="5DD6B3A8" w:rsidR="008B2800" w:rsidRPr="00DA0034" w:rsidRDefault="008B2800"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3-</w:t>
      </w:r>
      <w:r w:rsidR="00C24F13">
        <w:rPr>
          <w:rFonts w:ascii="Times New Roman" w:hAnsi="Times New Roman" w:cs="Times New Roman"/>
          <w:b/>
        </w:rPr>
        <w:t>1</w:t>
      </w:r>
      <w:r w:rsidRPr="00DA0034">
        <w:rPr>
          <w:rFonts w:ascii="Times New Roman" w:hAnsi="Times New Roman" w:cs="Times New Roman"/>
          <w:b/>
        </w:rPr>
        <w:t xml:space="preserve">. </w:t>
      </w:r>
      <w:r w:rsidR="003C67E1" w:rsidRPr="003C67E1">
        <w:rPr>
          <w:rFonts w:ascii="Times New Roman" w:hAnsi="Times New Roman" w:cs="Times New Roman"/>
          <w:b/>
        </w:rPr>
        <w:t>Повышение эффективности использования земель сельскохозяйственного назначения</w:t>
      </w:r>
    </w:p>
    <w:p w14:paraId="204AF604"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0EA4CC68" w14:textId="3F28EF89" w:rsidR="00AA7C99" w:rsidRDefault="00AA7C99"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0E6826" w:rsidRPr="000E6826">
        <w:rPr>
          <w:rFonts w:ascii="Times New Roman" w:hAnsi="Times New Roman" w:cs="Times New Roman"/>
        </w:rPr>
        <w:t>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r w:rsidRPr="00AA7C99">
        <w:rPr>
          <w:rFonts w:ascii="Times New Roman" w:hAnsi="Times New Roman" w:cs="Times New Roman"/>
        </w:rPr>
        <w:t>.</w:t>
      </w:r>
    </w:p>
    <w:p w14:paraId="29B9E51A" w14:textId="63D8904D"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lastRenderedPageBreak/>
        <w:t>-</w:t>
      </w:r>
      <w:r w:rsidRPr="00DA0034">
        <w:rPr>
          <w:rFonts w:ascii="Times New Roman" w:hAnsi="Times New Roman" w:cs="Times New Roman"/>
        </w:rPr>
        <w:t>Создание условий для в</w:t>
      </w:r>
      <w:r w:rsidR="00531A1C">
        <w:rPr>
          <w:rFonts w:ascii="Times New Roman" w:hAnsi="Times New Roman" w:cs="Times New Roman"/>
        </w:rPr>
        <w:t>овлечения</w:t>
      </w:r>
      <w:r w:rsidRPr="00DA0034">
        <w:rPr>
          <w:rFonts w:ascii="Times New Roman" w:hAnsi="Times New Roman" w:cs="Times New Roman"/>
        </w:rPr>
        <w:t xml:space="preserve"> в оборот необрабатываемых земель сельскохозяйственного назначения.</w:t>
      </w:r>
    </w:p>
    <w:p w14:paraId="5B96E199" w14:textId="77777777"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Pr="00DA0034">
        <w:rPr>
          <w:rFonts w:ascii="Times New Roman" w:hAnsi="Times New Roman" w:cs="Times New Roman"/>
        </w:rPr>
        <w:t>Содействие восстановлению и развитию мелиоративного фонда (мелиорируемых земель и мелиоративных систем), повышению плодородия почв.</w:t>
      </w:r>
    </w:p>
    <w:p w14:paraId="744B089E" w14:textId="77777777"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Pr="00DA0034">
        <w:rPr>
          <w:rFonts w:ascii="Times New Roman" w:hAnsi="Times New Roman" w:cs="Times New Roman"/>
        </w:rPr>
        <w:t>Совершенствование механизмов проведения муниципального земельного контроля на землях сельскохозяйственного назначения.</w:t>
      </w:r>
    </w:p>
    <w:p w14:paraId="7D968D48" w14:textId="5072DA0A" w:rsidR="008B2800" w:rsidRPr="00DA0034" w:rsidRDefault="00C24F13" w:rsidP="00C16C79">
      <w:pPr>
        <w:spacing w:before="120" w:after="120" w:line="240" w:lineRule="auto"/>
        <w:jc w:val="both"/>
        <w:rPr>
          <w:rFonts w:ascii="Times New Roman" w:hAnsi="Times New Roman" w:cs="Times New Roman"/>
          <w:b/>
        </w:rPr>
      </w:pPr>
      <w:r>
        <w:rPr>
          <w:rFonts w:ascii="Times New Roman" w:hAnsi="Times New Roman" w:cs="Times New Roman"/>
          <w:b/>
        </w:rPr>
        <w:t>3-2</w:t>
      </w:r>
      <w:r w:rsidR="008B2800" w:rsidRPr="00DA0034">
        <w:rPr>
          <w:rFonts w:ascii="Times New Roman" w:hAnsi="Times New Roman" w:cs="Times New Roman"/>
          <w:b/>
        </w:rPr>
        <w:t xml:space="preserve"> Стимулирование инвестиционной деятельности в агропромышленном и </w:t>
      </w:r>
      <w:r w:rsidR="00632AEF">
        <w:rPr>
          <w:rFonts w:ascii="Times New Roman" w:hAnsi="Times New Roman" w:cs="Times New Roman"/>
          <w:b/>
        </w:rPr>
        <w:t>рыбо</w:t>
      </w:r>
      <w:r w:rsidR="00A40997">
        <w:rPr>
          <w:rFonts w:ascii="Times New Roman" w:hAnsi="Times New Roman" w:cs="Times New Roman"/>
          <w:b/>
        </w:rPr>
        <w:t>хозяйственном</w:t>
      </w:r>
      <w:r w:rsidR="000E6826">
        <w:rPr>
          <w:rFonts w:ascii="Times New Roman" w:hAnsi="Times New Roman" w:cs="Times New Roman"/>
          <w:b/>
        </w:rPr>
        <w:t xml:space="preserve"> комплексе</w:t>
      </w:r>
    </w:p>
    <w:p w14:paraId="13B6F4FA"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37AFEA2C" w14:textId="3C2BCEAE" w:rsidR="00A40997" w:rsidRDefault="00A40997" w:rsidP="0018037B">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Pr>
          <w:rFonts w:ascii="Times New Roman" w:hAnsi="Times New Roman" w:cs="Times New Roman"/>
        </w:rPr>
        <w:t>П</w:t>
      </w:r>
      <w:r w:rsidRPr="00A40997">
        <w:rPr>
          <w:rFonts w:ascii="Times New Roman" w:hAnsi="Times New Roman" w:cs="Times New Roman"/>
        </w:rPr>
        <w:t>овышение уровня ресурсного потенциала развития агропромышленного и рыбохозяйственного комплекса</w:t>
      </w:r>
      <w:r>
        <w:rPr>
          <w:rFonts w:ascii="Times New Roman" w:hAnsi="Times New Roman" w:cs="Times New Roman"/>
        </w:rPr>
        <w:t>.</w:t>
      </w:r>
    </w:p>
    <w:p w14:paraId="2D6F4B59" w14:textId="319A0380" w:rsidR="000E6826" w:rsidRDefault="000E6826" w:rsidP="0018037B">
      <w:pPr>
        <w:spacing w:after="0" w:line="240" w:lineRule="auto"/>
        <w:ind w:firstLine="709"/>
        <w:jc w:val="both"/>
        <w:rPr>
          <w:rFonts w:ascii="Times New Roman" w:hAnsi="Times New Roman" w:cs="Times New Roman"/>
        </w:rPr>
      </w:pPr>
      <w:r w:rsidRPr="000E6826">
        <w:rPr>
          <w:rFonts w:ascii="Times New Roman" w:hAnsi="Times New Roman" w:cs="Times New Roman"/>
          <w:b/>
        </w:rPr>
        <w:t>-</w:t>
      </w:r>
      <w:r w:rsidRPr="000E6826">
        <w:rPr>
          <w:rFonts w:ascii="Times New Roman" w:hAnsi="Times New Roman" w:cs="Times New Roman"/>
        </w:rPr>
        <w:t>Содействие развитию производств нишевой сельскохозяйственной продукции (козоводство, кролиководство, пчеловодство, сбор и переработка дикоросов и др.).</w:t>
      </w:r>
    </w:p>
    <w:p w14:paraId="7C852435" w14:textId="3AB21206" w:rsidR="000E6826" w:rsidRDefault="000E6826" w:rsidP="0018037B">
      <w:pPr>
        <w:spacing w:after="0" w:line="240" w:lineRule="auto"/>
        <w:ind w:firstLine="709"/>
        <w:jc w:val="both"/>
        <w:rPr>
          <w:rFonts w:ascii="Times New Roman" w:hAnsi="Times New Roman" w:cs="Times New Roman"/>
        </w:rPr>
      </w:pPr>
      <w:r w:rsidRPr="000E6826">
        <w:rPr>
          <w:rFonts w:ascii="Times New Roman" w:hAnsi="Times New Roman" w:cs="Times New Roman"/>
          <w:b/>
        </w:rPr>
        <w:t>-</w:t>
      </w:r>
      <w:r w:rsidRPr="000E6826">
        <w:rPr>
          <w:rFonts w:ascii="Times New Roman" w:hAnsi="Times New Roman" w:cs="Times New Roman"/>
        </w:rPr>
        <w:t>Инфраструктурное обеспечение развития инвестиционной деятельности хозяйствующих субъектов агропромышленного и рыбохозяйственного комплекса.</w:t>
      </w:r>
    </w:p>
    <w:p w14:paraId="3EC55346" w14:textId="7A5EF380" w:rsidR="003C67E1" w:rsidRDefault="003C67E1" w:rsidP="0018037B">
      <w:pPr>
        <w:spacing w:after="0" w:line="240" w:lineRule="auto"/>
        <w:ind w:firstLine="709"/>
        <w:jc w:val="both"/>
        <w:rPr>
          <w:rFonts w:ascii="Times New Roman" w:hAnsi="Times New Roman" w:cs="Times New Roman"/>
        </w:rPr>
      </w:pPr>
      <w:r w:rsidRPr="00EF2F8C">
        <w:rPr>
          <w:rFonts w:ascii="Times New Roman" w:hAnsi="Times New Roman" w:cs="Times New Roman"/>
          <w:b/>
        </w:rPr>
        <w:t>-</w:t>
      </w:r>
      <w:r w:rsidRPr="003C67E1">
        <w:rPr>
          <w:rFonts w:ascii="Times New Roman" w:hAnsi="Times New Roman" w:cs="Times New Roman"/>
        </w:rPr>
        <w:t>Реализация на территории района инвестиционных проектов сельскохозяйственных предприятий</w:t>
      </w:r>
      <w:r>
        <w:rPr>
          <w:rFonts w:ascii="Times New Roman" w:hAnsi="Times New Roman" w:cs="Times New Roman"/>
        </w:rPr>
        <w:t>.</w:t>
      </w:r>
    </w:p>
    <w:p w14:paraId="03B9687A" w14:textId="2C8D886A" w:rsidR="00C24F13" w:rsidRPr="00DA0034" w:rsidRDefault="00C24F13"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3</w:t>
      </w:r>
      <w:r w:rsidRPr="00DA0034">
        <w:rPr>
          <w:rFonts w:ascii="Times New Roman" w:hAnsi="Times New Roman" w:cs="Times New Roman"/>
          <w:b/>
        </w:rPr>
        <w:t xml:space="preserve">. Развитие малых форм хозяйствования и </w:t>
      </w:r>
      <w:r w:rsidR="000E6826">
        <w:rPr>
          <w:rFonts w:ascii="Times New Roman" w:hAnsi="Times New Roman" w:cs="Times New Roman"/>
          <w:b/>
        </w:rPr>
        <w:t>сельскохозяйственной кооперации</w:t>
      </w:r>
    </w:p>
    <w:p w14:paraId="7AE9B7A8" w14:textId="77777777" w:rsidR="00C24F13" w:rsidRPr="00DA0034" w:rsidRDefault="00C24F13" w:rsidP="00C24F13">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73378FBB" w14:textId="4D1196AF" w:rsidR="00C24F13" w:rsidRPr="00DA0034" w:rsidRDefault="00C24F13" w:rsidP="00C24F13">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Pr="00DA0034">
        <w:rPr>
          <w:rFonts w:ascii="Times New Roman" w:hAnsi="Times New Roman" w:cs="Times New Roman"/>
        </w:rPr>
        <w:t>Создание благоприятных условий для организации и развития малых форм хозяйствования и сельской кооперации на муниципальном уровне.</w:t>
      </w:r>
    </w:p>
    <w:p w14:paraId="6EC677D5" w14:textId="77777777" w:rsidR="00C16C79" w:rsidRPr="00C16C79" w:rsidRDefault="00C16C79" w:rsidP="00C16C79">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Pr="00C16C79">
        <w:rPr>
          <w:rFonts w:ascii="Times New Roman" w:hAnsi="Times New Roman" w:cs="Times New Roman"/>
        </w:rPr>
        <w:t>Стимулирование развития каналов сбыта продукции малых форм хозяйствования</w:t>
      </w:r>
      <w:r>
        <w:rPr>
          <w:rFonts w:ascii="Times New Roman" w:hAnsi="Times New Roman" w:cs="Times New Roman"/>
        </w:rPr>
        <w:t>:</w:t>
      </w:r>
    </w:p>
    <w:p w14:paraId="4EF01FD6" w14:textId="77777777" w:rsidR="00C16C79" w:rsidRDefault="00C16C79"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с</w:t>
      </w:r>
      <w:r w:rsidRPr="00C16C79">
        <w:rPr>
          <w:rFonts w:ascii="Times New Roman" w:hAnsi="Times New Roman" w:cs="Times New Roman"/>
        </w:rPr>
        <w:t>оздание оптово-распределительных центров, ориентированны</w:t>
      </w:r>
      <w:r>
        <w:rPr>
          <w:rFonts w:ascii="Times New Roman" w:hAnsi="Times New Roman" w:cs="Times New Roman"/>
        </w:rPr>
        <w:t>х на малые формы хозяйствования;</w:t>
      </w:r>
    </w:p>
    <w:p w14:paraId="6D023F83" w14:textId="75A0E345" w:rsidR="00C16C79" w:rsidRDefault="00C16C79"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поддержка создания торговых предприятий спе</w:t>
      </w:r>
      <w:r w:rsidRPr="00C16C79">
        <w:rPr>
          <w:rFonts w:ascii="Times New Roman" w:hAnsi="Times New Roman" w:cs="Times New Roman"/>
        </w:rPr>
        <w:t>цифических се</w:t>
      </w:r>
      <w:r>
        <w:rPr>
          <w:rFonts w:ascii="Times New Roman" w:hAnsi="Times New Roman" w:cs="Times New Roman"/>
        </w:rPr>
        <w:t>гментов розницы: реализация све</w:t>
      </w:r>
      <w:r w:rsidRPr="00C16C79">
        <w:rPr>
          <w:rFonts w:ascii="Times New Roman" w:hAnsi="Times New Roman" w:cs="Times New Roman"/>
        </w:rPr>
        <w:t>жих скоропор</w:t>
      </w:r>
      <w:r>
        <w:rPr>
          <w:rFonts w:ascii="Times New Roman" w:hAnsi="Times New Roman" w:cs="Times New Roman"/>
        </w:rPr>
        <w:t>тящихся продуктов питания и фер</w:t>
      </w:r>
      <w:r w:rsidRPr="00C16C79">
        <w:rPr>
          <w:rFonts w:ascii="Times New Roman" w:hAnsi="Times New Roman" w:cs="Times New Roman"/>
        </w:rPr>
        <w:t>мерской продукции</w:t>
      </w:r>
      <w:r w:rsidR="000E6826">
        <w:rPr>
          <w:rFonts w:ascii="Times New Roman" w:hAnsi="Times New Roman" w:cs="Times New Roman"/>
        </w:rPr>
        <w:t>;</w:t>
      </w:r>
    </w:p>
    <w:p w14:paraId="4AB951A2" w14:textId="383BB911" w:rsidR="000E6826" w:rsidRPr="00C16C79" w:rsidRDefault="000E6826"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о</w:t>
      </w:r>
      <w:r w:rsidRPr="000E6826">
        <w:rPr>
          <w:rFonts w:ascii="Times New Roman" w:hAnsi="Times New Roman" w:cs="Times New Roman"/>
        </w:rPr>
        <w:t>рганизация и проведение районных сельскохозяйственных ярмарок</w:t>
      </w:r>
      <w:r>
        <w:rPr>
          <w:rFonts w:ascii="Times New Roman" w:hAnsi="Times New Roman" w:cs="Times New Roman"/>
        </w:rPr>
        <w:t>.</w:t>
      </w:r>
    </w:p>
    <w:p w14:paraId="357EA8CF" w14:textId="36CE8520" w:rsidR="006A3E96" w:rsidRPr="00DA0034" w:rsidRDefault="006A3E96" w:rsidP="006A3E96">
      <w:pPr>
        <w:spacing w:after="0" w:line="240" w:lineRule="auto"/>
        <w:ind w:firstLine="709"/>
        <w:jc w:val="both"/>
        <w:rPr>
          <w:rFonts w:ascii="Times New Roman" w:hAnsi="Times New Roman" w:cs="Times New Roman"/>
        </w:rPr>
      </w:pPr>
      <w:r w:rsidRPr="0091511C">
        <w:rPr>
          <w:rFonts w:ascii="Times New Roman" w:hAnsi="Times New Roman" w:cs="Times New Roman"/>
          <w:b/>
        </w:rPr>
        <w:t>-</w:t>
      </w:r>
      <w:r w:rsidRPr="00DA0034">
        <w:rPr>
          <w:rFonts w:ascii="Times New Roman" w:hAnsi="Times New Roman" w:cs="Times New Roman"/>
        </w:rPr>
        <w:t xml:space="preserve">Обеспечение </w:t>
      </w:r>
      <w:r w:rsidR="006A6963">
        <w:rPr>
          <w:rFonts w:ascii="Times New Roman" w:hAnsi="Times New Roman" w:cs="Times New Roman"/>
        </w:rPr>
        <w:t xml:space="preserve">финансовой, </w:t>
      </w:r>
      <w:r w:rsidRPr="00DA0034">
        <w:rPr>
          <w:rFonts w:ascii="Times New Roman" w:hAnsi="Times New Roman" w:cs="Times New Roman"/>
        </w:rPr>
        <w:t>имущественной, информационно-консультационной и организационной поддержки развития малых форм хозяйствования и сельскохозяйственной кооперации, в том числе при участии организаций, образующих инфраструктуру поддержки субъектов МСП.</w:t>
      </w:r>
    </w:p>
    <w:p w14:paraId="58B3A0E8" w14:textId="5E4A0508" w:rsidR="008B2800" w:rsidRPr="00DA0034" w:rsidRDefault="008B2800" w:rsidP="008322B3">
      <w:pPr>
        <w:shd w:val="clear" w:color="auto" w:fill="FFFFFF" w:themeFill="background1"/>
        <w:spacing w:before="120" w:after="120" w:line="240" w:lineRule="auto"/>
        <w:jc w:val="both"/>
        <w:rPr>
          <w:rFonts w:ascii="Times New Roman" w:hAnsi="Times New Roman" w:cs="Times New Roman"/>
        </w:rPr>
      </w:pPr>
      <w:r w:rsidRPr="00DA0034">
        <w:rPr>
          <w:rFonts w:ascii="Times New Roman" w:hAnsi="Times New Roman" w:cs="Times New Roman"/>
          <w:b/>
        </w:rPr>
        <w:t>3-</w:t>
      </w:r>
      <w:r w:rsidR="0093514A">
        <w:rPr>
          <w:rFonts w:ascii="Times New Roman" w:hAnsi="Times New Roman" w:cs="Times New Roman"/>
          <w:b/>
        </w:rPr>
        <w:t>4</w:t>
      </w:r>
      <w:r w:rsidRPr="00DA0034">
        <w:rPr>
          <w:rFonts w:ascii="Times New Roman" w:hAnsi="Times New Roman" w:cs="Times New Roman"/>
          <w:b/>
        </w:rPr>
        <w:t>. Обеспечение устойчивого развития сельских территорий</w:t>
      </w:r>
    </w:p>
    <w:p w14:paraId="7E30C563" w14:textId="77777777" w:rsidR="008B2800" w:rsidRPr="00DA0034" w:rsidRDefault="008B2800" w:rsidP="008322B3">
      <w:pPr>
        <w:shd w:val="clear" w:color="auto" w:fill="FFFFFF" w:themeFill="background1"/>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30115064" w14:textId="1CECE01C" w:rsidR="008B2800" w:rsidRPr="001A7F65" w:rsidRDefault="008B2800" w:rsidP="001A7F65">
      <w:pPr>
        <w:shd w:val="clear" w:color="auto" w:fill="FFFFFF" w:themeFill="background1"/>
        <w:spacing w:after="0" w:line="240" w:lineRule="auto"/>
        <w:ind w:firstLine="709"/>
        <w:jc w:val="both"/>
        <w:rPr>
          <w:rFonts w:ascii="Times New Roman" w:hAnsi="Times New Roman" w:cs="Times New Roman"/>
        </w:rPr>
      </w:pPr>
      <w:r w:rsidRPr="001A7F65">
        <w:rPr>
          <w:rFonts w:ascii="Times New Roman" w:hAnsi="Times New Roman" w:cs="Times New Roman"/>
          <w:b/>
        </w:rPr>
        <w:t>-</w:t>
      </w:r>
      <w:r w:rsidR="001A7F65">
        <w:rPr>
          <w:rFonts w:ascii="Times New Roman" w:hAnsi="Times New Roman" w:cs="Times New Roman"/>
        </w:rPr>
        <w:t>Содействие у</w:t>
      </w:r>
      <w:r w:rsidR="001A7F65" w:rsidRPr="001A7F65">
        <w:rPr>
          <w:rFonts w:ascii="Times New Roman" w:hAnsi="Times New Roman" w:cs="Times New Roman"/>
        </w:rPr>
        <w:t>лучшени</w:t>
      </w:r>
      <w:r w:rsidR="001A7F65">
        <w:rPr>
          <w:rFonts w:ascii="Times New Roman" w:hAnsi="Times New Roman" w:cs="Times New Roman"/>
        </w:rPr>
        <w:t>ю</w:t>
      </w:r>
      <w:r w:rsidR="001A7F65" w:rsidRPr="001A7F65">
        <w:rPr>
          <w:rFonts w:ascii="Times New Roman" w:hAnsi="Times New Roman" w:cs="Times New Roman"/>
        </w:rPr>
        <w:t xml:space="preserve"> жилищных условий граждан, проживающих в сельской местности</w:t>
      </w:r>
      <w:r w:rsidR="001A7F65">
        <w:rPr>
          <w:rFonts w:ascii="Times New Roman" w:hAnsi="Times New Roman" w:cs="Times New Roman"/>
        </w:rPr>
        <w:t>.</w:t>
      </w:r>
    </w:p>
    <w:p w14:paraId="74DC6CE8" w14:textId="15D1B32A" w:rsidR="005A7313" w:rsidRDefault="008B2800" w:rsidP="008322B3">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Pr="005643C2">
        <w:rPr>
          <w:rFonts w:ascii="Times New Roman" w:hAnsi="Times New Roman" w:cs="Times New Roman"/>
        </w:rPr>
        <w:t>Соз</w:t>
      </w:r>
      <w:r w:rsidR="005A7313">
        <w:rPr>
          <w:rFonts w:ascii="Times New Roman" w:hAnsi="Times New Roman" w:cs="Times New Roman"/>
        </w:rPr>
        <w:t>дание благоприятных</w:t>
      </w:r>
      <w:r w:rsidRPr="005643C2">
        <w:rPr>
          <w:rFonts w:ascii="Times New Roman" w:hAnsi="Times New Roman" w:cs="Times New Roman"/>
        </w:rPr>
        <w:t xml:space="preserve"> условий </w:t>
      </w:r>
      <w:r w:rsidR="005A7313">
        <w:rPr>
          <w:rFonts w:ascii="Times New Roman" w:hAnsi="Times New Roman" w:cs="Times New Roman"/>
        </w:rPr>
        <w:t>для к</w:t>
      </w:r>
      <w:r w:rsidR="005A7313" w:rsidRPr="005A7313">
        <w:rPr>
          <w:rFonts w:ascii="Times New Roman" w:hAnsi="Times New Roman" w:cs="Times New Roman"/>
        </w:rPr>
        <w:t>омплексн</w:t>
      </w:r>
      <w:r w:rsidR="005A7313">
        <w:rPr>
          <w:rFonts w:ascii="Times New Roman" w:hAnsi="Times New Roman" w:cs="Times New Roman"/>
        </w:rPr>
        <w:t>ого</w:t>
      </w:r>
      <w:r w:rsidR="005A7313" w:rsidRPr="005A7313">
        <w:rPr>
          <w:rFonts w:ascii="Times New Roman" w:hAnsi="Times New Roman" w:cs="Times New Roman"/>
        </w:rPr>
        <w:t xml:space="preserve"> обустройств</w:t>
      </w:r>
      <w:r w:rsidR="005A7313">
        <w:rPr>
          <w:rFonts w:ascii="Times New Roman" w:hAnsi="Times New Roman" w:cs="Times New Roman"/>
        </w:rPr>
        <w:t>а</w:t>
      </w:r>
      <w:r w:rsidR="005A7313" w:rsidRPr="005A7313">
        <w:rPr>
          <w:rFonts w:ascii="Times New Roman" w:hAnsi="Times New Roman" w:cs="Times New Roman"/>
        </w:rPr>
        <w:t xml:space="preserve"> сельских поселений объектами социальной и инженерной инфраструктуры</w:t>
      </w:r>
      <w:r w:rsidR="005A7313">
        <w:rPr>
          <w:rFonts w:ascii="Times New Roman" w:hAnsi="Times New Roman" w:cs="Times New Roman"/>
        </w:rPr>
        <w:t>.</w:t>
      </w:r>
    </w:p>
    <w:p w14:paraId="13FFD58F" w14:textId="71DF230D" w:rsidR="006A6963" w:rsidRPr="006A6963" w:rsidRDefault="008B2800" w:rsidP="006A6963">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006A6963" w:rsidRPr="006A6963">
        <w:rPr>
          <w:rFonts w:ascii="Times New Roman" w:hAnsi="Times New Roman" w:cs="Times New Roman"/>
        </w:rPr>
        <w:t xml:space="preserve">Содействие созданию </w:t>
      </w:r>
      <w:r w:rsidR="006A6963">
        <w:rPr>
          <w:rFonts w:ascii="Times New Roman" w:hAnsi="Times New Roman" w:cs="Times New Roman"/>
        </w:rPr>
        <w:t>на селе</w:t>
      </w:r>
      <w:r w:rsidR="006A6963" w:rsidRPr="006A6963">
        <w:rPr>
          <w:rFonts w:ascii="Times New Roman" w:hAnsi="Times New Roman" w:cs="Times New Roman"/>
        </w:rPr>
        <w:t xml:space="preserve"> рабочих мест и закреплению квалифицированных кадров</w:t>
      </w:r>
      <w:r w:rsidR="006A6963">
        <w:rPr>
          <w:rFonts w:ascii="Times New Roman" w:hAnsi="Times New Roman" w:cs="Times New Roman"/>
        </w:rPr>
        <w:t>.</w:t>
      </w:r>
    </w:p>
    <w:p w14:paraId="7E721F65" w14:textId="1656DA10" w:rsidR="008B2800" w:rsidRPr="005643C2" w:rsidRDefault="008B2800" w:rsidP="003F10FE">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004905E6">
        <w:rPr>
          <w:rFonts w:ascii="Times New Roman" w:hAnsi="Times New Roman" w:cs="Times New Roman"/>
        </w:rPr>
        <w:t>Стимулирование гражданской активности населения</w:t>
      </w:r>
      <w:r w:rsidR="003F10FE">
        <w:rPr>
          <w:rFonts w:ascii="Times New Roman" w:hAnsi="Times New Roman" w:cs="Times New Roman"/>
        </w:rPr>
        <w:t>, проживающего в сельской местности.</w:t>
      </w:r>
      <w:r w:rsidR="004905E6">
        <w:rPr>
          <w:rFonts w:ascii="Times New Roman" w:hAnsi="Times New Roman" w:cs="Times New Roman"/>
        </w:rPr>
        <w:t xml:space="preserve"> </w:t>
      </w:r>
    </w:p>
    <w:p w14:paraId="47DB7126" w14:textId="2214EE12" w:rsidR="00C24F13" w:rsidRPr="005643C2" w:rsidRDefault="008B2800" w:rsidP="003F10FE">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Pr="005643C2">
        <w:rPr>
          <w:rFonts w:ascii="Times New Roman" w:hAnsi="Times New Roman" w:cs="Times New Roman"/>
        </w:rPr>
        <w:t xml:space="preserve">Формирование позитивного отношения к </w:t>
      </w:r>
      <w:r w:rsidR="0018037B" w:rsidRPr="005643C2">
        <w:rPr>
          <w:rFonts w:ascii="Times New Roman" w:hAnsi="Times New Roman" w:cs="Times New Roman"/>
        </w:rPr>
        <w:t>сельскому образу жизни</w:t>
      </w:r>
      <w:r w:rsidR="003F10FE">
        <w:rPr>
          <w:rFonts w:ascii="Times New Roman" w:hAnsi="Times New Roman" w:cs="Times New Roman"/>
        </w:rPr>
        <w:t>, п</w:t>
      </w:r>
      <w:r w:rsidR="003F10FE" w:rsidRPr="003F10FE">
        <w:rPr>
          <w:rFonts w:ascii="Times New Roman" w:hAnsi="Times New Roman" w:cs="Times New Roman"/>
        </w:rPr>
        <w:t>оощрение и популяризация достижений</w:t>
      </w:r>
      <w:r w:rsidR="003F10FE">
        <w:rPr>
          <w:rFonts w:ascii="Times New Roman" w:hAnsi="Times New Roman" w:cs="Times New Roman"/>
        </w:rPr>
        <w:t xml:space="preserve"> в сфере сельского хозяйства и развития сельских территорий</w:t>
      </w:r>
      <w:r w:rsidR="0018037B" w:rsidRPr="005643C2">
        <w:rPr>
          <w:rFonts w:ascii="Times New Roman" w:hAnsi="Times New Roman" w:cs="Times New Roman"/>
        </w:rPr>
        <w:t>.</w:t>
      </w:r>
    </w:p>
    <w:p w14:paraId="72887DBB" w14:textId="77777777" w:rsidR="0077550A" w:rsidRDefault="0077550A" w:rsidP="00DA0034">
      <w:pPr>
        <w:spacing w:before="120" w:after="0" w:line="240" w:lineRule="auto"/>
        <w:ind w:firstLine="709"/>
        <w:jc w:val="both"/>
        <w:rPr>
          <w:rFonts w:ascii="Times New Roman" w:hAnsi="Times New Roman" w:cs="Times New Roman"/>
          <w:b/>
          <w:u w:val="single"/>
        </w:rPr>
      </w:pPr>
    </w:p>
    <w:p w14:paraId="794C732E" w14:textId="77777777" w:rsidR="0077550A" w:rsidRDefault="0077550A" w:rsidP="00DA0034">
      <w:pPr>
        <w:spacing w:before="120" w:after="0" w:line="240" w:lineRule="auto"/>
        <w:ind w:firstLine="709"/>
        <w:jc w:val="both"/>
        <w:rPr>
          <w:rFonts w:ascii="Times New Roman" w:hAnsi="Times New Roman" w:cs="Times New Roman"/>
          <w:b/>
          <w:u w:val="single"/>
        </w:rPr>
      </w:pPr>
    </w:p>
    <w:p w14:paraId="47BAB8ED" w14:textId="2F199A97"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lastRenderedPageBreak/>
        <w:t>П</w:t>
      </w:r>
      <w:r w:rsidR="00B24120">
        <w:rPr>
          <w:rFonts w:ascii="Times New Roman" w:hAnsi="Times New Roman" w:cs="Times New Roman"/>
          <w:b/>
          <w:u w:val="single"/>
        </w:rPr>
        <w:t>оддерживающие инициатив</w:t>
      </w:r>
      <w:r w:rsidR="005B1DB5">
        <w:rPr>
          <w:rFonts w:ascii="Times New Roman" w:hAnsi="Times New Roman" w:cs="Times New Roman"/>
          <w:b/>
          <w:u w:val="single"/>
        </w:rPr>
        <w:t>ы</w:t>
      </w:r>
      <w:r w:rsidRPr="00DA0034">
        <w:rPr>
          <w:rFonts w:ascii="Times New Roman" w:hAnsi="Times New Roman" w:cs="Times New Roman"/>
          <w:b/>
          <w:u w:val="single"/>
        </w:rPr>
        <w:t xml:space="preserve">: </w:t>
      </w:r>
    </w:p>
    <w:p w14:paraId="615531E4" w14:textId="27493282" w:rsidR="008B2800" w:rsidRPr="00DA0034" w:rsidRDefault="00397D6A" w:rsidP="00397D6A">
      <w:pPr>
        <w:spacing w:before="120" w:after="0" w:line="240" w:lineRule="auto"/>
        <w:ind w:firstLine="709"/>
        <w:jc w:val="both"/>
        <w:rPr>
          <w:rFonts w:ascii="Times New Roman" w:hAnsi="Times New Roman" w:cs="Times New Roman"/>
          <w:b/>
          <w:u w:val="single"/>
        </w:rPr>
      </w:pPr>
      <w:r>
        <w:rPr>
          <w:rFonts w:ascii="Times New Roman" w:hAnsi="Times New Roman" w:cs="Times New Roman"/>
          <w:b/>
        </w:rPr>
        <w:t xml:space="preserve">Поддерживающая инициатива </w:t>
      </w:r>
      <w:r w:rsidR="00321996">
        <w:rPr>
          <w:rFonts w:ascii="Times New Roman" w:hAnsi="Times New Roman" w:cs="Times New Roman"/>
          <w:b/>
        </w:rPr>
        <w:t>«</w:t>
      </w:r>
      <w:r w:rsidR="008B2800" w:rsidRPr="00DA0034">
        <w:rPr>
          <w:rFonts w:ascii="Times New Roman" w:hAnsi="Times New Roman" w:cs="Times New Roman"/>
          <w:b/>
        </w:rPr>
        <w:t>Развитие сельскохозяйственных кооперативов</w:t>
      </w:r>
      <w:r w:rsidR="00321996">
        <w:rPr>
          <w:rFonts w:ascii="Times New Roman" w:hAnsi="Times New Roman" w:cs="Times New Roman"/>
          <w:b/>
        </w:rPr>
        <w:t>»</w:t>
      </w:r>
    </w:p>
    <w:p w14:paraId="1C67D0D8" w14:textId="6A4C7E99" w:rsidR="008B2800" w:rsidRPr="00DA0034" w:rsidRDefault="008B2800" w:rsidP="00DA0034">
      <w:pPr>
        <w:pStyle w:val="a9"/>
        <w:spacing w:after="0" w:line="240" w:lineRule="auto"/>
        <w:ind w:left="0" w:firstLine="709"/>
        <w:jc w:val="both"/>
        <w:rPr>
          <w:rFonts w:ascii="Times New Roman" w:hAnsi="Times New Roman" w:cs="Times New Roman"/>
          <w:b/>
        </w:rPr>
      </w:pPr>
      <w:r w:rsidRPr="00DA0034">
        <w:rPr>
          <w:rFonts w:ascii="Times New Roman" w:hAnsi="Times New Roman" w:cs="Times New Roman"/>
          <w:b/>
        </w:rPr>
        <w:t xml:space="preserve">Цель: </w:t>
      </w:r>
      <w:r w:rsidR="00321996" w:rsidRPr="00DA0034">
        <w:rPr>
          <w:rFonts w:ascii="Times New Roman" w:hAnsi="Times New Roman" w:cs="Times New Roman"/>
        </w:rPr>
        <w:t>увеличение числа сельскохозяйственных кооперативов</w:t>
      </w:r>
      <w:r w:rsidR="00321996">
        <w:rPr>
          <w:rFonts w:ascii="Times New Roman" w:hAnsi="Times New Roman" w:cs="Times New Roman"/>
          <w:b/>
        </w:rPr>
        <w:t xml:space="preserve"> </w:t>
      </w:r>
      <w:r w:rsidR="00321996" w:rsidRPr="00321996">
        <w:rPr>
          <w:rFonts w:ascii="Times New Roman" w:hAnsi="Times New Roman" w:cs="Times New Roman"/>
        </w:rPr>
        <w:t xml:space="preserve">посредством </w:t>
      </w:r>
      <w:r w:rsidRPr="00DA0034">
        <w:rPr>
          <w:rFonts w:ascii="Times New Roman" w:hAnsi="Times New Roman" w:cs="Times New Roman"/>
        </w:rPr>
        <w:t>формировани</w:t>
      </w:r>
      <w:r w:rsidR="00321996">
        <w:rPr>
          <w:rFonts w:ascii="Times New Roman" w:hAnsi="Times New Roman" w:cs="Times New Roman"/>
        </w:rPr>
        <w:t>я</w:t>
      </w:r>
      <w:r w:rsidRPr="00DA0034">
        <w:rPr>
          <w:rFonts w:ascii="Times New Roman" w:hAnsi="Times New Roman" w:cs="Times New Roman"/>
        </w:rPr>
        <w:t xml:space="preserve"> условий для обеспечения развития кооперации на селе</w:t>
      </w:r>
      <w:r w:rsidR="00321996">
        <w:rPr>
          <w:rFonts w:ascii="Times New Roman" w:hAnsi="Times New Roman" w:cs="Times New Roman"/>
        </w:rPr>
        <w:t>.</w:t>
      </w:r>
    </w:p>
    <w:p w14:paraId="55C3C037" w14:textId="7A3A9FC4" w:rsidR="008B2800" w:rsidRPr="00DA0034" w:rsidRDefault="008B2800" w:rsidP="00DA0034">
      <w:pPr>
        <w:pStyle w:val="a9"/>
        <w:spacing w:after="0" w:line="240" w:lineRule="auto"/>
        <w:ind w:left="0"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51B1DE56" w14:textId="77777777" w:rsidR="008B2800" w:rsidRPr="00DA0034"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rPr>
        <w:t>1)Организация координационного центра по развитию сельскохозяйственной кооперации.</w:t>
      </w:r>
    </w:p>
    <w:p w14:paraId="2FAB79B6" w14:textId="2EBB458F" w:rsidR="008B2800" w:rsidRPr="00DA0034"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rPr>
        <w:t>2)Реализация мероприятия по ресурсному и имущественному обеспечению сельскохозяйственных кооперативов:</w:t>
      </w:r>
    </w:p>
    <w:p w14:paraId="6069073E"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обеспечение сельскохозяйственных кооперативов и членов кооперативов инженерной инфраструктурой (вода, дороги, газ, электроэнергия) за счет средств муниципального бюджета, областных инвестиционных программ;</w:t>
      </w:r>
    </w:p>
    <w:p w14:paraId="3847C458"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формирование земельных участков для передачи кооперативам;</w:t>
      </w:r>
    </w:p>
    <w:p w14:paraId="3444303F"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снижение для участников кооперативов стоимости арендной платы за земельные участки, находящиеся в муниципальной собственности;</w:t>
      </w:r>
    </w:p>
    <w:p w14:paraId="36FBB748" w14:textId="53779396"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 xml:space="preserve">обеспечение приоритетного порядка передачи материальных средств </w:t>
      </w:r>
      <w:r w:rsidR="007855B4">
        <w:rPr>
          <w:rFonts w:ascii="Times New Roman" w:hAnsi="Times New Roman" w:cs="Times New Roman"/>
        </w:rPr>
        <w:t>(</w:t>
      </w:r>
      <w:r w:rsidRPr="00DA0034">
        <w:rPr>
          <w:rFonts w:ascii="Times New Roman" w:hAnsi="Times New Roman" w:cs="Times New Roman"/>
        </w:rPr>
        <w:t>земельных участков, строений, сооружений, объ</w:t>
      </w:r>
      <w:r w:rsidR="007855B4">
        <w:rPr>
          <w:rFonts w:ascii="Times New Roman" w:hAnsi="Times New Roman" w:cs="Times New Roman"/>
        </w:rPr>
        <w:t>ектов инфраструктуры)</w:t>
      </w:r>
      <w:r w:rsidRPr="00DA0034">
        <w:rPr>
          <w:rFonts w:ascii="Times New Roman" w:hAnsi="Times New Roman" w:cs="Times New Roman"/>
        </w:rPr>
        <w:t>, являющихся муниципальной собственностью для ведения деятельности сельскохозяйственных потребительских кооперативов;</w:t>
      </w:r>
    </w:p>
    <w:p w14:paraId="71B30930"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обеспечение развития самостоятельной кооперативной системы сбыта сельскохозяйственной продукции.</w:t>
      </w:r>
    </w:p>
    <w:p w14:paraId="7C7473F0" w14:textId="77777777" w:rsidR="008B2800" w:rsidRPr="00DA0034" w:rsidRDefault="008B2800" w:rsidP="00DA0034">
      <w:pPr>
        <w:spacing w:after="0" w:line="240" w:lineRule="auto"/>
        <w:jc w:val="both"/>
        <w:rPr>
          <w:rFonts w:ascii="Times New Roman" w:hAnsi="Times New Roman" w:cs="Times New Roman"/>
        </w:rPr>
      </w:pPr>
      <w:r w:rsidRPr="00DA0034">
        <w:rPr>
          <w:rFonts w:ascii="Times New Roman" w:hAnsi="Times New Roman" w:cs="Times New Roman"/>
        </w:rPr>
        <w:t>3)Обеспечение информационно-консультационной поддержки:</w:t>
      </w:r>
    </w:p>
    <w:p w14:paraId="1A90C7FC"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организация учебно-практических семинаров для членов кооперативов;</w:t>
      </w:r>
    </w:p>
    <w:p w14:paraId="3F54C386" w14:textId="77777777"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методическое содействие участию кооперативов и членов кооперативов в конкурсных отборах на получение средств государственной поддержки;</w:t>
      </w:r>
    </w:p>
    <w:p w14:paraId="31DDAF44" w14:textId="4812AA76" w:rsidR="008B2800" w:rsidRPr="00DA0034" w:rsidRDefault="008B2800" w:rsidP="00DA0034">
      <w:pPr>
        <w:spacing w:after="0" w:line="240" w:lineRule="auto"/>
        <w:jc w:val="both"/>
        <w:rPr>
          <w:rFonts w:ascii="Times New Roman" w:hAnsi="Times New Roman" w:cs="Times New Roman"/>
          <w:highlight w:val="yellow"/>
        </w:rPr>
      </w:pPr>
      <w:r w:rsidRPr="00DA0034">
        <w:rPr>
          <w:rFonts w:ascii="Times New Roman" w:hAnsi="Times New Roman" w:cs="Times New Roman"/>
        </w:rPr>
        <w:t xml:space="preserve">4)Формирование и реализация медиаплана в целях организации информационного сопровождения деятельности органов местного самоуправления и повышения уровня информированности населения </w:t>
      </w:r>
      <w:r w:rsidR="006006D0">
        <w:rPr>
          <w:rFonts w:ascii="Times New Roman" w:hAnsi="Times New Roman" w:cs="Times New Roman"/>
        </w:rPr>
        <w:t xml:space="preserve">района </w:t>
      </w:r>
      <w:r w:rsidRPr="00DA0034">
        <w:rPr>
          <w:rFonts w:ascii="Times New Roman" w:hAnsi="Times New Roman" w:cs="Times New Roman"/>
        </w:rPr>
        <w:t xml:space="preserve">о существующих механизмах поддержки предпринимательства и кооперации. </w:t>
      </w:r>
    </w:p>
    <w:p w14:paraId="20999766" w14:textId="61684BAD" w:rsidR="008B2800"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DA0034">
        <w:rPr>
          <w:rFonts w:ascii="Times New Roman" w:hAnsi="Times New Roman" w:cs="Times New Roman"/>
        </w:rPr>
        <w:t xml:space="preserve">создание </w:t>
      </w:r>
      <w:r w:rsidR="00B24120">
        <w:rPr>
          <w:rFonts w:ascii="Times New Roman" w:hAnsi="Times New Roman" w:cs="Times New Roman"/>
        </w:rPr>
        <w:t xml:space="preserve">новых </w:t>
      </w:r>
      <w:r w:rsidRPr="00DA0034">
        <w:rPr>
          <w:rFonts w:ascii="Times New Roman" w:hAnsi="Times New Roman" w:cs="Times New Roman"/>
        </w:rPr>
        <w:t xml:space="preserve">сельскохозяйственных кооперативов на территории Волховского муниципального района. </w:t>
      </w:r>
    </w:p>
    <w:p w14:paraId="6FBAF2B9" w14:textId="4480E97F" w:rsidR="009033F1" w:rsidRPr="00DA0034" w:rsidRDefault="009033F1" w:rsidP="009033F1">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Pr="00531A1C">
        <w:rPr>
          <w:rFonts w:ascii="Times New Roman" w:hAnsi="Times New Roman" w:cs="Times New Roman"/>
          <w:b/>
        </w:rPr>
        <w:t>4</w:t>
      </w:r>
      <w:r w:rsidRPr="00DA0034">
        <w:rPr>
          <w:rFonts w:ascii="Times New Roman" w:hAnsi="Times New Roman" w:cs="Times New Roman"/>
          <w:b/>
        </w:rPr>
        <w:t>. Поддержка и стимулирование развития малого и среднего предпринимательства</w:t>
      </w:r>
    </w:p>
    <w:p w14:paraId="71FE8E0D" w14:textId="77777777" w:rsidR="009033F1" w:rsidRPr="00DA0034" w:rsidRDefault="009033F1" w:rsidP="009033F1">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14:paraId="4D9C89AC" w14:textId="77777777" w:rsidR="009033F1" w:rsidRPr="00DA0034" w:rsidRDefault="009033F1" w:rsidP="009033F1">
      <w:pPr>
        <w:spacing w:before="120" w:after="120" w:line="240" w:lineRule="auto"/>
        <w:jc w:val="both"/>
        <w:rPr>
          <w:rFonts w:ascii="Times New Roman" w:hAnsi="Times New Roman" w:cs="Times New Roman"/>
          <w:b/>
        </w:rPr>
      </w:pPr>
      <w:r w:rsidRPr="00DA0034">
        <w:rPr>
          <w:rFonts w:ascii="Times New Roman" w:hAnsi="Times New Roman" w:cs="Times New Roman"/>
          <w:b/>
        </w:rPr>
        <w:t xml:space="preserve">З-1. </w:t>
      </w:r>
      <w:r w:rsidRPr="00CD3E7E">
        <w:rPr>
          <w:rFonts w:ascii="Times New Roman" w:hAnsi="Times New Roman" w:cs="Times New Roman"/>
          <w:b/>
        </w:rPr>
        <w:t>Развитие кооперации субъектов МСП с крупным бизнесом</w:t>
      </w:r>
    </w:p>
    <w:p w14:paraId="095A7C8E" w14:textId="77777777" w:rsidR="009033F1" w:rsidRPr="00DA0034" w:rsidRDefault="009033F1" w:rsidP="009033F1">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6F690ABB" w14:textId="77777777"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5E455E">
        <w:rPr>
          <w:rFonts w:ascii="Times New Roman" w:hAnsi="Times New Roman" w:cs="Times New Roman"/>
          <w:bCs/>
        </w:rPr>
        <w:t xml:space="preserve">Создание системы информирования субъектов </w:t>
      </w:r>
      <w:r>
        <w:rPr>
          <w:rFonts w:ascii="Times New Roman" w:hAnsi="Times New Roman" w:cs="Times New Roman"/>
          <w:bCs/>
        </w:rPr>
        <w:t>малого и среднего предпринимательства</w:t>
      </w:r>
      <w:r w:rsidRPr="005E455E">
        <w:rPr>
          <w:rFonts w:ascii="Times New Roman" w:hAnsi="Times New Roman" w:cs="Times New Roman"/>
          <w:bCs/>
        </w:rPr>
        <w:t xml:space="preserve"> о потребностях и проводимых тендерах крупного бизнеса</w:t>
      </w:r>
      <w:r>
        <w:rPr>
          <w:rFonts w:ascii="Times New Roman" w:hAnsi="Times New Roman" w:cs="Times New Roman"/>
          <w:bCs/>
        </w:rPr>
        <w:t>.</w:t>
      </w:r>
    </w:p>
    <w:p w14:paraId="2BCD9C26" w14:textId="77777777"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5E455E">
        <w:rPr>
          <w:rFonts w:ascii="Times New Roman" w:hAnsi="Times New Roman" w:cs="Times New Roman"/>
          <w:bCs/>
        </w:rPr>
        <w:t>Организация</w:t>
      </w:r>
      <w:r>
        <w:rPr>
          <w:rFonts w:ascii="Times New Roman" w:hAnsi="Times New Roman" w:cs="Times New Roman"/>
          <w:bCs/>
        </w:rPr>
        <w:t xml:space="preserve"> деловых миссий, содействие участию субъектов </w:t>
      </w:r>
      <w:r w:rsidRPr="005E455E">
        <w:rPr>
          <w:rFonts w:ascii="Times New Roman" w:hAnsi="Times New Roman" w:cs="Times New Roman"/>
          <w:bCs/>
        </w:rPr>
        <w:t>малого и среднего предпринимательства</w:t>
      </w:r>
      <w:r>
        <w:rPr>
          <w:rFonts w:ascii="Times New Roman" w:hAnsi="Times New Roman" w:cs="Times New Roman"/>
          <w:bCs/>
        </w:rPr>
        <w:t xml:space="preserve"> в региональных, российских и международных конгрессно-выставочных мероприятиях.</w:t>
      </w:r>
    </w:p>
    <w:p w14:paraId="09EC2D28" w14:textId="77777777"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CD3E7E">
        <w:rPr>
          <w:rFonts w:ascii="Times New Roman" w:hAnsi="Times New Roman" w:cs="Times New Roman"/>
          <w:bCs/>
        </w:rPr>
        <w:t>Развитие взаимодействия с отраслевыми ассоциациями и предпринимательскими объединениями</w:t>
      </w:r>
      <w:r>
        <w:rPr>
          <w:rFonts w:ascii="Times New Roman" w:hAnsi="Times New Roman" w:cs="Times New Roman"/>
          <w:bCs/>
        </w:rPr>
        <w:t>.</w:t>
      </w:r>
    </w:p>
    <w:p w14:paraId="448D18B8" w14:textId="77777777" w:rsidR="009033F1" w:rsidRDefault="009033F1" w:rsidP="009033F1">
      <w:pPr>
        <w:spacing w:before="120" w:after="120" w:line="240" w:lineRule="auto"/>
        <w:jc w:val="both"/>
        <w:rPr>
          <w:rFonts w:ascii="Times New Roman" w:hAnsi="Times New Roman" w:cs="Times New Roman"/>
          <w:b/>
        </w:rPr>
      </w:pPr>
    </w:p>
    <w:p w14:paraId="73FA25BB" w14:textId="77777777" w:rsidR="009033F1" w:rsidRDefault="009033F1" w:rsidP="009033F1">
      <w:pPr>
        <w:spacing w:before="120" w:after="120" w:line="240" w:lineRule="auto"/>
        <w:jc w:val="both"/>
        <w:rPr>
          <w:rFonts w:ascii="Times New Roman" w:hAnsi="Times New Roman" w:cs="Times New Roman"/>
          <w:b/>
        </w:rPr>
      </w:pPr>
    </w:p>
    <w:p w14:paraId="5E865D6F" w14:textId="77777777" w:rsidR="009033F1" w:rsidRPr="00DA0034" w:rsidRDefault="009033F1" w:rsidP="009033F1">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 xml:space="preserve">З-2. </w:t>
      </w:r>
      <w:r w:rsidRPr="00CD3E7E">
        <w:rPr>
          <w:rFonts w:ascii="Times New Roman" w:hAnsi="Times New Roman" w:cs="Times New Roman"/>
          <w:b/>
        </w:rPr>
        <w:t>Вовлечение населения в пр</w:t>
      </w:r>
      <w:r>
        <w:rPr>
          <w:rFonts w:ascii="Times New Roman" w:hAnsi="Times New Roman" w:cs="Times New Roman"/>
          <w:b/>
        </w:rPr>
        <w:t xml:space="preserve">едпринимательскую деятельность </w:t>
      </w:r>
      <w:r w:rsidRPr="00CD3E7E">
        <w:rPr>
          <w:rFonts w:ascii="Times New Roman" w:hAnsi="Times New Roman" w:cs="Times New Roman"/>
          <w:b/>
        </w:rPr>
        <w:t>и развитие кадрового потенциала субъектов малого и среднего предпринимательства</w:t>
      </w:r>
    </w:p>
    <w:p w14:paraId="63BB57BE" w14:textId="77777777" w:rsidR="009033F1" w:rsidRPr="00DA0034" w:rsidRDefault="009033F1" w:rsidP="009033F1">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25220DDC" w14:textId="77777777" w:rsidR="009033F1" w:rsidRDefault="009033F1" w:rsidP="009033F1">
      <w:pPr>
        <w:spacing w:after="0" w:line="240" w:lineRule="auto"/>
        <w:ind w:firstLine="709"/>
        <w:jc w:val="both"/>
        <w:rPr>
          <w:rFonts w:ascii="Times New Roman" w:hAnsi="Times New Roman" w:cs="Times New Roman"/>
          <w:color w:val="000000" w:themeColor="text1"/>
        </w:rPr>
      </w:pPr>
      <w:r w:rsidRPr="00087E18">
        <w:rPr>
          <w:rFonts w:ascii="Times New Roman" w:hAnsi="Times New Roman" w:cs="Times New Roman"/>
          <w:b/>
          <w:color w:val="000000" w:themeColor="text1"/>
        </w:rPr>
        <w:t>-</w:t>
      </w:r>
      <w:r w:rsidRPr="00CD3E7E">
        <w:rPr>
          <w:rFonts w:ascii="Times New Roman" w:hAnsi="Times New Roman" w:cs="Times New Roman"/>
          <w:color w:val="000000" w:themeColor="text1"/>
        </w:rPr>
        <w:t>Проведение систематической информационной кампании, популяризирующей ведение предпринимательской деятельности</w:t>
      </w:r>
      <w:r w:rsidRPr="005E455E">
        <w:rPr>
          <w:rFonts w:ascii="Times New Roman" w:hAnsi="Times New Roman" w:cs="Times New Roman"/>
          <w:color w:val="000000" w:themeColor="text1"/>
        </w:rPr>
        <w:t>.</w:t>
      </w:r>
    </w:p>
    <w:p w14:paraId="267A71BD" w14:textId="77777777" w:rsidR="009033F1" w:rsidRDefault="009033F1" w:rsidP="009033F1">
      <w:pPr>
        <w:spacing w:after="0" w:line="240" w:lineRule="auto"/>
        <w:ind w:firstLine="709"/>
        <w:jc w:val="both"/>
        <w:rPr>
          <w:rFonts w:ascii="Times New Roman" w:hAnsi="Times New Roman" w:cs="Times New Roman"/>
          <w:bCs/>
          <w:color w:val="000000" w:themeColor="text1"/>
        </w:rPr>
      </w:pPr>
      <w:r w:rsidRPr="00087E18">
        <w:rPr>
          <w:rFonts w:ascii="Times New Roman" w:hAnsi="Times New Roman" w:cs="Times New Roman"/>
          <w:b/>
          <w:color w:val="000000" w:themeColor="text1"/>
        </w:rPr>
        <w:t>-</w:t>
      </w:r>
      <w:r w:rsidRPr="00CD3E7E">
        <w:rPr>
          <w:rFonts w:ascii="Times New Roman" w:hAnsi="Times New Roman" w:cs="Times New Roman"/>
          <w:bCs/>
          <w:color w:val="000000" w:themeColor="text1"/>
        </w:rPr>
        <w:t>Содействие вовлечению субъектов МСП в движения и программы развития профессиональных кадров</w:t>
      </w:r>
      <w:r w:rsidRPr="00017F59">
        <w:rPr>
          <w:rFonts w:ascii="Times New Roman" w:hAnsi="Times New Roman" w:cs="Times New Roman"/>
          <w:bCs/>
          <w:color w:val="000000" w:themeColor="text1"/>
        </w:rPr>
        <w:t>.</w:t>
      </w:r>
    </w:p>
    <w:p w14:paraId="426A17B5" w14:textId="77777777" w:rsidR="009033F1" w:rsidRPr="00017F59" w:rsidRDefault="009033F1" w:rsidP="009033F1">
      <w:pPr>
        <w:spacing w:before="120" w:after="120" w:line="240" w:lineRule="auto"/>
        <w:jc w:val="both"/>
        <w:rPr>
          <w:rFonts w:ascii="Times New Roman" w:hAnsi="Times New Roman" w:cs="Times New Roman"/>
          <w:b/>
          <w:color w:val="000000" w:themeColor="text1"/>
        </w:rPr>
      </w:pPr>
      <w:r w:rsidRPr="00017F59">
        <w:rPr>
          <w:rFonts w:ascii="Times New Roman" w:hAnsi="Times New Roman" w:cs="Times New Roman"/>
          <w:b/>
          <w:color w:val="000000" w:themeColor="text1"/>
        </w:rPr>
        <w:t xml:space="preserve">З-3. </w:t>
      </w:r>
      <w:r w:rsidRPr="00CD3E7E">
        <w:rPr>
          <w:rFonts w:ascii="Times New Roman" w:hAnsi="Times New Roman" w:cs="Times New Roman"/>
          <w:b/>
        </w:rPr>
        <w:t>Повышение эффективности муниципальной системы поддержки МСП</w:t>
      </w:r>
    </w:p>
    <w:p w14:paraId="7B1C4F7F" w14:textId="77777777" w:rsidR="009033F1" w:rsidRPr="00017F59" w:rsidRDefault="009033F1" w:rsidP="009033F1">
      <w:pPr>
        <w:spacing w:after="0" w:line="240" w:lineRule="auto"/>
        <w:ind w:firstLine="709"/>
        <w:jc w:val="both"/>
        <w:rPr>
          <w:rFonts w:ascii="Times New Roman" w:hAnsi="Times New Roman" w:cs="Times New Roman"/>
          <w:b/>
          <w:i/>
          <w:color w:val="000000" w:themeColor="text1"/>
        </w:rPr>
      </w:pPr>
      <w:r w:rsidRPr="00017F59">
        <w:rPr>
          <w:rFonts w:ascii="Times New Roman" w:hAnsi="Times New Roman" w:cs="Times New Roman"/>
          <w:b/>
          <w:i/>
          <w:color w:val="000000" w:themeColor="text1"/>
        </w:rPr>
        <w:t>Комплексы мероприятий</w:t>
      </w:r>
    </w:p>
    <w:p w14:paraId="0822A5B0" w14:textId="77777777" w:rsidR="009033F1" w:rsidRPr="00017F59"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Предоставление финансовой и имущественной поддержки субъектам МСП</w:t>
      </w:r>
      <w:r w:rsidRPr="00017F59">
        <w:rPr>
          <w:rFonts w:ascii="Times New Roman" w:hAnsi="Times New Roman" w:cs="Times New Roman"/>
          <w:bCs/>
          <w:color w:val="000000" w:themeColor="text1"/>
        </w:rPr>
        <w:t>.</w:t>
      </w:r>
    </w:p>
    <w:p w14:paraId="343B0FA7" w14:textId="77777777"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развитию организаций инфраструктуры поддержки МСП и</w:t>
      </w:r>
      <w:r>
        <w:rPr>
          <w:rFonts w:ascii="Times New Roman" w:hAnsi="Times New Roman" w:cs="Times New Roman"/>
          <w:bCs/>
          <w:color w:val="000000" w:themeColor="text1"/>
        </w:rPr>
        <w:t> </w:t>
      </w:r>
      <w:r w:rsidRPr="00CD3E7E">
        <w:rPr>
          <w:rFonts w:ascii="Times New Roman" w:hAnsi="Times New Roman" w:cs="Times New Roman"/>
          <w:bCs/>
          <w:color w:val="000000" w:themeColor="text1"/>
        </w:rPr>
        <w:t>продвижению их услуг</w:t>
      </w:r>
      <w:r>
        <w:rPr>
          <w:rFonts w:ascii="Times New Roman" w:hAnsi="Times New Roman" w:cs="Times New Roman"/>
          <w:bCs/>
          <w:color w:val="000000" w:themeColor="text1"/>
        </w:rPr>
        <w:t>.</w:t>
      </w:r>
    </w:p>
    <w:p w14:paraId="58D454C8" w14:textId="77777777"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Организация информационно-консультационных мероприятий на базе муниципальных организаций поддержки МСП</w:t>
      </w:r>
      <w:r>
        <w:rPr>
          <w:rFonts w:ascii="Times New Roman" w:hAnsi="Times New Roman" w:cs="Times New Roman"/>
          <w:bCs/>
          <w:color w:val="000000" w:themeColor="text1"/>
        </w:rPr>
        <w:t>.</w:t>
      </w:r>
    </w:p>
    <w:p w14:paraId="64C551B3" w14:textId="77777777" w:rsidR="009033F1" w:rsidRDefault="009033F1" w:rsidP="009033F1">
      <w:pPr>
        <w:spacing w:before="120" w:after="120" w:line="240" w:lineRule="auto"/>
        <w:jc w:val="both"/>
        <w:rPr>
          <w:rFonts w:ascii="Times New Roman" w:hAnsi="Times New Roman" w:cs="Times New Roman"/>
          <w:b/>
        </w:rPr>
      </w:pPr>
      <w:r w:rsidRPr="00CD3E7E">
        <w:rPr>
          <w:rFonts w:ascii="Times New Roman" w:hAnsi="Times New Roman" w:cs="Times New Roman"/>
          <w:b/>
        </w:rPr>
        <w:t>З-4. Стимулирование субъектов МСП к расширению рыночной доли</w:t>
      </w:r>
    </w:p>
    <w:p w14:paraId="00DC2017" w14:textId="77777777" w:rsidR="009033F1" w:rsidRPr="00B14441" w:rsidRDefault="009033F1" w:rsidP="009033F1">
      <w:pPr>
        <w:spacing w:after="0" w:line="240" w:lineRule="auto"/>
        <w:ind w:firstLine="709"/>
        <w:jc w:val="both"/>
        <w:rPr>
          <w:rFonts w:ascii="Times New Roman" w:hAnsi="Times New Roman" w:cs="Times New Roman"/>
          <w:b/>
          <w:i/>
          <w:color w:val="000000" w:themeColor="text1"/>
        </w:rPr>
      </w:pPr>
      <w:r>
        <w:rPr>
          <w:rFonts w:ascii="Times New Roman" w:hAnsi="Times New Roman" w:cs="Times New Roman"/>
          <w:b/>
          <w:i/>
          <w:color w:val="000000" w:themeColor="text1"/>
        </w:rPr>
        <w:t>Комплексы мероприятий</w:t>
      </w:r>
    </w:p>
    <w:p w14:paraId="17C7C097" w14:textId="77777777" w:rsidR="009033F1" w:rsidRPr="00CD3E7E"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расширению доступа субъектов МСП к закупкам товаров, работ и услуг для муниципальных нужд.</w:t>
      </w:r>
    </w:p>
    <w:p w14:paraId="6534171A" w14:textId="77777777" w:rsidR="009033F1" w:rsidRPr="00CD3E7E"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в реализации товаров, работ и услуг субъектов МСП на  потребительском рынке:</w:t>
      </w:r>
    </w:p>
    <w:p w14:paraId="1A673945" w14:textId="77777777" w:rsidR="009033F1" w:rsidRPr="00CD3E7E"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стационарных объектов малых торговых форматов;</w:t>
      </w:r>
    </w:p>
    <w:p w14:paraId="050CCEC2" w14:textId="77777777" w:rsidR="009033F1"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сельскохозяйственных ярмарок;</w:t>
      </w:r>
    </w:p>
    <w:p w14:paraId="57648EEA" w14:textId="77777777" w:rsidR="009033F1" w:rsidRPr="00CD3E7E" w:rsidRDefault="009033F1" w:rsidP="009033F1">
      <w:pPr>
        <w:pStyle w:val="a9"/>
        <w:numPr>
          <w:ilvl w:val="0"/>
          <w:numId w:val="40"/>
        </w:numPr>
        <w:spacing w:after="0" w:line="240" w:lineRule="auto"/>
        <w:jc w:val="both"/>
        <w:rPr>
          <w:rFonts w:ascii="Times New Roman" w:hAnsi="Times New Roman" w:cs="Times New Roman"/>
        </w:rPr>
      </w:pPr>
      <w:r>
        <w:rPr>
          <w:rFonts w:ascii="Times New Roman" w:hAnsi="Times New Roman" w:cs="Times New Roman"/>
        </w:rPr>
        <w:t>содействие развитию розничной торговли с использованием</w:t>
      </w:r>
      <w:r w:rsidRPr="0031507B">
        <w:rPr>
          <w:rFonts w:ascii="Times New Roman" w:hAnsi="Times New Roman" w:cs="Times New Roman"/>
        </w:rPr>
        <w:t xml:space="preserve"> нестационарных и мобильных торговых объектов</w:t>
      </w:r>
      <w:r>
        <w:rPr>
          <w:rFonts w:ascii="Times New Roman" w:hAnsi="Times New Roman" w:cs="Times New Roman"/>
        </w:rPr>
        <w:t>;</w:t>
      </w:r>
    </w:p>
    <w:p w14:paraId="47CB87D1" w14:textId="77777777" w:rsidR="009033F1" w:rsidRPr="00CD3E7E"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туристической инфраструктуры, инфраструктуры бытового обслуживания и общественного питания</w:t>
      </w:r>
      <w:r>
        <w:rPr>
          <w:rFonts w:ascii="Times New Roman" w:hAnsi="Times New Roman" w:cs="Times New Roman"/>
        </w:rPr>
        <w:t>.</w:t>
      </w:r>
    </w:p>
    <w:p w14:paraId="66262A79" w14:textId="77777777"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развитию брэндинга и добровольной сертификации продукции субъектов МСП</w:t>
      </w:r>
      <w:r>
        <w:rPr>
          <w:rFonts w:ascii="Times New Roman" w:hAnsi="Times New Roman" w:cs="Times New Roman"/>
          <w:bCs/>
          <w:color w:val="000000" w:themeColor="text1"/>
        </w:rPr>
        <w:t>:</w:t>
      </w:r>
    </w:p>
    <w:p w14:paraId="61386415" w14:textId="77777777" w:rsidR="009033F1" w:rsidRPr="00CD3E7E" w:rsidRDefault="009033F1" w:rsidP="009033F1">
      <w:pPr>
        <w:pStyle w:val="a9"/>
        <w:numPr>
          <w:ilvl w:val="0"/>
          <w:numId w:val="40"/>
        </w:num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содействие развитию компетенций субъектов МСП района в области </w:t>
      </w:r>
      <w:r w:rsidRPr="00CD3E7E">
        <w:rPr>
          <w:rFonts w:ascii="Times New Roman" w:hAnsi="Times New Roman" w:cs="Times New Roman"/>
          <w:bCs/>
          <w:color w:val="000000" w:themeColor="text1"/>
        </w:rPr>
        <w:t>патентно-лицензионного сопровождения деятельности</w:t>
      </w:r>
      <w:r>
        <w:rPr>
          <w:rFonts w:ascii="Times New Roman" w:hAnsi="Times New Roman" w:cs="Times New Roman"/>
          <w:bCs/>
          <w:color w:val="000000" w:themeColor="text1"/>
        </w:rPr>
        <w:t>;</w:t>
      </w:r>
      <w:r w:rsidRPr="00CD3E7E">
        <w:rPr>
          <w:rFonts w:ascii="Times New Roman" w:hAnsi="Times New Roman" w:cs="Times New Roman"/>
          <w:bCs/>
          <w:color w:val="000000" w:themeColor="text1"/>
        </w:rPr>
        <w:t xml:space="preserve"> </w:t>
      </w:r>
    </w:p>
    <w:p w14:paraId="4B646AB2" w14:textId="77777777" w:rsidR="009033F1" w:rsidRPr="00CD3E7E" w:rsidRDefault="009033F1" w:rsidP="009033F1">
      <w:pPr>
        <w:pStyle w:val="a9"/>
        <w:numPr>
          <w:ilvl w:val="0"/>
          <w:numId w:val="40"/>
        </w:num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содействие созданию и развитию коллективных брендов товаров, работ и услуг субъектов МСП Волховского муниципального района.</w:t>
      </w:r>
    </w:p>
    <w:p w14:paraId="665E0C2C" w14:textId="77777777" w:rsidR="009033F1" w:rsidRPr="00DA0034" w:rsidRDefault="009033F1" w:rsidP="009033F1">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Pr>
          <w:rFonts w:ascii="Times New Roman" w:hAnsi="Times New Roman" w:cs="Times New Roman"/>
          <w:b/>
          <w:u w:val="single"/>
        </w:rPr>
        <w:t>оддерживающие проекты и инициативы</w:t>
      </w:r>
      <w:r w:rsidRPr="00DA0034">
        <w:rPr>
          <w:rFonts w:ascii="Times New Roman" w:hAnsi="Times New Roman" w:cs="Times New Roman"/>
          <w:b/>
          <w:u w:val="single"/>
        </w:rPr>
        <w:t>:</w:t>
      </w:r>
    </w:p>
    <w:p w14:paraId="4105E833" w14:textId="77777777" w:rsidR="009033F1" w:rsidRPr="00DA0034" w:rsidRDefault="009033F1" w:rsidP="009033F1">
      <w:pPr>
        <w:pStyle w:val="a9"/>
        <w:spacing w:before="120" w:after="0" w:line="240" w:lineRule="auto"/>
        <w:ind w:left="0" w:firstLine="709"/>
        <w:contextualSpacing w:val="0"/>
        <w:jc w:val="both"/>
        <w:rPr>
          <w:rFonts w:ascii="Times New Roman" w:hAnsi="Times New Roman" w:cs="Times New Roman"/>
          <w:b/>
        </w:rPr>
      </w:pPr>
      <w:r>
        <w:rPr>
          <w:rFonts w:ascii="Times New Roman" w:hAnsi="Times New Roman" w:cs="Times New Roman"/>
          <w:b/>
        </w:rPr>
        <w:t>Поддерживающая инициатива 1. «</w:t>
      </w:r>
      <w:r w:rsidRPr="00DA0034">
        <w:rPr>
          <w:rFonts w:ascii="Times New Roman" w:hAnsi="Times New Roman" w:cs="Times New Roman"/>
          <w:b/>
        </w:rPr>
        <w:t>Развитие финансовой инфраструктуры на</w:t>
      </w:r>
      <w:r>
        <w:rPr>
          <w:rFonts w:ascii="Times New Roman" w:hAnsi="Times New Roman" w:cs="Times New Roman"/>
          <w:b/>
        </w:rPr>
        <w:t> </w:t>
      </w:r>
      <w:r w:rsidRPr="00DA0034">
        <w:rPr>
          <w:rFonts w:ascii="Times New Roman" w:hAnsi="Times New Roman" w:cs="Times New Roman"/>
          <w:b/>
        </w:rPr>
        <w:t>территории Волховского муниципального района</w:t>
      </w:r>
      <w:r>
        <w:rPr>
          <w:rFonts w:ascii="Times New Roman" w:hAnsi="Times New Roman" w:cs="Times New Roman"/>
          <w:b/>
        </w:rPr>
        <w:t>»</w:t>
      </w:r>
      <w:r w:rsidRPr="00DA0034">
        <w:rPr>
          <w:rFonts w:ascii="Times New Roman" w:hAnsi="Times New Roman" w:cs="Times New Roman"/>
          <w:b/>
        </w:rPr>
        <w:t xml:space="preserve"> </w:t>
      </w:r>
    </w:p>
    <w:p w14:paraId="1AA9BBCE" w14:textId="77777777"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Цель: </w:t>
      </w:r>
      <w:r w:rsidRPr="00DA0034">
        <w:rPr>
          <w:rFonts w:ascii="Times New Roman" w:hAnsi="Times New Roman" w:cs="Times New Roman"/>
        </w:rPr>
        <w:t>Обеспечение присутствия на территории Вол</w:t>
      </w:r>
      <w:r>
        <w:rPr>
          <w:rFonts w:ascii="Times New Roman" w:hAnsi="Times New Roman" w:cs="Times New Roman"/>
        </w:rPr>
        <w:t xml:space="preserve">ховского муниципального района </w:t>
      </w:r>
      <w:r w:rsidRPr="00DA0034">
        <w:rPr>
          <w:rFonts w:ascii="Times New Roman" w:hAnsi="Times New Roman" w:cs="Times New Roman"/>
        </w:rPr>
        <w:t>институтов развития и финансовой инфраструктуры.</w:t>
      </w:r>
    </w:p>
    <w:p w14:paraId="7C96880D" w14:textId="77777777"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rPr>
        <w:t>Одним из важных условий развития предпринимательской деятельности является доступность финансовых и иных ресурсов, необходимых для реализации бизнес-проектов субъектов-малого и среднего предпринимательства. Однако организации, предоставляющие доступ к таким ресурсам, размещаются преимущественно в крупных экономических центрах, где выше спрос на их услуги.</w:t>
      </w:r>
    </w:p>
    <w:p w14:paraId="35EE6019" w14:textId="77777777"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rPr>
        <w:t>В целях обеспечения доступности ресурсов, необходимых для развития субъектов малого и среднего предпринимательства Волховского муниципального района предусмотрен комплекс мероприятий, направленный на привлечение институтов развития и финансовых организаций на территорию Волховского муниципального района.</w:t>
      </w:r>
    </w:p>
    <w:p w14:paraId="14E95ED9" w14:textId="77777777" w:rsidR="009033F1" w:rsidRDefault="009033F1" w:rsidP="009033F1">
      <w:pPr>
        <w:spacing w:after="0" w:line="240" w:lineRule="auto"/>
        <w:ind w:firstLine="709"/>
        <w:jc w:val="both"/>
        <w:rPr>
          <w:rFonts w:ascii="Times New Roman" w:hAnsi="Times New Roman" w:cs="Times New Roman"/>
          <w:b/>
        </w:rPr>
      </w:pPr>
    </w:p>
    <w:p w14:paraId="57E87469" w14:textId="77777777" w:rsidR="009033F1" w:rsidRPr="00DA0034" w:rsidRDefault="009033F1" w:rsidP="009033F1">
      <w:pPr>
        <w:spacing w:after="0" w:line="240" w:lineRule="auto"/>
        <w:ind w:firstLine="709"/>
        <w:jc w:val="both"/>
        <w:rPr>
          <w:rFonts w:ascii="Times New Roman" w:hAnsi="Times New Roman" w:cs="Times New Roman"/>
          <w:b/>
        </w:rPr>
      </w:pPr>
      <w:r w:rsidRPr="00DA0034">
        <w:rPr>
          <w:rFonts w:ascii="Times New Roman" w:hAnsi="Times New Roman" w:cs="Times New Roman"/>
          <w:b/>
        </w:rPr>
        <w:lastRenderedPageBreak/>
        <w:t>Основные мероприятия в рамках реализации:</w:t>
      </w:r>
    </w:p>
    <w:p w14:paraId="5FC27949" w14:textId="15799B5E" w:rsidR="00D1774D" w:rsidRDefault="00D1774D" w:rsidP="00D1774D">
      <w:pPr>
        <w:pStyle w:val="a9"/>
        <w:numPr>
          <w:ilvl w:val="0"/>
          <w:numId w:val="34"/>
        </w:numPr>
        <w:tabs>
          <w:tab w:val="left" w:pos="993"/>
        </w:tabs>
        <w:spacing w:after="0" w:line="240" w:lineRule="auto"/>
        <w:ind w:left="0" w:firstLine="709"/>
        <w:jc w:val="both"/>
        <w:rPr>
          <w:rFonts w:ascii="Times New Roman" w:hAnsi="Times New Roman" w:cs="Times New Roman"/>
          <w:bCs/>
        </w:rPr>
      </w:pPr>
      <w:r w:rsidRPr="00D1774D">
        <w:rPr>
          <w:rFonts w:ascii="Times New Roman" w:hAnsi="Times New Roman" w:cs="Times New Roman"/>
          <w:bCs/>
        </w:rPr>
        <w:t>Приобретение статуса микрофинансовой организации АНО «Волховский Бизнес-Инкубатор.</w:t>
      </w:r>
    </w:p>
    <w:p w14:paraId="0BC6C839" w14:textId="77777777" w:rsidR="009033F1" w:rsidRPr="00DA0034" w:rsidRDefault="009033F1" w:rsidP="009033F1">
      <w:pPr>
        <w:pStyle w:val="a9"/>
        <w:numPr>
          <w:ilvl w:val="0"/>
          <w:numId w:val="34"/>
        </w:numPr>
        <w:tabs>
          <w:tab w:val="left" w:pos="993"/>
        </w:tabs>
        <w:spacing w:after="0" w:line="240" w:lineRule="auto"/>
        <w:ind w:left="0" w:firstLine="709"/>
        <w:jc w:val="both"/>
        <w:rPr>
          <w:rFonts w:ascii="Times New Roman" w:hAnsi="Times New Roman" w:cs="Times New Roman"/>
          <w:bCs/>
        </w:rPr>
      </w:pPr>
      <w:r w:rsidRPr="00DA0034">
        <w:rPr>
          <w:rFonts w:ascii="Times New Roman" w:hAnsi="Times New Roman" w:cs="Times New Roman"/>
          <w:bCs/>
        </w:rPr>
        <w:t xml:space="preserve">Проведение на конкурсной основе отбора и заключение соглашения с институтами развития и финансовыми организациями, предусматривающие: </w:t>
      </w:r>
    </w:p>
    <w:p w14:paraId="63FBF1A5" w14:textId="77777777"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размещение представительств (филиалов, отделений, офисов) на территории Волховского муниципального района, в том числе на базе объектов, находящихся в муниципальной собственности;</w:t>
      </w:r>
    </w:p>
    <w:p w14:paraId="537236F5" w14:textId="77777777"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оказание содействия со стороны органов местного самоуправления и муниципальных учреждений, а также муниципальных институтов развития субъектов малого и среднего предпринимательства по развитию деятельности институтов развития и финансовых организаций на территории Волховского муниципального района;</w:t>
      </w:r>
    </w:p>
    <w:p w14:paraId="5FB3440C" w14:textId="77777777"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продвижение информации о деятельности институтов развития и финансовых организаций, предоставление информационных и консультационных услуг для заинтересованных лиц;</w:t>
      </w:r>
    </w:p>
    <w:p w14:paraId="7B46618A" w14:textId="77777777"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организация и проведение обучающих семинаров для населения и предпринимателей, в том числе по вопросам повышения финансовой грамотности и развития малого и среднего предпринимательства.</w:t>
      </w:r>
    </w:p>
    <w:p w14:paraId="5618DB86" w14:textId="77777777" w:rsidR="009033F1" w:rsidRDefault="009033F1" w:rsidP="009033F1">
      <w:pPr>
        <w:pStyle w:val="a9"/>
        <w:numPr>
          <w:ilvl w:val="0"/>
          <w:numId w:val="34"/>
        </w:numPr>
        <w:tabs>
          <w:tab w:val="left" w:pos="993"/>
        </w:tabs>
        <w:spacing w:after="0" w:line="240" w:lineRule="auto"/>
        <w:ind w:left="0" w:firstLine="709"/>
        <w:jc w:val="both"/>
        <w:rPr>
          <w:rFonts w:ascii="Times New Roman" w:hAnsi="Times New Roman" w:cs="Times New Roman"/>
          <w:bCs/>
        </w:rPr>
      </w:pPr>
      <w:r w:rsidRPr="00DA0034">
        <w:rPr>
          <w:rFonts w:ascii="Times New Roman" w:hAnsi="Times New Roman" w:cs="Times New Roman"/>
          <w:bCs/>
        </w:rPr>
        <w:t xml:space="preserve">Обеспечение реализации заключенных соглашений, предусматривающих показатели эффективности их реализации, а также проведение мониторинга достижения установленных показателей  эффективности. </w:t>
      </w:r>
    </w:p>
    <w:p w14:paraId="12AA8F34" w14:textId="41E6D539" w:rsidR="009033F1"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00D1774D" w:rsidRPr="00D1774D">
        <w:rPr>
          <w:rFonts w:ascii="Times New Roman" w:hAnsi="Times New Roman" w:cs="Times New Roman"/>
        </w:rPr>
        <w:t>создание</w:t>
      </w:r>
      <w:r w:rsidR="00D1774D">
        <w:rPr>
          <w:rFonts w:ascii="Times New Roman" w:hAnsi="Times New Roman" w:cs="Times New Roman"/>
          <w:b/>
        </w:rPr>
        <w:t xml:space="preserve"> </w:t>
      </w:r>
      <w:r w:rsidR="00D1774D" w:rsidRPr="00D1774D">
        <w:rPr>
          <w:rFonts w:ascii="Times New Roman" w:hAnsi="Times New Roman" w:cs="Times New Roman"/>
        </w:rPr>
        <w:t xml:space="preserve">на базе </w:t>
      </w:r>
      <w:r w:rsidR="00D1774D">
        <w:rPr>
          <w:rFonts w:ascii="Times New Roman" w:hAnsi="Times New Roman" w:cs="Times New Roman"/>
        </w:rPr>
        <w:t xml:space="preserve">АНО «Волховский Бизнес-Инкубатор» микрофинансовой организации; </w:t>
      </w:r>
      <w:r w:rsidRPr="00D1774D">
        <w:rPr>
          <w:rFonts w:ascii="Times New Roman" w:hAnsi="Times New Roman" w:cs="Times New Roman"/>
        </w:rPr>
        <w:t>повы</w:t>
      </w:r>
      <w:r w:rsidRPr="00DA0034">
        <w:rPr>
          <w:rFonts w:ascii="Times New Roman" w:hAnsi="Times New Roman" w:cs="Times New Roman"/>
        </w:rPr>
        <w:t>шение доступности финансовых и иных ресурсов, необходимых для реализации бизнес-проектов субъектов-малого и среднего предпринимательства.</w:t>
      </w:r>
    </w:p>
    <w:p w14:paraId="514E3873" w14:textId="06C6D108" w:rsidR="006F45E3" w:rsidRPr="006F45E3" w:rsidRDefault="006F45E3" w:rsidP="006F45E3">
      <w:pPr>
        <w:pStyle w:val="a9"/>
        <w:spacing w:before="120" w:after="0" w:line="240" w:lineRule="auto"/>
        <w:ind w:left="0" w:firstLine="709"/>
        <w:contextualSpacing w:val="0"/>
        <w:jc w:val="both"/>
        <w:rPr>
          <w:rFonts w:ascii="Times New Roman" w:hAnsi="Times New Roman" w:cs="Times New Roman"/>
          <w:b/>
        </w:rPr>
      </w:pPr>
      <w:r w:rsidRPr="006F45E3">
        <w:rPr>
          <w:rFonts w:ascii="Times New Roman" w:hAnsi="Times New Roman" w:cs="Times New Roman"/>
          <w:b/>
        </w:rPr>
        <w:t xml:space="preserve">Поддерживающая инициатива </w:t>
      </w:r>
      <w:r w:rsidR="0020343A">
        <w:rPr>
          <w:rFonts w:ascii="Times New Roman" w:hAnsi="Times New Roman" w:cs="Times New Roman"/>
          <w:b/>
        </w:rPr>
        <w:t>2</w:t>
      </w:r>
      <w:r>
        <w:rPr>
          <w:rFonts w:ascii="Times New Roman" w:hAnsi="Times New Roman" w:cs="Times New Roman"/>
          <w:b/>
        </w:rPr>
        <w:t>. </w:t>
      </w:r>
      <w:r w:rsidRPr="006F45E3">
        <w:rPr>
          <w:rFonts w:ascii="Times New Roman" w:hAnsi="Times New Roman" w:cs="Times New Roman"/>
          <w:b/>
        </w:rPr>
        <w:t xml:space="preserve">«Содействие развитию молодежного предпринимательства» </w:t>
      </w:r>
    </w:p>
    <w:p w14:paraId="3F7AA38C" w14:textId="0EC38480" w:rsidR="008B1DBF" w:rsidRPr="008B1DBF" w:rsidRDefault="008B1DBF" w:rsidP="006F45E3">
      <w:pPr>
        <w:spacing w:after="0" w:line="240" w:lineRule="auto"/>
        <w:ind w:firstLine="709"/>
        <w:jc w:val="both"/>
        <w:rPr>
          <w:rFonts w:ascii="Times New Roman" w:hAnsi="Times New Roman" w:cs="Times New Roman"/>
          <w:bCs/>
        </w:rPr>
      </w:pPr>
      <w:r w:rsidRPr="008B1DBF">
        <w:rPr>
          <w:rFonts w:ascii="Times New Roman" w:hAnsi="Times New Roman" w:cs="Times New Roman"/>
          <w:bCs/>
        </w:rPr>
        <w:t xml:space="preserve">Молодежное предпринимательство является стратегическим ресурсом развития малого и среднего предпринимательства. </w:t>
      </w:r>
      <w:r w:rsidR="00057748">
        <w:rPr>
          <w:rFonts w:ascii="Times New Roman" w:hAnsi="Times New Roman" w:cs="Times New Roman"/>
          <w:bCs/>
        </w:rPr>
        <w:t>В целях</w:t>
      </w:r>
      <w:r>
        <w:rPr>
          <w:rFonts w:ascii="Times New Roman" w:hAnsi="Times New Roman" w:cs="Times New Roman"/>
          <w:bCs/>
        </w:rPr>
        <w:t xml:space="preserve"> поддержк</w:t>
      </w:r>
      <w:r w:rsidR="00057748">
        <w:rPr>
          <w:rFonts w:ascii="Times New Roman" w:hAnsi="Times New Roman" w:cs="Times New Roman"/>
          <w:bCs/>
        </w:rPr>
        <w:t>и</w:t>
      </w:r>
      <w:r>
        <w:rPr>
          <w:rFonts w:ascii="Times New Roman" w:hAnsi="Times New Roman" w:cs="Times New Roman"/>
          <w:bCs/>
        </w:rPr>
        <w:t xml:space="preserve"> развития молодежного предпринимательства </w:t>
      </w:r>
      <w:r w:rsidR="00057748">
        <w:rPr>
          <w:rFonts w:ascii="Times New Roman" w:hAnsi="Times New Roman" w:cs="Times New Roman"/>
          <w:bCs/>
        </w:rPr>
        <w:t xml:space="preserve">на территории Волховского муниципального района </w:t>
      </w:r>
      <w:r w:rsidR="0055372C">
        <w:rPr>
          <w:rFonts w:ascii="Times New Roman" w:hAnsi="Times New Roman" w:cs="Times New Roman"/>
          <w:bCs/>
        </w:rPr>
        <w:t xml:space="preserve">будет </w:t>
      </w:r>
      <w:r w:rsidR="001678E3">
        <w:rPr>
          <w:rFonts w:ascii="Times New Roman" w:hAnsi="Times New Roman" w:cs="Times New Roman"/>
          <w:bCs/>
        </w:rPr>
        <w:t xml:space="preserve">осуществлен </w:t>
      </w:r>
      <w:r w:rsidR="00356BEE" w:rsidRPr="00356BEE">
        <w:rPr>
          <w:rFonts w:ascii="Times New Roman" w:hAnsi="Times New Roman" w:cs="Times New Roman"/>
          <w:bCs/>
        </w:rPr>
        <w:t>комплекс мероприятий,</w:t>
      </w:r>
      <w:r w:rsidR="00356BEE">
        <w:rPr>
          <w:rFonts w:ascii="Times New Roman" w:hAnsi="Times New Roman" w:cs="Times New Roman"/>
          <w:bCs/>
        </w:rPr>
        <w:t xml:space="preserve"> направленный на </w:t>
      </w:r>
      <w:r w:rsidR="00356BEE" w:rsidRPr="00356BEE">
        <w:rPr>
          <w:rFonts w:ascii="Times New Roman" w:hAnsi="Times New Roman" w:cs="Times New Roman"/>
          <w:bCs/>
        </w:rPr>
        <w:t>популяризаци</w:t>
      </w:r>
      <w:r w:rsidR="00356BEE">
        <w:rPr>
          <w:rFonts w:ascii="Times New Roman" w:hAnsi="Times New Roman" w:cs="Times New Roman"/>
          <w:bCs/>
        </w:rPr>
        <w:t>ю молодежного предпринимательства</w:t>
      </w:r>
      <w:r w:rsidR="00356BEE" w:rsidRPr="00356BEE">
        <w:rPr>
          <w:rFonts w:ascii="Times New Roman" w:hAnsi="Times New Roman" w:cs="Times New Roman"/>
          <w:bCs/>
        </w:rPr>
        <w:t xml:space="preserve">, вовлечение, </w:t>
      </w:r>
      <w:r w:rsidR="00356BEE">
        <w:rPr>
          <w:rFonts w:ascii="Times New Roman" w:hAnsi="Times New Roman" w:cs="Times New Roman"/>
          <w:bCs/>
        </w:rPr>
        <w:t xml:space="preserve">отбор, обучение и сопровождение деятельности </w:t>
      </w:r>
      <w:r w:rsidR="00356BEE" w:rsidRPr="00356BEE">
        <w:rPr>
          <w:rFonts w:ascii="Times New Roman" w:hAnsi="Times New Roman" w:cs="Times New Roman"/>
          <w:bCs/>
        </w:rPr>
        <w:t>молодых предпринимателей</w:t>
      </w:r>
      <w:r w:rsidR="00356BEE">
        <w:rPr>
          <w:rFonts w:ascii="Times New Roman" w:hAnsi="Times New Roman" w:cs="Times New Roman"/>
          <w:bCs/>
        </w:rPr>
        <w:t xml:space="preserve">. </w:t>
      </w:r>
      <w:r w:rsidR="001678E3">
        <w:rPr>
          <w:rFonts w:ascii="Times New Roman" w:hAnsi="Times New Roman" w:cs="Times New Roman"/>
          <w:bCs/>
        </w:rPr>
        <w:t>Реализация комплекса мероприятий будет происходить в рамках совместной работы администрации Волховского муни</w:t>
      </w:r>
      <w:r w:rsidR="001678E3" w:rsidRPr="001678E3">
        <w:rPr>
          <w:rFonts w:ascii="Times New Roman" w:hAnsi="Times New Roman" w:cs="Times New Roman"/>
          <w:bCs/>
        </w:rPr>
        <w:t>ципального района</w:t>
      </w:r>
      <w:r w:rsidR="001678E3">
        <w:rPr>
          <w:rFonts w:ascii="Times New Roman" w:hAnsi="Times New Roman" w:cs="Times New Roman"/>
          <w:bCs/>
        </w:rPr>
        <w:t>, организаций инфраструктуры поддержки МСП и образовательных учреждений.</w:t>
      </w:r>
    </w:p>
    <w:p w14:paraId="374B70F7" w14:textId="77777777" w:rsidR="006F45E3" w:rsidRPr="006F45E3" w:rsidRDefault="006F45E3" w:rsidP="006F45E3">
      <w:pPr>
        <w:spacing w:after="0" w:line="240" w:lineRule="auto"/>
        <w:ind w:firstLine="709"/>
        <w:jc w:val="both"/>
        <w:rPr>
          <w:rFonts w:ascii="Times New Roman" w:hAnsi="Times New Roman" w:cs="Times New Roman"/>
        </w:rPr>
      </w:pPr>
      <w:r w:rsidRPr="006F45E3">
        <w:rPr>
          <w:rFonts w:ascii="Times New Roman" w:hAnsi="Times New Roman" w:cs="Times New Roman"/>
          <w:b/>
          <w:bCs/>
        </w:rPr>
        <w:t xml:space="preserve">Цель: </w:t>
      </w:r>
      <w:r w:rsidRPr="006F45E3">
        <w:rPr>
          <w:rFonts w:ascii="Times New Roman" w:hAnsi="Times New Roman" w:cs="Times New Roman"/>
        </w:rPr>
        <w:t>повышение уровня финансовой грамотности молодежи, вовлечение молодых граждан в  сферу предпринимательской деятельности</w:t>
      </w:r>
    </w:p>
    <w:p w14:paraId="20860D94" w14:textId="77777777" w:rsidR="006F45E3" w:rsidRPr="00DA0034" w:rsidRDefault="006F45E3" w:rsidP="006F45E3">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063E9334" w14:textId="5CC4DD7D" w:rsidR="00AB4619" w:rsidRDefault="007058A4" w:rsidP="00027FC0">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sidRPr="007058A4">
        <w:rPr>
          <w:rFonts w:ascii="Times New Roman" w:hAnsi="Times New Roman" w:cs="Times New Roman"/>
          <w:bCs/>
        </w:rPr>
        <w:t>Обеспечение р</w:t>
      </w:r>
      <w:r>
        <w:rPr>
          <w:rFonts w:ascii="Times New Roman" w:hAnsi="Times New Roman" w:cs="Times New Roman"/>
          <w:bCs/>
        </w:rPr>
        <w:t>азвития программ обучения</w:t>
      </w:r>
      <w:r w:rsidR="00027FC0" w:rsidRPr="00027FC0">
        <w:t xml:space="preserve"> </w:t>
      </w:r>
      <w:r w:rsidR="00027FC0" w:rsidRPr="00027FC0">
        <w:rPr>
          <w:rFonts w:ascii="Times New Roman" w:hAnsi="Times New Roman" w:cs="Times New Roman"/>
          <w:bCs/>
        </w:rPr>
        <w:t>граждан</w:t>
      </w:r>
      <w:r w:rsidR="00027FC0">
        <w:rPr>
          <w:rFonts w:ascii="Times New Roman" w:hAnsi="Times New Roman" w:cs="Times New Roman"/>
          <w:bCs/>
        </w:rPr>
        <w:t xml:space="preserve"> до 30 лет</w:t>
      </w:r>
      <w:r w:rsidR="00027FC0" w:rsidRPr="00027FC0">
        <w:rPr>
          <w:rFonts w:ascii="Times New Roman" w:hAnsi="Times New Roman" w:cs="Times New Roman"/>
          <w:bCs/>
        </w:rPr>
        <w:t>, планирующих начать ведение предпр</w:t>
      </w:r>
      <w:r w:rsidR="00027FC0">
        <w:rPr>
          <w:rFonts w:ascii="Times New Roman" w:hAnsi="Times New Roman" w:cs="Times New Roman"/>
          <w:bCs/>
        </w:rPr>
        <w:t>инимательской деятельно</w:t>
      </w:r>
      <w:r w:rsidR="00027FC0" w:rsidRPr="00027FC0">
        <w:rPr>
          <w:rFonts w:ascii="Times New Roman" w:hAnsi="Times New Roman" w:cs="Times New Roman"/>
          <w:bCs/>
        </w:rPr>
        <w:t>сти, новым компе</w:t>
      </w:r>
      <w:r w:rsidR="00027FC0">
        <w:rPr>
          <w:rFonts w:ascii="Times New Roman" w:hAnsi="Times New Roman" w:cs="Times New Roman"/>
          <w:bCs/>
        </w:rPr>
        <w:t>тенциям в сфере ведения бизнеса.</w:t>
      </w:r>
    </w:p>
    <w:p w14:paraId="596E089B" w14:textId="192BE2E6" w:rsidR="00406FC5" w:rsidRDefault="007F76BB" w:rsidP="007F76BB">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t>Организация информаци</w:t>
      </w:r>
      <w:r w:rsidRPr="007F76BB">
        <w:rPr>
          <w:rFonts w:ascii="Times New Roman" w:hAnsi="Times New Roman" w:cs="Times New Roman"/>
          <w:bCs/>
        </w:rPr>
        <w:t>онно-консульт</w:t>
      </w:r>
      <w:r>
        <w:rPr>
          <w:rFonts w:ascii="Times New Roman" w:hAnsi="Times New Roman" w:cs="Times New Roman"/>
          <w:bCs/>
        </w:rPr>
        <w:t>ационных мероприятий для учащейся молодежи и молодежных проектных коллекти</w:t>
      </w:r>
      <w:r w:rsidRPr="007F76BB">
        <w:rPr>
          <w:rFonts w:ascii="Times New Roman" w:hAnsi="Times New Roman" w:cs="Times New Roman"/>
          <w:bCs/>
        </w:rPr>
        <w:t>вов по общ</w:t>
      </w:r>
      <w:r>
        <w:rPr>
          <w:rFonts w:ascii="Times New Roman" w:hAnsi="Times New Roman" w:cs="Times New Roman"/>
          <w:bCs/>
        </w:rPr>
        <w:t>им вопросам ведения предпринима</w:t>
      </w:r>
      <w:r w:rsidRPr="007F76BB">
        <w:rPr>
          <w:rFonts w:ascii="Times New Roman" w:hAnsi="Times New Roman" w:cs="Times New Roman"/>
          <w:bCs/>
        </w:rPr>
        <w:t>тельской деятельности</w:t>
      </w:r>
      <w:r>
        <w:rPr>
          <w:rFonts w:ascii="Times New Roman" w:hAnsi="Times New Roman" w:cs="Times New Roman"/>
          <w:bCs/>
        </w:rPr>
        <w:t>.</w:t>
      </w:r>
    </w:p>
    <w:p w14:paraId="14B6FAA8" w14:textId="7342A389" w:rsidR="008B1DBF" w:rsidRDefault="008B1DBF" w:rsidP="008B1DBF">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sidRPr="008B1DBF">
        <w:rPr>
          <w:rFonts w:ascii="Times New Roman" w:hAnsi="Times New Roman" w:cs="Times New Roman"/>
          <w:bCs/>
        </w:rPr>
        <w:t xml:space="preserve">Содействие в доступе субъектов </w:t>
      </w:r>
      <w:r w:rsidRPr="007F76BB">
        <w:rPr>
          <w:rFonts w:ascii="Times New Roman" w:hAnsi="Times New Roman" w:cs="Times New Roman"/>
          <w:bCs/>
        </w:rPr>
        <w:t xml:space="preserve">молодежного предпринимательства </w:t>
      </w:r>
      <w:r w:rsidRPr="008B1DBF">
        <w:rPr>
          <w:rFonts w:ascii="Times New Roman" w:hAnsi="Times New Roman" w:cs="Times New Roman"/>
          <w:bCs/>
        </w:rPr>
        <w:t>к</w:t>
      </w:r>
      <w:r>
        <w:rPr>
          <w:rFonts w:ascii="Times New Roman" w:hAnsi="Times New Roman" w:cs="Times New Roman"/>
          <w:bCs/>
        </w:rPr>
        <w:t> </w:t>
      </w:r>
      <w:r w:rsidRPr="008B1DBF">
        <w:rPr>
          <w:rFonts w:ascii="Times New Roman" w:hAnsi="Times New Roman" w:cs="Times New Roman"/>
          <w:bCs/>
        </w:rPr>
        <w:t>финансовым и материальным ресурсам</w:t>
      </w:r>
      <w:r>
        <w:rPr>
          <w:rFonts w:ascii="Times New Roman" w:hAnsi="Times New Roman" w:cs="Times New Roman"/>
          <w:bCs/>
        </w:rPr>
        <w:t>, п</w:t>
      </w:r>
      <w:r w:rsidRPr="008B1DBF">
        <w:rPr>
          <w:rFonts w:ascii="Times New Roman" w:hAnsi="Times New Roman" w:cs="Times New Roman"/>
          <w:bCs/>
        </w:rPr>
        <w:t xml:space="preserve">оощрение и </w:t>
      </w:r>
      <w:r>
        <w:rPr>
          <w:rFonts w:ascii="Times New Roman" w:hAnsi="Times New Roman" w:cs="Times New Roman"/>
          <w:bCs/>
        </w:rPr>
        <w:t>стимулирование деятельности молодых предпри</w:t>
      </w:r>
      <w:r w:rsidRPr="008B1DBF">
        <w:rPr>
          <w:rFonts w:ascii="Times New Roman" w:hAnsi="Times New Roman" w:cs="Times New Roman"/>
          <w:bCs/>
        </w:rPr>
        <w:t>нимателей</w:t>
      </w:r>
      <w:r>
        <w:rPr>
          <w:rFonts w:ascii="Times New Roman" w:hAnsi="Times New Roman" w:cs="Times New Roman"/>
          <w:bCs/>
        </w:rPr>
        <w:t>.</w:t>
      </w:r>
      <w:r w:rsidRPr="008B1DBF">
        <w:rPr>
          <w:rFonts w:ascii="Times New Roman" w:hAnsi="Times New Roman" w:cs="Times New Roman"/>
          <w:bCs/>
        </w:rPr>
        <w:t xml:space="preserve"> </w:t>
      </w:r>
    </w:p>
    <w:p w14:paraId="1C7FD9AD" w14:textId="4ABAAAA4" w:rsidR="00431186" w:rsidRDefault="00D235F7" w:rsidP="008B1DBF">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lastRenderedPageBreak/>
        <w:t>Информирование</w:t>
      </w:r>
      <w:r w:rsidR="00431186" w:rsidRPr="007F76BB">
        <w:rPr>
          <w:rFonts w:ascii="Times New Roman" w:hAnsi="Times New Roman" w:cs="Times New Roman"/>
          <w:bCs/>
        </w:rPr>
        <w:t xml:space="preserve"> субъектов молодежного предпринимательства </w:t>
      </w:r>
      <w:r w:rsidR="00AB4619">
        <w:rPr>
          <w:rFonts w:ascii="Times New Roman" w:hAnsi="Times New Roman" w:cs="Times New Roman"/>
          <w:bCs/>
        </w:rPr>
        <w:t xml:space="preserve">Волховского </w:t>
      </w:r>
      <w:r w:rsidR="007058A4">
        <w:rPr>
          <w:rFonts w:ascii="Times New Roman" w:hAnsi="Times New Roman" w:cs="Times New Roman"/>
          <w:bCs/>
        </w:rPr>
        <w:t xml:space="preserve">муниципального </w:t>
      </w:r>
      <w:r w:rsidR="00AB4619">
        <w:rPr>
          <w:rFonts w:ascii="Times New Roman" w:hAnsi="Times New Roman" w:cs="Times New Roman"/>
          <w:bCs/>
        </w:rPr>
        <w:t xml:space="preserve">района </w:t>
      </w:r>
      <w:r>
        <w:rPr>
          <w:rFonts w:ascii="Times New Roman" w:hAnsi="Times New Roman" w:cs="Times New Roman"/>
          <w:bCs/>
        </w:rPr>
        <w:t xml:space="preserve">о возможности </w:t>
      </w:r>
      <w:r w:rsidR="007058A4">
        <w:rPr>
          <w:rFonts w:ascii="Times New Roman" w:hAnsi="Times New Roman" w:cs="Times New Roman"/>
          <w:bCs/>
        </w:rPr>
        <w:t>участия в</w:t>
      </w:r>
      <w:r w:rsidR="00431186">
        <w:rPr>
          <w:rFonts w:ascii="Times New Roman" w:hAnsi="Times New Roman" w:cs="Times New Roman"/>
          <w:bCs/>
        </w:rPr>
        <w:t> </w:t>
      </w:r>
      <w:r>
        <w:rPr>
          <w:rFonts w:ascii="Times New Roman" w:hAnsi="Times New Roman" w:cs="Times New Roman"/>
          <w:bCs/>
        </w:rPr>
        <w:t xml:space="preserve">региональных, </w:t>
      </w:r>
      <w:r w:rsidR="00431186" w:rsidRPr="007F76BB">
        <w:rPr>
          <w:rFonts w:ascii="Times New Roman" w:hAnsi="Times New Roman" w:cs="Times New Roman"/>
          <w:bCs/>
        </w:rPr>
        <w:t>межрегиональных, общероссийских и международных мероприятиях, направленных на</w:t>
      </w:r>
      <w:r w:rsidR="00431186">
        <w:rPr>
          <w:rFonts w:ascii="Times New Roman" w:hAnsi="Times New Roman" w:cs="Times New Roman"/>
          <w:bCs/>
        </w:rPr>
        <w:t> </w:t>
      </w:r>
      <w:r w:rsidR="00431186" w:rsidRPr="007F76BB">
        <w:rPr>
          <w:rFonts w:ascii="Times New Roman" w:hAnsi="Times New Roman" w:cs="Times New Roman"/>
          <w:bCs/>
        </w:rPr>
        <w:t>поддержку и</w:t>
      </w:r>
      <w:r w:rsidR="007058A4">
        <w:rPr>
          <w:rFonts w:ascii="Times New Roman" w:hAnsi="Times New Roman" w:cs="Times New Roman"/>
          <w:bCs/>
        </w:rPr>
        <w:t> </w:t>
      </w:r>
      <w:r w:rsidR="00431186" w:rsidRPr="007F76BB">
        <w:rPr>
          <w:rFonts w:ascii="Times New Roman" w:hAnsi="Times New Roman" w:cs="Times New Roman"/>
          <w:bCs/>
        </w:rPr>
        <w:t>развитие молодежного предпринимательства</w:t>
      </w:r>
      <w:r>
        <w:rPr>
          <w:rFonts w:ascii="Times New Roman" w:hAnsi="Times New Roman" w:cs="Times New Roman"/>
          <w:bCs/>
        </w:rPr>
        <w:t xml:space="preserve">, в т.ч. проводимых в рамках Программы </w:t>
      </w:r>
      <w:r w:rsidRPr="00D235F7">
        <w:rPr>
          <w:rFonts w:ascii="Times New Roman" w:hAnsi="Times New Roman" w:cs="Times New Roman"/>
          <w:bCs/>
        </w:rPr>
        <w:t xml:space="preserve">«Ты </w:t>
      </w:r>
      <w:r>
        <w:rPr>
          <w:rFonts w:ascii="Times New Roman" w:hAnsi="Times New Roman" w:cs="Times New Roman"/>
          <w:bCs/>
        </w:rPr>
        <w:t>–</w:t>
      </w:r>
      <w:r w:rsidRPr="00D235F7">
        <w:rPr>
          <w:rFonts w:ascii="Times New Roman" w:hAnsi="Times New Roman" w:cs="Times New Roman"/>
          <w:bCs/>
        </w:rPr>
        <w:t xml:space="preserve"> предприниматель»</w:t>
      </w:r>
      <w:r w:rsidRPr="00D235F7">
        <w:t xml:space="preserve"> </w:t>
      </w:r>
      <w:r w:rsidRPr="00D235F7">
        <w:rPr>
          <w:rFonts w:ascii="Times New Roman" w:hAnsi="Times New Roman" w:cs="Times New Roman"/>
          <w:bCs/>
        </w:rPr>
        <w:t>Федерально</w:t>
      </w:r>
      <w:r>
        <w:rPr>
          <w:rFonts w:ascii="Times New Roman" w:hAnsi="Times New Roman" w:cs="Times New Roman"/>
          <w:bCs/>
        </w:rPr>
        <w:t>го</w:t>
      </w:r>
      <w:r w:rsidRPr="00D235F7">
        <w:rPr>
          <w:rFonts w:ascii="Times New Roman" w:hAnsi="Times New Roman" w:cs="Times New Roman"/>
          <w:bCs/>
        </w:rPr>
        <w:t xml:space="preserve"> агентств</w:t>
      </w:r>
      <w:r>
        <w:rPr>
          <w:rFonts w:ascii="Times New Roman" w:hAnsi="Times New Roman" w:cs="Times New Roman"/>
          <w:bCs/>
        </w:rPr>
        <w:t>а</w:t>
      </w:r>
      <w:r w:rsidRPr="00D235F7">
        <w:rPr>
          <w:rFonts w:ascii="Times New Roman" w:hAnsi="Times New Roman" w:cs="Times New Roman"/>
          <w:bCs/>
        </w:rPr>
        <w:t xml:space="preserve"> по делам молодежи</w:t>
      </w:r>
      <w:r w:rsidR="00431186">
        <w:rPr>
          <w:rFonts w:ascii="Times New Roman" w:hAnsi="Times New Roman" w:cs="Times New Roman"/>
          <w:bCs/>
        </w:rPr>
        <w:t>.</w:t>
      </w:r>
    </w:p>
    <w:p w14:paraId="51C3B644" w14:textId="34847AF6" w:rsidR="006F45E3" w:rsidRDefault="00406FC5" w:rsidP="00406FC5">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t>Популяризация и содействие участию молодежного актива Волховского района во Всероссийском конкурсе «Молодой предприниматель России»</w:t>
      </w:r>
      <w:r w:rsidR="006F45E3" w:rsidRPr="00D1774D">
        <w:rPr>
          <w:rFonts w:ascii="Times New Roman" w:hAnsi="Times New Roman" w:cs="Times New Roman"/>
          <w:bCs/>
        </w:rPr>
        <w:t>.</w:t>
      </w:r>
    </w:p>
    <w:p w14:paraId="57D2A243" w14:textId="28AC33CF" w:rsidR="0020343A" w:rsidRPr="0020343A" w:rsidRDefault="0020343A" w:rsidP="0020343A">
      <w:pPr>
        <w:spacing w:after="0" w:line="240" w:lineRule="auto"/>
        <w:ind w:firstLine="709"/>
        <w:jc w:val="both"/>
        <w:rPr>
          <w:rFonts w:ascii="Times New Roman" w:hAnsi="Times New Roman" w:cs="Times New Roman"/>
        </w:rPr>
      </w:pPr>
      <w:r w:rsidRPr="0020343A">
        <w:rPr>
          <w:rFonts w:ascii="Times New Roman" w:hAnsi="Times New Roman" w:cs="Times New Roman"/>
          <w:b/>
          <w:bCs/>
        </w:rPr>
        <w:t>Результаты</w:t>
      </w:r>
      <w:r w:rsidRPr="0020343A">
        <w:rPr>
          <w:rFonts w:ascii="Times New Roman" w:hAnsi="Times New Roman" w:cs="Times New Roman"/>
          <w:b/>
        </w:rPr>
        <w:t xml:space="preserve"> реализации: </w:t>
      </w:r>
      <w:r>
        <w:rPr>
          <w:rFonts w:ascii="Times New Roman" w:hAnsi="Times New Roman" w:cs="Times New Roman"/>
        </w:rPr>
        <w:t xml:space="preserve">увеличение числа предпринимателей в возрасте до </w:t>
      </w:r>
      <w:r>
        <w:rPr>
          <w:rFonts w:ascii="Times New Roman" w:hAnsi="Times New Roman" w:cs="Times New Roman"/>
          <w:bCs/>
        </w:rPr>
        <w:t>30 лет</w:t>
      </w:r>
      <w:r w:rsidR="000925B9">
        <w:rPr>
          <w:rFonts w:ascii="Times New Roman" w:hAnsi="Times New Roman" w:cs="Times New Roman"/>
          <w:bCs/>
        </w:rPr>
        <w:t xml:space="preserve">, </w:t>
      </w:r>
      <w:r w:rsidR="0038151D">
        <w:rPr>
          <w:rFonts w:ascii="Times New Roman" w:hAnsi="Times New Roman" w:cs="Times New Roman"/>
          <w:bCs/>
        </w:rPr>
        <w:t>осуществляющих деятельность на территории Волховского муниципального района.</w:t>
      </w:r>
    </w:p>
    <w:p w14:paraId="0A054D4E" w14:textId="195822CC" w:rsidR="008B2800" w:rsidRPr="00DA0034" w:rsidRDefault="008B2800" w:rsidP="00DA0034">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9033F1" w:rsidRPr="00531A1C">
        <w:rPr>
          <w:rFonts w:ascii="Times New Roman" w:hAnsi="Times New Roman" w:cs="Times New Roman"/>
          <w:b/>
        </w:rPr>
        <w:t>5</w:t>
      </w:r>
      <w:r w:rsidRPr="00DA0034">
        <w:rPr>
          <w:rFonts w:ascii="Times New Roman" w:hAnsi="Times New Roman" w:cs="Times New Roman"/>
          <w:b/>
        </w:rPr>
        <w:t>. Развитие отрасли туризма и рекреации</w:t>
      </w:r>
    </w:p>
    <w:p w14:paraId="08736EF3" w14:textId="77777777"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14:paraId="70303C08" w14:textId="2024D1B2" w:rsidR="00DC4F19" w:rsidRPr="00DA0034" w:rsidRDefault="00DC4F19"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1</w:t>
      </w:r>
      <w:r w:rsidRPr="00DA0034">
        <w:rPr>
          <w:rFonts w:ascii="Times New Roman" w:hAnsi="Times New Roman" w:cs="Times New Roman"/>
          <w:b/>
        </w:rPr>
        <w:t>. Развитие перспективных направлений туризма и</w:t>
      </w:r>
      <w:r w:rsidR="00CD3E7E">
        <w:rPr>
          <w:rFonts w:ascii="Times New Roman" w:hAnsi="Times New Roman" w:cs="Times New Roman"/>
          <w:b/>
        </w:rPr>
        <w:t xml:space="preserve"> сегментов туристического рынка</w:t>
      </w:r>
    </w:p>
    <w:p w14:paraId="057C040F" w14:textId="77777777" w:rsidR="00DC4F19" w:rsidRPr="00DA0034" w:rsidRDefault="00DC4F19" w:rsidP="00DC4F19">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4CFBCC71" w14:textId="12AF0FF4" w:rsidR="004E1661" w:rsidRDefault="00DC4F19" w:rsidP="00DC4F19">
      <w:pPr>
        <w:spacing w:after="0" w:line="240" w:lineRule="auto"/>
        <w:ind w:firstLine="709"/>
        <w:jc w:val="both"/>
        <w:rPr>
          <w:rFonts w:ascii="Times New Roman" w:hAnsi="Times New Roman" w:cs="Times New Roman"/>
        </w:rPr>
      </w:pPr>
      <w:r w:rsidRPr="00CD3E7E">
        <w:rPr>
          <w:rFonts w:ascii="Times New Roman" w:hAnsi="Times New Roman" w:cs="Times New Roman"/>
          <w:b/>
        </w:rPr>
        <w:t>-</w:t>
      </w:r>
      <w:r w:rsidRPr="00DA0034">
        <w:rPr>
          <w:rFonts w:ascii="Times New Roman" w:hAnsi="Times New Roman" w:cs="Times New Roman"/>
        </w:rPr>
        <w:t xml:space="preserve">Поддержка развития </w:t>
      </w:r>
      <w:r w:rsidR="004E1661">
        <w:rPr>
          <w:rFonts w:ascii="Times New Roman" w:hAnsi="Times New Roman" w:cs="Times New Roman"/>
        </w:rPr>
        <w:t xml:space="preserve">приоритетных </w:t>
      </w:r>
      <w:r w:rsidR="006A6963">
        <w:rPr>
          <w:rFonts w:ascii="Times New Roman" w:hAnsi="Times New Roman" w:cs="Times New Roman"/>
        </w:rPr>
        <w:t xml:space="preserve">видов и </w:t>
      </w:r>
      <w:r w:rsidR="004E1661" w:rsidRPr="004E1661">
        <w:rPr>
          <w:rFonts w:ascii="Times New Roman" w:hAnsi="Times New Roman" w:cs="Times New Roman"/>
        </w:rPr>
        <w:t>направлений</w:t>
      </w:r>
      <w:r w:rsidR="004E1661">
        <w:rPr>
          <w:rFonts w:ascii="Times New Roman" w:hAnsi="Times New Roman" w:cs="Times New Roman"/>
        </w:rPr>
        <w:t xml:space="preserve"> туризма:</w:t>
      </w:r>
    </w:p>
    <w:p w14:paraId="413972B4" w14:textId="77777777"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культурно-познавательного и религиозного туризма</w:t>
      </w:r>
    </w:p>
    <w:p w14:paraId="53F24698" w14:textId="77777777"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промышленного туризма</w:t>
      </w:r>
    </w:p>
    <w:p w14:paraId="108B21F1" w14:textId="77777777"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круизного туризма</w:t>
      </w:r>
    </w:p>
    <w:p w14:paraId="44A1E388" w14:textId="77777777"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сельского туризма</w:t>
      </w:r>
    </w:p>
    <w:p w14:paraId="11A2AF1A" w14:textId="77777777"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спортивного и охотничье-рыболовного туризма</w:t>
      </w:r>
    </w:p>
    <w:p w14:paraId="335791CF" w14:textId="77777777" w:rsid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экологического туризма</w:t>
      </w:r>
    </w:p>
    <w:p w14:paraId="42947255" w14:textId="021AE783" w:rsidR="004E1661" w:rsidRPr="00CD3E7E" w:rsidRDefault="004E1661" w:rsidP="00CD3E7E">
      <w:pPr>
        <w:spacing w:after="0" w:line="240" w:lineRule="auto"/>
        <w:ind w:firstLine="709"/>
        <w:jc w:val="both"/>
        <w:rPr>
          <w:rFonts w:ascii="Times New Roman" w:hAnsi="Times New Roman" w:cs="Times New Roman"/>
        </w:rPr>
      </w:pPr>
      <w:r w:rsidRPr="00CD3E7E">
        <w:rPr>
          <w:rFonts w:ascii="Times New Roman" w:hAnsi="Times New Roman" w:cs="Times New Roman"/>
          <w:b/>
        </w:rPr>
        <w:t>-</w:t>
      </w:r>
      <w:r w:rsidRPr="00CD3E7E">
        <w:rPr>
          <w:rFonts w:ascii="Times New Roman" w:hAnsi="Times New Roman" w:cs="Times New Roman"/>
        </w:rPr>
        <w:t>Поддержка развития кадрового потенциала в сфере туризма.</w:t>
      </w:r>
    </w:p>
    <w:p w14:paraId="788C0AE5" w14:textId="3D1028B0" w:rsidR="00D50891" w:rsidRPr="00DA0034" w:rsidRDefault="00D50891" w:rsidP="00D50891">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2</w:t>
      </w:r>
      <w:r w:rsidRPr="00DA0034">
        <w:rPr>
          <w:rFonts w:ascii="Times New Roman" w:hAnsi="Times New Roman" w:cs="Times New Roman"/>
          <w:b/>
        </w:rPr>
        <w:t xml:space="preserve">. </w:t>
      </w:r>
      <w:r>
        <w:rPr>
          <w:rFonts w:ascii="Times New Roman" w:hAnsi="Times New Roman" w:cs="Times New Roman"/>
          <w:b/>
        </w:rPr>
        <w:t xml:space="preserve">Продвижение туристического продукта Волховского муниципального района </w:t>
      </w:r>
    </w:p>
    <w:p w14:paraId="7EB131FE" w14:textId="21F4BB74" w:rsidR="00D50891" w:rsidRPr="00D50891" w:rsidRDefault="00D50891" w:rsidP="00D50891">
      <w:pPr>
        <w:spacing w:after="0" w:line="240" w:lineRule="auto"/>
        <w:ind w:firstLine="709"/>
        <w:jc w:val="both"/>
        <w:rPr>
          <w:rFonts w:ascii="Times New Roman" w:hAnsi="Times New Roman" w:cs="Times New Roman"/>
          <w:b/>
          <w:i/>
        </w:rPr>
      </w:pPr>
      <w:r>
        <w:rPr>
          <w:rFonts w:ascii="Times New Roman" w:hAnsi="Times New Roman" w:cs="Times New Roman"/>
          <w:b/>
          <w:i/>
        </w:rPr>
        <w:t>Комплексы мероприятий</w:t>
      </w:r>
    </w:p>
    <w:p w14:paraId="6ED7D54E" w14:textId="77777777" w:rsidR="00D50891" w:rsidRDefault="00D50891" w:rsidP="00D50891">
      <w:pPr>
        <w:spacing w:after="0" w:line="240" w:lineRule="auto"/>
        <w:ind w:firstLine="709"/>
        <w:jc w:val="both"/>
        <w:rPr>
          <w:rFonts w:ascii="Times New Roman" w:hAnsi="Times New Roman" w:cs="Times New Roman"/>
        </w:rPr>
      </w:pPr>
      <w:r w:rsidRPr="006A6963">
        <w:rPr>
          <w:rFonts w:ascii="Times New Roman" w:hAnsi="Times New Roman" w:cs="Times New Roman"/>
          <w:b/>
        </w:rPr>
        <w:t>-</w:t>
      </w:r>
      <w:r w:rsidRPr="00DA0034">
        <w:rPr>
          <w:rFonts w:ascii="Times New Roman" w:hAnsi="Times New Roman" w:cs="Times New Roman"/>
        </w:rPr>
        <w:t>Развитие культурных и побратимских связей</w:t>
      </w:r>
      <w:r>
        <w:rPr>
          <w:rFonts w:ascii="Times New Roman" w:hAnsi="Times New Roman" w:cs="Times New Roman"/>
        </w:rPr>
        <w:t xml:space="preserve"> Волховского муниципального района.</w:t>
      </w:r>
    </w:p>
    <w:p w14:paraId="3BDBCFA2" w14:textId="00DAD5FF" w:rsidR="00D50891" w:rsidRPr="00DA0034" w:rsidRDefault="00D50891" w:rsidP="00D50891">
      <w:pPr>
        <w:spacing w:after="0" w:line="240" w:lineRule="auto"/>
        <w:ind w:firstLine="709"/>
        <w:jc w:val="both"/>
        <w:rPr>
          <w:rFonts w:ascii="Times New Roman" w:hAnsi="Times New Roman" w:cs="Times New Roman"/>
        </w:rPr>
      </w:pPr>
      <w:r w:rsidRPr="006A6963">
        <w:rPr>
          <w:rFonts w:ascii="Times New Roman" w:hAnsi="Times New Roman" w:cs="Times New Roman"/>
          <w:b/>
        </w:rPr>
        <w:t>-</w:t>
      </w:r>
      <w:r w:rsidRPr="00D50891">
        <w:rPr>
          <w:rFonts w:ascii="Times New Roman" w:hAnsi="Times New Roman" w:cs="Times New Roman"/>
        </w:rPr>
        <w:t xml:space="preserve">Формирование положительного туристского имиджа Волховского </w:t>
      </w:r>
      <w:r>
        <w:rPr>
          <w:rFonts w:ascii="Times New Roman" w:hAnsi="Times New Roman" w:cs="Times New Roman"/>
        </w:rPr>
        <w:t xml:space="preserve">муниципального </w:t>
      </w:r>
      <w:r w:rsidRPr="00D50891">
        <w:rPr>
          <w:rFonts w:ascii="Times New Roman" w:hAnsi="Times New Roman" w:cs="Times New Roman"/>
        </w:rPr>
        <w:t>района:</w:t>
      </w:r>
    </w:p>
    <w:p w14:paraId="691F1116" w14:textId="56399FA7"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организация участия Волховского муниципального района в региональных, российских и международных туристических выставках;</w:t>
      </w:r>
    </w:p>
    <w:p w14:paraId="67DF6DA7" w14:textId="2A174F67"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содействие организации и проведению региональных спортивных и любительских соревнований с использованием туристской инфраструктуры Волховского муниципального района;</w:t>
      </w:r>
    </w:p>
    <w:p w14:paraId="3272C8BF" w14:textId="463EA51D"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создание и продвижение туристического бренда Волховского муниципального района.</w:t>
      </w:r>
    </w:p>
    <w:p w14:paraId="4F7409F0" w14:textId="021710E9" w:rsidR="008B2800" w:rsidRPr="00DA0034" w:rsidRDefault="008B2800"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D50891">
        <w:rPr>
          <w:rFonts w:ascii="Times New Roman" w:hAnsi="Times New Roman" w:cs="Times New Roman"/>
          <w:b/>
        </w:rPr>
        <w:t>3</w:t>
      </w:r>
      <w:r w:rsidRPr="00DA0034">
        <w:rPr>
          <w:rFonts w:ascii="Times New Roman" w:hAnsi="Times New Roman" w:cs="Times New Roman"/>
          <w:b/>
        </w:rPr>
        <w:t>. Повышение качества туристских услуг и развитие туристической инфраструктуры</w:t>
      </w:r>
    </w:p>
    <w:p w14:paraId="31AE15BA"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36E65BCF" w14:textId="786013CD" w:rsidR="008B2800" w:rsidRPr="00C63D23" w:rsidRDefault="008B2800" w:rsidP="00DA0034">
      <w:pPr>
        <w:spacing w:after="0" w:line="240" w:lineRule="auto"/>
        <w:ind w:firstLine="709"/>
        <w:jc w:val="both"/>
        <w:rPr>
          <w:rFonts w:ascii="Times New Roman" w:hAnsi="Times New Roman" w:cs="Times New Roman"/>
          <w:b/>
        </w:rPr>
      </w:pPr>
      <w:r w:rsidRPr="00C63D23">
        <w:rPr>
          <w:rFonts w:ascii="Times New Roman" w:hAnsi="Times New Roman" w:cs="Times New Roman"/>
          <w:b/>
        </w:rPr>
        <w:t>-</w:t>
      </w:r>
      <w:r w:rsidRPr="00C63D23">
        <w:rPr>
          <w:rFonts w:ascii="Times New Roman" w:hAnsi="Times New Roman" w:cs="Times New Roman"/>
        </w:rPr>
        <w:t xml:space="preserve">Формирование приоритетных </w:t>
      </w:r>
      <w:r w:rsidR="0062715A" w:rsidRPr="00C63D23">
        <w:rPr>
          <w:rFonts w:ascii="Times New Roman" w:hAnsi="Times New Roman" w:cs="Times New Roman"/>
        </w:rPr>
        <w:t>туристических маршрутов</w:t>
      </w:r>
      <w:r w:rsidRPr="00C63D23">
        <w:rPr>
          <w:rFonts w:ascii="Times New Roman" w:hAnsi="Times New Roman" w:cs="Times New Roman"/>
        </w:rPr>
        <w:t xml:space="preserve"> в соответствии с имеющимися туристско-рекреационными условиями территори</w:t>
      </w:r>
      <w:r w:rsidR="00C63D23">
        <w:rPr>
          <w:rFonts w:ascii="Times New Roman" w:hAnsi="Times New Roman" w:cs="Times New Roman"/>
        </w:rPr>
        <w:t>и</w:t>
      </w:r>
      <w:r w:rsidRPr="00C63D23">
        <w:rPr>
          <w:rFonts w:ascii="Times New Roman" w:hAnsi="Times New Roman" w:cs="Times New Roman"/>
        </w:rPr>
        <w:t xml:space="preserve"> Во</w:t>
      </w:r>
      <w:r w:rsidR="00DD77AA" w:rsidRPr="00C63D23">
        <w:rPr>
          <w:rFonts w:ascii="Times New Roman" w:hAnsi="Times New Roman" w:cs="Times New Roman"/>
        </w:rPr>
        <w:t>лховского муниципального района</w:t>
      </w:r>
      <w:r w:rsidRPr="00C63D23">
        <w:rPr>
          <w:rFonts w:ascii="Times New Roman" w:hAnsi="Times New Roman" w:cs="Times New Roman"/>
        </w:rPr>
        <w:t>.</w:t>
      </w:r>
    </w:p>
    <w:p w14:paraId="0C309DD0" w14:textId="60C7B471" w:rsidR="008B2800" w:rsidRPr="00DA0034" w:rsidRDefault="008B2800" w:rsidP="00DA0034">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00DC4F19">
        <w:rPr>
          <w:rFonts w:ascii="Times New Roman" w:hAnsi="Times New Roman" w:cs="Times New Roman"/>
        </w:rPr>
        <w:t>Привлечение инвесторов</w:t>
      </w:r>
      <w:r w:rsidRPr="00DA0034">
        <w:rPr>
          <w:rFonts w:ascii="Times New Roman" w:hAnsi="Times New Roman" w:cs="Times New Roman"/>
        </w:rPr>
        <w:t xml:space="preserve"> </w:t>
      </w:r>
      <w:r w:rsidR="00DC4F19">
        <w:rPr>
          <w:rFonts w:ascii="Times New Roman" w:hAnsi="Times New Roman" w:cs="Times New Roman"/>
        </w:rPr>
        <w:t xml:space="preserve">в целях </w:t>
      </w:r>
      <w:r w:rsidRPr="00DA0034">
        <w:rPr>
          <w:rFonts w:ascii="Times New Roman" w:hAnsi="Times New Roman" w:cs="Times New Roman"/>
        </w:rPr>
        <w:t xml:space="preserve">строительства и реконструкции коллективных средств размещения (гостиницы, отели, кемпинги, гостевые дома, мотели) и </w:t>
      </w:r>
      <w:r w:rsidR="00DC4F19">
        <w:rPr>
          <w:rFonts w:ascii="Times New Roman" w:hAnsi="Times New Roman" w:cs="Times New Roman"/>
        </w:rPr>
        <w:t xml:space="preserve">других объектов </w:t>
      </w:r>
      <w:r w:rsidR="009853D5">
        <w:rPr>
          <w:rFonts w:ascii="Times New Roman" w:hAnsi="Times New Roman" w:cs="Times New Roman"/>
        </w:rPr>
        <w:t xml:space="preserve">туристической </w:t>
      </w:r>
      <w:r w:rsidR="00DC4F19">
        <w:rPr>
          <w:rFonts w:ascii="Times New Roman" w:hAnsi="Times New Roman" w:cs="Times New Roman"/>
        </w:rPr>
        <w:t>инфраструктуры.</w:t>
      </w:r>
    </w:p>
    <w:p w14:paraId="2F8EA033" w14:textId="6F65B980" w:rsidR="0062715A" w:rsidRDefault="0062715A" w:rsidP="00DA0034">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00CD3E7E" w:rsidRPr="00CD3E7E">
        <w:rPr>
          <w:rFonts w:ascii="Times New Roman" w:hAnsi="Times New Roman" w:cs="Times New Roman"/>
        </w:rPr>
        <w:t>Содействие реализации региональных и межрегиональных туристских проектов</w:t>
      </w:r>
      <w:r w:rsidR="00CD3E7E">
        <w:rPr>
          <w:rFonts w:ascii="Times New Roman" w:hAnsi="Times New Roman" w:cs="Times New Roman"/>
        </w:rPr>
        <w:t>, в том числе:</w:t>
      </w:r>
    </w:p>
    <w:p w14:paraId="5B180CE4" w14:textId="01F8F8B8" w:rsidR="00CD3E7E" w:rsidRPr="00CD3E7E" w:rsidRDefault="00CD3E7E" w:rsidP="00482F0D">
      <w:pPr>
        <w:pStyle w:val="a9"/>
        <w:numPr>
          <w:ilvl w:val="0"/>
          <w:numId w:val="38"/>
        </w:numPr>
        <w:spacing w:after="0" w:line="240" w:lineRule="auto"/>
        <w:jc w:val="both"/>
        <w:rPr>
          <w:rFonts w:ascii="Times New Roman" w:hAnsi="Times New Roman" w:cs="Times New Roman"/>
        </w:rPr>
      </w:pPr>
      <w:r w:rsidRPr="00CD3E7E">
        <w:rPr>
          <w:rFonts w:ascii="Times New Roman" w:hAnsi="Times New Roman" w:cs="Times New Roman"/>
        </w:rPr>
        <w:lastRenderedPageBreak/>
        <w:t>содействи</w:t>
      </w:r>
      <w:r>
        <w:rPr>
          <w:rFonts w:ascii="Times New Roman" w:hAnsi="Times New Roman" w:cs="Times New Roman"/>
        </w:rPr>
        <w:t>е</w:t>
      </w:r>
      <w:r w:rsidRPr="00CD3E7E">
        <w:rPr>
          <w:rFonts w:ascii="Times New Roman" w:hAnsi="Times New Roman" w:cs="Times New Roman"/>
        </w:rPr>
        <w:t xml:space="preserve"> развитию туристско-рекреационного кластера «Старая Ладога»</w:t>
      </w:r>
      <w:r>
        <w:rPr>
          <w:rFonts w:ascii="Times New Roman" w:hAnsi="Times New Roman" w:cs="Times New Roman"/>
        </w:rPr>
        <w:t>;</w:t>
      </w:r>
      <w:r w:rsidRPr="00CD3E7E">
        <w:rPr>
          <w:rFonts w:ascii="Times New Roman" w:hAnsi="Times New Roman" w:cs="Times New Roman"/>
        </w:rPr>
        <w:t xml:space="preserve"> </w:t>
      </w:r>
    </w:p>
    <w:p w14:paraId="44B3768C" w14:textId="59F7ABCA" w:rsidR="00CD3E7E" w:rsidRPr="00CD3E7E" w:rsidRDefault="00CD3E7E" w:rsidP="00482F0D">
      <w:pPr>
        <w:pStyle w:val="a9"/>
        <w:numPr>
          <w:ilvl w:val="0"/>
          <w:numId w:val="38"/>
        </w:numPr>
        <w:spacing w:after="0" w:line="240" w:lineRule="auto"/>
        <w:jc w:val="both"/>
        <w:rPr>
          <w:rFonts w:ascii="Times New Roman" w:hAnsi="Times New Roman" w:cs="Times New Roman"/>
        </w:rPr>
      </w:pPr>
      <w:r>
        <w:rPr>
          <w:rFonts w:ascii="Times New Roman" w:hAnsi="Times New Roman" w:cs="Times New Roman"/>
        </w:rPr>
        <w:t>с</w:t>
      </w:r>
      <w:r w:rsidRPr="00CD3E7E">
        <w:rPr>
          <w:rFonts w:ascii="Times New Roman" w:hAnsi="Times New Roman" w:cs="Times New Roman"/>
        </w:rPr>
        <w:t>одействи</w:t>
      </w:r>
      <w:r>
        <w:rPr>
          <w:rFonts w:ascii="Times New Roman" w:hAnsi="Times New Roman" w:cs="Times New Roman"/>
        </w:rPr>
        <w:t>е</w:t>
      </w:r>
      <w:r w:rsidRPr="00CD3E7E">
        <w:rPr>
          <w:rFonts w:ascii="Times New Roman" w:hAnsi="Times New Roman" w:cs="Times New Roman"/>
        </w:rPr>
        <w:t xml:space="preserve"> развитию на территории района проектов «Серебряное ожерелье» и «Красный Маршрут»</w:t>
      </w:r>
      <w:r>
        <w:rPr>
          <w:rFonts w:ascii="Times New Roman" w:hAnsi="Times New Roman" w:cs="Times New Roman"/>
        </w:rPr>
        <w:t>;</w:t>
      </w:r>
    </w:p>
    <w:p w14:paraId="3AE146CB" w14:textId="7B54CBC8" w:rsidR="00CD3E7E" w:rsidRDefault="00CD3E7E" w:rsidP="00482F0D">
      <w:pPr>
        <w:pStyle w:val="a9"/>
        <w:numPr>
          <w:ilvl w:val="0"/>
          <w:numId w:val="38"/>
        </w:numPr>
        <w:spacing w:after="0" w:line="240" w:lineRule="auto"/>
        <w:jc w:val="both"/>
        <w:rPr>
          <w:rFonts w:ascii="Times New Roman" w:hAnsi="Times New Roman" w:cs="Times New Roman"/>
        </w:rPr>
      </w:pPr>
      <w:r>
        <w:rPr>
          <w:rFonts w:ascii="Times New Roman" w:hAnsi="Times New Roman" w:cs="Times New Roman"/>
        </w:rPr>
        <w:t>п</w:t>
      </w:r>
      <w:r w:rsidRPr="00CD3E7E">
        <w:rPr>
          <w:rFonts w:ascii="Times New Roman" w:hAnsi="Times New Roman" w:cs="Times New Roman"/>
        </w:rPr>
        <w:t xml:space="preserve">оддержка развития на территории района </w:t>
      </w:r>
      <w:r>
        <w:rPr>
          <w:rFonts w:ascii="Times New Roman" w:hAnsi="Times New Roman" w:cs="Times New Roman"/>
        </w:rPr>
        <w:t xml:space="preserve">иных </w:t>
      </w:r>
      <w:r w:rsidRPr="00CD3E7E">
        <w:rPr>
          <w:rFonts w:ascii="Times New Roman" w:hAnsi="Times New Roman" w:cs="Times New Roman"/>
        </w:rPr>
        <w:t>межрегиональных и</w:t>
      </w:r>
      <w:r>
        <w:rPr>
          <w:rFonts w:ascii="Times New Roman" w:hAnsi="Times New Roman" w:cs="Times New Roman"/>
        </w:rPr>
        <w:t> </w:t>
      </w:r>
      <w:r w:rsidRPr="00CD3E7E">
        <w:rPr>
          <w:rFonts w:ascii="Times New Roman" w:hAnsi="Times New Roman" w:cs="Times New Roman"/>
        </w:rPr>
        <w:t>международных туристических проектов</w:t>
      </w:r>
      <w:r>
        <w:rPr>
          <w:rFonts w:ascii="Times New Roman" w:hAnsi="Times New Roman" w:cs="Times New Roman"/>
        </w:rPr>
        <w:t>.</w:t>
      </w:r>
    </w:p>
    <w:p w14:paraId="55AD6FD6" w14:textId="14E93289" w:rsidR="008B2800" w:rsidRPr="00DA0034" w:rsidRDefault="008B2800" w:rsidP="00175898">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62715A">
        <w:rPr>
          <w:rFonts w:ascii="Times New Roman" w:hAnsi="Times New Roman" w:cs="Times New Roman"/>
          <w:b/>
          <w:u w:val="single"/>
        </w:rPr>
        <w:t>оддерживающие инициативы и п</w:t>
      </w:r>
      <w:r w:rsidRPr="00DA0034">
        <w:rPr>
          <w:rFonts w:ascii="Times New Roman" w:hAnsi="Times New Roman" w:cs="Times New Roman"/>
          <w:b/>
          <w:u w:val="single"/>
        </w:rPr>
        <w:t>роекты:</w:t>
      </w:r>
    </w:p>
    <w:p w14:paraId="552AC7BC" w14:textId="20300378" w:rsidR="008B2800" w:rsidRPr="00DA0034" w:rsidRDefault="0062715A" w:rsidP="00940359">
      <w:pPr>
        <w:shd w:val="clear" w:color="auto" w:fill="FFFFFF" w:themeFill="background1"/>
        <w:spacing w:before="120" w:after="0" w:line="240" w:lineRule="auto"/>
        <w:ind w:firstLine="709"/>
        <w:jc w:val="both"/>
        <w:rPr>
          <w:rFonts w:ascii="Times New Roman" w:hAnsi="Times New Roman" w:cs="Times New Roman"/>
          <w:b/>
        </w:rPr>
      </w:pPr>
      <w:r>
        <w:rPr>
          <w:rFonts w:ascii="Times New Roman" w:hAnsi="Times New Roman" w:cs="Times New Roman"/>
          <w:b/>
        </w:rPr>
        <w:t>Проект 1.</w:t>
      </w:r>
      <w:r w:rsidR="008B2800" w:rsidRPr="00DA0034">
        <w:rPr>
          <w:rFonts w:ascii="Times New Roman" w:hAnsi="Times New Roman" w:cs="Times New Roman"/>
          <w:b/>
        </w:rPr>
        <w:t xml:space="preserve"> </w:t>
      </w:r>
      <w:r w:rsidR="0077550A">
        <w:rPr>
          <w:rFonts w:ascii="Times New Roman" w:hAnsi="Times New Roman" w:cs="Times New Roman"/>
          <w:b/>
        </w:rPr>
        <w:t>«</w:t>
      </w:r>
      <w:r w:rsidR="008B2800" w:rsidRPr="00DA0034">
        <w:rPr>
          <w:rFonts w:ascii="Times New Roman" w:hAnsi="Times New Roman" w:cs="Times New Roman"/>
          <w:b/>
        </w:rPr>
        <w:t>Развитие туристско-ре</w:t>
      </w:r>
      <w:r w:rsidR="0077550A">
        <w:rPr>
          <w:rFonts w:ascii="Times New Roman" w:hAnsi="Times New Roman" w:cs="Times New Roman"/>
          <w:b/>
        </w:rPr>
        <w:t xml:space="preserve">креационного кластера </w:t>
      </w:r>
      <w:r w:rsidR="008B2800" w:rsidRPr="00DA0034">
        <w:rPr>
          <w:rFonts w:ascii="Times New Roman" w:hAnsi="Times New Roman" w:cs="Times New Roman"/>
          <w:b/>
        </w:rPr>
        <w:t>Старая Ладога».</w:t>
      </w:r>
    </w:p>
    <w:p w14:paraId="653D6571" w14:textId="71C7256F"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DA0034">
        <w:rPr>
          <w:rFonts w:ascii="Times New Roman" w:hAnsi="Times New Roman" w:cs="Times New Roman"/>
        </w:rPr>
        <w:t xml:space="preserve"> создание и продвижение общенационального культурно-туристского центра на базе Старой Ладоги.</w:t>
      </w:r>
    </w:p>
    <w:p w14:paraId="7F697A56" w14:textId="77777777"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На территории Староладожского сельского поселения располагаются 92 объекта культурного наследия, большинство из которых включены в состав Староладожского историко-архитектурного и археологического музея-заповедника. Историко-архитектурный и археологический музей-заповедник «Старая Ладога» – объект исторического и культурного наследия федерального (общероссийского) значения является ключевой достопримечательностью с. Старая Ладога и всего Волховского муниципального района. </w:t>
      </w:r>
    </w:p>
    <w:p w14:paraId="0C8730BA" w14:textId="77777777"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Старая Ладога рассматривается в качестве одного из ключевых звеньев формируемого межрегионального туристского маршрута «Серебряное кольцо России». Туристско-рекреационный потенциал территории дает возможность организации новых объектов массового отдыха и туризма, ориентированных, прежде всего на отечественного потребителя, в частности на жителей Санкт-Петербурга и его пригородов, жителей Ленинградской области и Волховского муниципального района  и в меньшей степени на остальных россиян. Приоритетными для развития видами туризма являются культурно-познавательный, религиозно-паломнический, событийный, этнографический, военно-патриотический, экологический, сельский туризм.</w:t>
      </w:r>
    </w:p>
    <w:p w14:paraId="3965103C" w14:textId="77777777"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Задачи проекта:</w:t>
      </w:r>
    </w:p>
    <w:p w14:paraId="752C9E44" w14:textId="2C68906D" w:rsidR="008B2800" w:rsidRPr="00DA0034" w:rsidRDefault="00026301"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w:t>
      </w:r>
      <w:r w:rsidR="008B2800" w:rsidRPr="00DA0034">
        <w:rPr>
          <w:rFonts w:ascii="Times New Roman" w:hAnsi="Times New Roman" w:cs="Times New Roman"/>
        </w:rPr>
        <w:t>охранени</w:t>
      </w:r>
      <w:r>
        <w:rPr>
          <w:rFonts w:ascii="Times New Roman" w:hAnsi="Times New Roman" w:cs="Times New Roman"/>
        </w:rPr>
        <w:t>е</w:t>
      </w:r>
      <w:r w:rsidR="008B2800" w:rsidRPr="00DA0034">
        <w:rPr>
          <w:rFonts w:ascii="Times New Roman" w:hAnsi="Times New Roman" w:cs="Times New Roman"/>
        </w:rPr>
        <w:t xml:space="preserve"> и органично</w:t>
      </w:r>
      <w:r>
        <w:rPr>
          <w:rFonts w:ascii="Times New Roman" w:hAnsi="Times New Roman" w:cs="Times New Roman"/>
        </w:rPr>
        <w:t>е</w:t>
      </w:r>
      <w:r w:rsidR="008B2800" w:rsidRPr="00DA0034">
        <w:rPr>
          <w:rFonts w:ascii="Times New Roman" w:hAnsi="Times New Roman" w:cs="Times New Roman"/>
        </w:rPr>
        <w:t xml:space="preserve"> приспособлени</w:t>
      </w:r>
      <w:r>
        <w:rPr>
          <w:rFonts w:ascii="Times New Roman" w:hAnsi="Times New Roman" w:cs="Times New Roman"/>
        </w:rPr>
        <w:t>е</w:t>
      </w:r>
      <w:r w:rsidR="008B2800" w:rsidRPr="00DA0034">
        <w:rPr>
          <w:rFonts w:ascii="Times New Roman" w:hAnsi="Times New Roman" w:cs="Times New Roman"/>
        </w:rPr>
        <w:t xml:space="preserve"> объектов культурного наследия и строительств</w:t>
      </w:r>
      <w:r>
        <w:rPr>
          <w:rFonts w:ascii="Times New Roman" w:hAnsi="Times New Roman" w:cs="Times New Roman"/>
        </w:rPr>
        <w:t xml:space="preserve">о </w:t>
      </w:r>
      <w:r w:rsidR="008B2800" w:rsidRPr="00DA0034">
        <w:rPr>
          <w:rFonts w:ascii="Times New Roman" w:hAnsi="Times New Roman" w:cs="Times New Roman"/>
        </w:rPr>
        <w:t>современных средств размещения и объектов туристской инфраструктуры;</w:t>
      </w:r>
    </w:p>
    <w:p w14:paraId="4BC09A0D" w14:textId="77777777"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материальной базы сложившихся традиций культурного, научно-образовательного и патриотического туризма;</w:t>
      </w:r>
    </w:p>
    <w:p w14:paraId="36E2CE99" w14:textId="77777777"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реконструкция транспортной системы и общественных пространств;</w:t>
      </w:r>
    </w:p>
    <w:p w14:paraId="361C904F" w14:textId="77777777"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Старой Ладоги как духовного центра в целях религиозного туризма и паломничества.</w:t>
      </w:r>
    </w:p>
    <w:p w14:paraId="00D9008B" w14:textId="77777777"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рамках проекта предусмотрены мероприятия, направленные на развитие сферы туризма, с учетом преемственности планировочных решений, утвержденных Генеральным планом Староладожского сельского поселения. Источниками финансирования проекта являются средства бюджета всех уровней, включая местный бюджет, а также внебюджетные средства инвесторов, реализующих свои проекты в составе кластера. </w:t>
      </w:r>
    </w:p>
    <w:p w14:paraId="1FF67FCF" w14:textId="77777777" w:rsidR="008B2800"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Результаты реализации проекта:</w:t>
      </w:r>
      <w:r w:rsidRPr="00DA0034">
        <w:rPr>
          <w:rFonts w:ascii="Times New Roman" w:hAnsi="Times New Roman" w:cs="Times New Roman"/>
        </w:rPr>
        <w:t xml:space="preserve"> создание туристско-рекреационного кластера «Старая Ладога».</w:t>
      </w:r>
    </w:p>
    <w:p w14:paraId="32BDF3FF" w14:textId="3A8FE797" w:rsidR="0062715A" w:rsidRDefault="004A7D14" w:rsidP="00940359">
      <w:pPr>
        <w:shd w:val="clear" w:color="auto" w:fill="FFFFFF" w:themeFill="background1"/>
        <w:spacing w:before="240" w:after="0" w:line="240" w:lineRule="auto"/>
        <w:ind w:firstLine="709"/>
        <w:jc w:val="both"/>
        <w:rPr>
          <w:rFonts w:ascii="Times New Roman" w:hAnsi="Times New Roman" w:cs="Times New Roman"/>
          <w:b/>
        </w:rPr>
      </w:pPr>
      <w:r>
        <w:rPr>
          <w:rFonts w:ascii="Times New Roman" w:hAnsi="Times New Roman" w:cs="Times New Roman"/>
          <w:b/>
        </w:rPr>
        <w:t xml:space="preserve">Проект 2. </w:t>
      </w:r>
      <w:r w:rsidR="00086F0F">
        <w:rPr>
          <w:rFonts w:ascii="Times New Roman" w:hAnsi="Times New Roman" w:cs="Times New Roman"/>
          <w:b/>
        </w:rPr>
        <w:t>«Бумажный город на воде»: р</w:t>
      </w:r>
      <w:r w:rsidR="006B1A41">
        <w:rPr>
          <w:rFonts w:ascii="Times New Roman" w:hAnsi="Times New Roman" w:cs="Times New Roman"/>
          <w:b/>
        </w:rPr>
        <w:t xml:space="preserve">еализация концепции развития </w:t>
      </w:r>
      <w:r w:rsidR="005F2B53">
        <w:rPr>
          <w:rFonts w:ascii="Times New Roman" w:hAnsi="Times New Roman" w:cs="Times New Roman"/>
          <w:b/>
        </w:rPr>
        <w:t>туризма в г. Сясьстрой</w:t>
      </w:r>
      <w:r w:rsidR="0077550A">
        <w:rPr>
          <w:rFonts w:ascii="Times New Roman" w:hAnsi="Times New Roman" w:cs="Times New Roman"/>
          <w:b/>
        </w:rPr>
        <w:t>»</w:t>
      </w:r>
      <w:r w:rsidR="005F2B53">
        <w:rPr>
          <w:rFonts w:ascii="Times New Roman" w:hAnsi="Times New Roman" w:cs="Times New Roman"/>
          <w:b/>
        </w:rPr>
        <w:t xml:space="preserve"> </w:t>
      </w:r>
    </w:p>
    <w:p w14:paraId="1BEEBF6F" w14:textId="7135CFF0" w:rsidR="00DB046D" w:rsidRDefault="00DB046D"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DA0034">
        <w:rPr>
          <w:rFonts w:ascii="Times New Roman" w:hAnsi="Times New Roman" w:cs="Times New Roman"/>
        </w:rPr>
        <w:t xml:space="preserve"> </w:t>
      </w:r>
      <w:r w:rsidR="00814D24" w:rsidRPr="00814D24">
        <w:rPr>
          <w:rFonts w:ascii="Times New Roman" w:hAnsi="Times New Roman" w:cs="Times New Roman"/>
        </w:rPr>
        <w:t xml:space="preserve">привлечение потенциальных туристов и инвесторов к </w:t>
      </w:r>
      <w:r w:rsidR="00814D24">
        <w:rPr>
          <w:rFonts w:ascii="Times New Roman" w:hAnsi="Times New Roman" w:cs="Times New Roman"/>
        </w:rPr>
        <w:t>г. Сясьстро</w:t>
      </w:r>
      <w:r w:rsidR="00420D01">
        <w:rPr>
          <w:rFonts w:ascii="Times New Roman" w:hAnsi="Times New Roman" w:cs="Times New Roman"/>
        </w:rPr>
        <w:t>й</w:t>
      </w:r>
      <w:r w:rsidR="00814D24" w:rsidRPr="00814D24">
        <w:rPr>
          <w:rFonts w:ascii="Times New Roman" w:hAnsi="Times New Roman" w:cs="Times New Roman"/>
        </w:rPr>
        <w:t xml:space="preserve"> как территории благоприятной для отдыха и рекреации</w:t>
      </w:r>
      <w:r w:rsidR="00086F0F">
        <w:rPr>
          <w:rFonts w:ascii="Times New Roman" w:hAnsi="Times New Roman" w:cs="Times New Roman"/>
        </w:rPr>
        <w:t xml:space="preserve"> </w:t>
      </w:r>
    </w:p>
    <w:p w14:paraId="48D8E5C4" w14:textId="77777777" w:rsidR="00B871C8" w:rsidRDefault="00EB3548" w:rsidP="00940359">
      <w:pPr>
        <w:shd w:val="clear" w:color="auto" w:fill="FFFFFF" w:themeFill="background1"/>
        <w:spacing w:after="0" w:line="240" w:lineRule="auto"/>
        <w:ind w:firstLine="709"/>
        <w:jc w:val="both"/>
        <w:rPr>
          <w:rFonts w:ascii="Times New Roman" w:hAnsi="Times New Roman" w:cs="Times New Roman"/>
        </w:rPr>
      </w:pPr>
      <w:r>
        <w:rPr>
          <w:rFonts w:ascii="Times New Roman" w:hAnsi="Times New Roman" w:cs="Times New Roman"/>
        </w:rPr>
        <w:t>Проект направлен на развитие туризма в г. Сясьстрой и основан на использовании двух ключевых преимуществ города –</w:t>
      </w:r>
      <w:r w:rsidR="00112F67">
        <w:rPr>
          <w:rFonts w:ascii="Times New Roman" w:hAnsi="Times New Roman" w:cs="Times New Roman"/>
        </w:rPr>
        <w:t xml:space="preserve"> </w:t>
      </w:r>
      <w:r w:rsidRPr="00EB3548">
        <w:rPr>
          <w:rFonts w:ascii="Times New Roman" w:hAnsi="Times New Roman" w:cs="Times New Roman"/>
        </w:rPr>
        <w:t>выгодно</w:t>
      </w:r>
      <w:r w:rsidR="00112F67">
        <w:rPr>
          <w:rFonts w:ascii="Times New Roman" w:hAnsi="Times New Roman" w:cs="Times New Roman"/>
        </w:rPr>
        <w:t>е</w:t>
      </w:r>
      <w:r w:rsidRPr="00EB3548">
        <w:rPr>
          <w:rFonts w:ascii="Times New Roman" w:hAnsi="Times New Roman" w:cs="Times New Roman"/>
        </w:rPr>
        <w:t xml:space="preserve"> географическо</w:t>
      </w:r>
      <w:r w:rsidR="00112F67">
        <w:rPr>
          <w:rFonts w:ascii="Times New Roman" w:hAnsi="Times New Roman" w:cs="Times New Roman"/>
        </w:rPr>
        <w:t>е</w:t>
      </w:r>
      <w:r w:rsidRPr="00EB3548">
        <w:rPr>
          <w:rFonts w:ascii="Times New Roman" w:hAnsi="Times New Roman" w:cs="Times New Roman"/>
        </w:rPr>
        <w:t xml:space="preserve"> положени</w:t>
      </w:r>
      <w:r w:rsidR="00112F67">
        <w:rPr>
          <w:rFonts w:ascii="Times New Roman" w:hAnsi="Times New Roman" w:cs="Times New Roman"/>
        </w:rPr>
        <w:t>е</w:t>
      </w:r>
      <w:r w:rsidRPr="00EB3548">
        <w:rPr>
          <w:rFonts w:ascii="Times New Roman" w:hAnsi="Times New Roman" w:cs="Times New Roman"/>
        </w:rPr>
        <w:t xml:space="preserve"> (устье реки Сясь и Валгомки, Ладожск</w:t>
      </w:r>
      <w:r w:rsidR="007D6155">
        <w:rPr>
          <w:rFonts w:ascii="Times New Roman" w:hAnsi="Times New Roman" w:cs="Times New Roman"/>
        </w:rPr>
        <w:t>ое</w:t>
      </w:r>
      <w:r w:rsidRPr="00EB3548">
        <w:rPr>
          <w:rFonts w:ascii="Times New Roman" w:hAnsi="Times New Roman" w:cs="Times New Roman"/>
        </w:rPr>
        <w:t xml:space="preserve"> озеро, наличие каналов)</w:t>
      </w:r>
      <w:r>
        <w:rPr>
          <w:rFonts w:ascii="Times New Roman" w:hAnsi="Times New Roman" w:cs="Times New Roman"/>
        </w:rPr>
        <w:t xml:space="preserve"> и</w:t>
      </w:r>
      <w:r w:rsidR="007D6155">
        <w:rPr>
          <w:rFonts w:ascii="Times New Roman" w:hAnsi="Times New Roman" w:cs="Times New Roman"/>
        </w:rPr>
        <w:t xml:space="preserve"> наличие памятников истории и </w:t>
      </w:r>
      <w:r w:rsidR="007D6155">
        <w:rPr>
          <w:rFonts w:ascii="Times New Roman" w:hAnsi="Times New Roman" w:cs="Times New Roman"/>
        </w:rPr>
        <w:lastRenderedPageBreak/>
        <w:t xml:space="preserve">культуры </w:t>
      </w:r>
      <w:r w:rsidR="00112F67">
        <w:rPr>
          <w:rFonts w:ascii="Times New Roman" w:hAnsi="Times New Roman" w:cs="Times New Roman"/>
        </w:rPr>
        <w:t xml:space="preserve"> (перв</w:t>
      </w:r>
      <w:r w:rsidR="007D6155">
        <w:rPr>
          <w:rFonts w:ascii="Times New Roman" w:hAnsi="Times New Roman" w:cs="Times New Roman"/>
        </w:rPr>
        <w:t>ый</w:t>
      </w:r>
      <w:r w:rsidR="00112F67">
        <w:rPr>
          <w:rFonts w:ascii="Times New Roman" w:hAnsi="Times New Roman" w:cs="Times New Roman"/>
        </w:rPr>
        <w:t xml:space="preserve"> в СССР </w:t>
      </w:r>
      <w:r w:rsidR="007D6155" w:rsidRPr="007D6155">
        <w:rPr>
          <w:rFonts w:ascii="Times New Roman" w:hAnsi="Times New Roman" w:cs="Times New Roman"/>
        </w:rPr>
        <w:t>целлюлозно-бумажн</w:t>
      </w:r>
      <w:r w:rsidR="007D6155">
        <w:rPr>
          <w:rFonts w:ascii="Times New Roman" w:hAnsi="Times New Roman" w:cs="Times New Roman"/>
        </w:rPr>
        <w:t>ого комбинат, у</w:t>
      </w:r>
      <w:r w:rsidR="007D6155" w:rsidRPr="007D6155">
        <w:rPr>
          <w:rFonts w:ascii="Times New Roman" w:hAnsi="Times New Roman" w:cs="Times New Roman"/>
        </w:rPr>
        <w:t>лица деревянных домов</w:t>
      </w:r>
      <w:r w:rsidR="007D6155">
        <w:rPr>
          <w:rFonts w:ascii="Times New Roman" w:hAnsi="Times New Roman" w:cs="Times New Roman"/>
        </w:rPr>
        <w:t xml:space="preserve"> начала века,</w:t>
      </w:r>
      <w:r w:rsidR="007D6155" w:rsidRPr="007D6155">
        <w:rPr>
          <w:rFonts w:ascii="Times New Roman" w:hAnsi="Times New Roman" w:cs="Times New Roman"/>
        </w:rPr>
        <w:t xml:space="preserve"> </w:t>
      </w:r>
      <w:r w:rsidR="00843FAC">
        <w:rPr>
          <w:rFonts w:ascii="Times New Roman" w:hAnsi="Times New Roman" w:cs="Times New Roman"/>
        </w:rPr>
        <w:t xml:space="preserve">поселение рыбаков </w:t>
      </w:r>
      <w:r w:rsidR="00B871C8">
        <w:rPr>
          <w:rFonts w:ascii="Times New Roman" w:hAnsi="Times New Roman" w:cs="Times New Roman"/>
        </w:rPr>
        <w:t xml:space="preserve">и торговцев </w:t>
      </w:r>
      <w:r w:rsidR="00843FAC">
        <w:rPr>
          <w:rFonts w:ascii="Times New Roman" w:hAnsi="Times New Roman" w:cs="Times New Roman"/>
        </w:rPr>
        <w:t>Сясьские рядки</w:t>
      </w:r>
      <w:r w:rsidR="007D6155">
        <w:rPr>
          <w:rFonts w:ascii="Times New Roman" w:hAnsi="Times New Roman" w:cs="Times New Roman"/>
        </w:rPr>
        <w:t xml:space="preserve">, </w:t>
      </w:r>
      <w:r w:rsidR="00843FAC">
        <w:rPr>
          <w:rFonts w:ascii="Times New Roman" w:hAnsi="Times New Roman" w:cs="Times New Roman"/>
        </w:rPr>
        <w:t>Петровская судоверфь)</w:t>
      </w:r>
      <w:r w:rsidRPr="00EB3548">
        <w:rPr>
          <w:rFonts w:ascii="Times New Roman" w:hAnsi="Times New Roman" w:cs="Times New Roman"/>
        </w:rPr>
        <w:t xml:space="preserve">. </w:t>
      </w:r>
    </w:p>
    <w:p w14:paraId="297DAAA2" w14:textId="151DE9E4" w:rsidR="003D4997" w:rsidRDefault="00B871C8" w:rsidP="00940359">
      <w:pPr>
        <w:shd w:val="clear" w:color="auto" w:fill="FFFFFF" w:themeFill="background1"/>
        <w:spacing w:after="0" w:line="240" w:lineRule="auto"/>
        <w:ind w:firstLine="709"/>
        <w:jc w:val="both"/>
        <w:rPr>
          <w:rFonts w:ascii="Times New Roman" w:hAnsi="Times New Roman" w:cs="Times New Roman"/>
        </w:rPr>
      </w:pPr>
      <w:r w:rsidRPr="00B871C8">
        <w:rPr>
          <w:rFonts w:ascii="Times New Roman" w:hAnsi="Times New Roman" w:cs="Times New Roman"/>
        </w:rPr>
        <w:t>Туристический бренд города Сясьстр</w:t>
      </w:r>
      <w:r>
        <w:rPr>
          <w:rFonts w:ascii="Times New Roman" w:hAnsi="Times New Roman" w:cs="Times New Roman"/>
        </w:rPr>
        <w:t>о</w:t>
      </w:r>
      <w:r w:rsidRPr="00B871C8">
        <w:rPr>
          <w:rFonts w:ascii="Times New Roman" w:hAnsi="Times New Roman" w:cs="Times New Roman"/>
        </w:rPr>
        <w:t xml:space="preserve">й «Бумажный город на воде» </w:t>
      </w:r>
      <w:r>
        <w:rPr>
          <w:rFonts w:ascii="Times New Roman" w:hAnsi="Times New Roman" w:cs="Times New Roman"/>
        </w:rPr>
        <w:t>отражает основные преимущества города</w:t>
      </w:r>
      <w:r w:rsidRPr="00B871C8">
        <w:rPr>
          <w:rFonts w:ascii="Times New Roman" w:hAnsi="Times New Roman" w:cs="Times New Roman"/>
        </w:rPr>
        <w:t xml:space="preserve">: </w:t>
      </w:r>
      <w:r>
        <w:rPr>
          <w:rFonts w:ascii="Times New Roman" w:hAnsi="Times New Roman" w:cs="Times New Roman"/>
        </w:rPr>
        <w:t xml:space="preserve">историческое наследие </w:t>
      </w:r>
      <w:r w:rsidR="00745B12">
        <w:rPr>
          <w:rFonts w:ascii="Times New Roman" w:hAnsi="Times New Roman" w:cs="Times New Roman"/>
        </w:rPr>
        <w:t xml:space="preserve">промышленного города </w:t>
      </w:r>
      <w:r w:rsidRPr="00B871C8">
        <w:rPr>
          <w:rFonts w:ascii="Times New Roman" w:hAnsi="Times New Roman" w:cs="Times New Roman"/>
        </w:rPr>
        <w:t>и географическое положение</w:t>
      </w:r>
      <w:r>
        <w:rPr>
          <w:rFonts w:ascii="Times New Roman" w:hAnsi="Times New Roman" w:cs="Times New Roman"/>
        </w:rPr>
        <w:t>.</w:t>
      </w:r>
      <w:r w:rsidRPr="00B871C8">
        <w:rPr>
          <w:rFonts w:ascii="Times New Roman" w:hAnsi="Times New Roman" w:cs="Times New Roman"/>
        </w:rPr>
        <w:t xml:space="preserve"> </w:t>
      </w:r>
      <w:r w:rsidR="00745B12">
        <w:rPr>
          <w:rFonts w:ascii="Times New Roman" w:hAnsi="Times New Roman" w:cs="Times New Roman"/>
        </w:rPr>
        <w:t>Сильной стороной бренда является его уникальность на туристическом рынке – н</w:t>
      </w:r>
      <w:r w:rsidR="003D4997">
        <w:rPr>
          <w:rFonts w:ascii="Times New Roman" w:hAnsi="Times New Roman" w:cs="Times New Roman"/>
        </w:rPr>
        <w:t>а</w:t>
      </w:r>
      <w:r w:rsidR="00745B12">
        <w:rPr>
          <w:rFonts w:ascii="Times New Roman" w:hAnsi="Times New Roman" w:cs="Times New Roman"/>
        </w:rPr>
        <w:t xml:space="preserve"> </w:t>
      </w:r>
      <w:r w:rsidR="003D4997" w:rsidRPr="003D4997">
        <w:rPr>
          <w:rFonts w:ascii="Times New Roman" w:hAnsi="Times New Roman" w:cs="Times New Roman"/>
        </w:rPr>
        <w:t>данный момент в России и мире нет города или территории, закрепивших за собой бренд, связанный с бумагой</w:t>
      </w:r>
      <w:r w:rsidR="003D4997">
        <w:rPr>
          <w:rFonts w:ascii="Times New Roman" w:hAnsi="Times New Roman" w:cs="Times New Roman"/>
        </w:rPr>
        <w:t>.</w:t>
      </w:r>
      <w:r w:rsidR="00745B12">
        <w:rPr>
          <w:rFonts w:ascii="Times New Roman" w:hAnsi="Times New Roman" w:cs="Times New Roman"/>
        </w:rPr>
        <w:t xml:space="preserve"> </w:t>
      </w:r>
    </w:p>
    <w:p w14:paraId="48F0991A" w14:textId="1D2FADBB" w:rsidR="00C0461A" w:rsidRPr="005B6164" w:rsidRDefault="00420D01" w:rsidP="00940359">
      <w:pPr>
        <w:shd w:val="clear" w:color="auto" w:fill="FFFFFF" w:themeFill="background1"/>
        <w:spacing w:after="0" w:line="240" w:lineRule="auto"/>
        <w:ind w:firstLine="709"/>
        <w:jc w:val="both"/>
        <w:rPr>
          <w:rFonts w:ascii="Times New Roman" w:hAnsi="Times New Roman" w:cs="Times New Roman"/>
          <w:b/>
        </w:rPr>
      </w:pPr>
      <w:r w:rsidRPr="00420D01">
        <w:rPr>
          <w:rFonts w:ascii="Times New Roman" w:hAnsi="Times New Roman" w:cs="Times New Roman"/>
          <w:b/>
        </w:rPr>
        <w:t>Основные мероприятия в рамках реализации проекта:</w:t>
      </w:r>
    </w:p>
    <w:p w14:paraId="2DA102B6" w14:textId="2BC71753" w:rsidR="00964CEE" w:rsidRPr="002B0496" w:rsidRDefault="00964CEE"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 xml:space="preserve">Продвижение </w:t>
      </w:r>
      <w:r w:rsidR="002B0496" w:rsidRPr="002B0496">
        <w:rPr>
          <w:rFonts w:ascii="Times New Roman" w:hAnsi="Times New Roman" w:cs="Times New Roman"/>
        </w:rPr>
        <w:t xml:space="preserve">на туристическом рынке </w:t>
      </w:r>
      <w:r w:rsidRPr="002B0496">
        <w:rPr>
          <w:rFonts w:ascii="Times New Roman" w:hAnsi="Times New Roman" w:cs="Times New Roman"/>
        </w:rPr>
        <w:t>туристического бренда г. Сясьстрой – «Бумажный город на воде».</w:t>
      </w:r>
    </w:p>
    <w:p w14:paraId="7A3AAF7E" w14:textId="1D08EB34" w:rsidR="00C0461A" w:rsidRDefault="002B0496"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Продвижение </w:t>
      </w:r>
      <w:r w:rsidR="00C0461A">
        <w:rPr>
          <w:rFonts w:ascii="Times New Roman" w:hAnsi="Times New Roman" w:cs="Times New Roman"/>
        </w:rPr>
        <w:t xml:space="preserve">существующих туристических маршрутов: </w:t>
      </w:r>
      <w:r w:rsidR="005B6164">
        <w:rPr>
          <w:rFonts w:ascii="Times New Roman" w:hAnsi="Times New Roman" w:cs="Times New Roman"/>
        </w:rPr>
        <w:t>«</w:t>
      </w:r>
      <w:r w:rsidR="005B6164" w:rsidRPr="005B6164">
        <w:rPr>
          <w:rFonts w:ascii="Times New Roman" w:hAnsi="Times New Roman" w:cs="Times New Roman"/>
        </w:rPr>
        <w:t>Водный</w:t>
      </w:r>
      <w:r w:rsidR="005B6164">
        <w:rPr>
          <w:rFonts w:ascii="Times New Roman" w:hAnsi="Times New Roman" w:cs="Times New Roman"/>
        </w:rPr>
        <w:t>»</w:t>
      </w:r>
      <w:r w:rsidR="005B6164" w:rsidRPr="005B6164">
        <w:rPr>
          <w:rFonts w:ascii="Times New Roman" w:hAnsi="Times New Roman" w:cs="Times New Roman"/>
        </w:rPr>
        <w:t xml:space="preserve"> (маршрут по</w:t>
      </w:r>
      <w:r w:rsidR="005B6164">
        <w:rPr>
          <w:rFonts w:ascii="Times New Roman" w:hAnsi="Times New Roman" w:cs="Times New Roman"/>
        </w:rPr>
        <w:t> </w:t>
      </w:r>
      <w:r w:rsidR="005B6164" w:rsidRPr="005B6164">
        <w:rPr>
          <w:rFonts w:ascii="Times New Roman" w:hAnsi="Times New Roman" w:cs="Times New Roman"/>
        </w:rPr>
        <w:t>рекам и каналам на деревянных плотах и над</w:t>
      </w:r>
      <w:r w:rsidR="005B6164">
        <w:rPr>
          <w:rFonts w:ascii="Times New Roman" w:hAnsi="Times New Roman" w:cs="Times New Roman"/>
        </w:rPr>
        <w:t>увных лодках</w:t>
      </w:r>
      <w:r w:rsidR="005B6164" w:rsidRPr="005B6164">
        <w:rPr>
          <w:rFonts w:ascii="Times New Roman" w:hAnsi="Times New Roman" w:cs="Times New Roman"/>
        </w:rPr>
        <w:t>, обучение ловле рыбы</w:t>
      </w:r>
      <w:r w:rsidR="005B6164">
        <w:rPr>
          <w:rFonts w:ascii="Times New Roman" w:hAnsi="Times New Roman" w:cs="Times New Roman"/>
        </w:rPr>
        <w:t>)</w:t>
      </w:r>
      <w:r w:rsidR="005B6164" w:rsidRPr="005B6164">
        <w:rPr>
          <w:rFonts w:ascii="Times New Roman" w:hAnsi="Times New Roman" w:cs="Times New Roman"/>
        </w:rPr>
        <w:t>;</w:t>
      </w:r>
      <w:r w:rsidR="005B6164">
        <w:rPr>
          <w:rFonts w:ascii="Times New Roman" w:hAnsi="Times New Roman" w:cs="Times New Roman"/>
        </w:rPr>
        <w:t xml:space="preserve"> «</w:t>
      </w:r>
      <w:r w:rsidR="005B6164" w:rsidRPr="005B6164">
        <w:rPr>
          <w:rFonts w:ascii="Times New Roman" w:hAnsi="Times New Roman" w:cs="Times New Roman"/>
        </w:rPr>
        <w:t>Деревянный</w:t>
      </w:r>
      <w:r w:rsidR="005B6164">
        <w:rPr>
          <w:rFonts w:ascii="Times New Roman" w:hAnsi="Times New Roman" w:cs="Times New Roman"/>
        </w:rPr>
        <w:t>»</w:t>
      </w:r>
      <w:r w:rsidR="005B6164" w:rsidRPr="005B6164">
        <w:rPr>
          <w:rFonts w:ascii="Times New Roman" w:hAnsi="Times New Roman" w:cs="Times New Roman"/>
        </w:rPr>
        <w:t xml:space="preserve"> </w:t>
      </w:r>
      <w:r w:rsidR="005B6164">
        <w:rPr>
          <w:rFonts w:ascii="Times New Roman" w:hAnsi="Times New Roman" w:cs="Times New Roman"/>
        </w:rPr>
        <w:t>(</w:t>
      </w:r>
      <w:r w:rsidR="005B6164" w:rsidRPr="005B6164">
        <w:rPr>
          <w:rFonts w:ascii="Times New Roman" w:hAnsi="Times New Roman" w:cs="Times New Roman"/>
        </w:rPr>
        <w:t>маршрут-мостовая по «Деревянному Арбату» Деревянкина, Сясьстрой начала ХХ века – путешествие в историю</w:t>
      </w:r>
      <w:r w:rsidR="005B6164">
        <w:rPr>
          <w:rFonts w:ascii="Times New Roman" w:hAnsi="Times New Roman" w:cs="Times New Roman"/>
        </w:rPr>
        <w:t>)</w:t>
      </w:r>
      <w:r w:rsidR="005B6164" w:rsidRPr="005B6164">
        <w:rPr>
          <w:rFonts w:ascii="Times New Roman" w:hAnsi="Times New Roman" w:cs="Times New Roman"/>
        </w:rPr>
        <w:t>;</w:t>
      </w:r>
      <w:r w:rsidR="005B6164">
        <w:rPr>
          <w:rFonts w:ascii="Times New Roman" w:hAnsi="Times New Roman" w:cs="Times New Roman"/>
        </w:rPr>
        <w:t xml:space="preserve"> «Бумажный» (</w:t>
      </w:r>
      <w:r w:rsidR="005B6164" w:rsidRPr="005B6164">
        <w:rPr>
          <w:rFonts w:ascii="Times New Roman" w:hAnsi="Times New Roman" w:cs="Times New Roman"/>
        </w:rPr>
        <w:t>музей целлюлозно-бумажного комбината, картонный макет Сясьстроя</w:t>
      </w:r>
      <w:r w:rsidR="005B6164">
        <w:rPr>
          <w:rFonts w:ascii="Times New Roman" w:hAnsi="Times New Roman" w:cs="Times New Roman"/>
        </w:rPr>
        <w:t>,</w:t>
      </w:r>
      <w:r w:rsidR="005B6164" w:rsidRPr="005B6164">
        <w:rPr>
          <w:rFonts w:ascii="Times New Roman" w:hAnsi="Times New Roman" w:cs="Times New Roman"/>
        </w:rPr>
        <w:t xml:space="preserve"> картонный лабиринт, музей бумаги, обучающие мастерские по оригами, бумажный корабль</w:t>
      </w:r>
      <w:r w:rsidR="005B6164">
        <w:rPr>
          <w:rFonts w:ascii="Times New Roman" w:hAnsi="Times New Roman" w:cs="Times New Roman"/>
        </w:rPr>
        <w:t>)</w:t>
      </w:r>
      <w:r w:rsidR="005B6164" w:rsidRPr="005B6164">
        <w:rPr>
          <w:rFonts w:ascii="Times New Roman" w:hAnsi="Times New Roman" w:cs="Times New Roman"/>
        </w:rPr>
        <w:t>.</w:t>
      </w:r>
    </w:p>
    <w:p w14:paraId="3204D193" w14:textId="48AA3570" w:rsidR="00DC44ED" w:rsidRDefault="00DC44ED"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w:t>
      </w:r>
      <w:r w:rsidR="0021379C">
        <w:rPr>
          <w:rFonts w:ascii="Times New Roman" w:hAnsi="Times New Roman" w:cs="Times New Roman"/>
        </w:rPr>
        <w:t xml:space="preserve">и развитие событийных мероприятий в сфере культуры и туризма </w:t>
      </w:r>
      <w:r>
        <w:rPr>
          <w:rFonts w:ascii="Times New Roman" w:hAnsi="Times New Roman" w:cs="Times New Roman"/>
        </w:rPr>
        <w:t xml:space="preserve">– </w:t>
      </w:r>
      <w:r w:rsidR="0021379C">
        <w:rPr>
          <w:rFonts w:ascii="Times New Roman" w:hAnsi="Times New Roman" w:cs="Times New Roman"/>
        </w:rPr>
        <w:t>ф</w:t>
      </w:r>
      <w:r>
        <w:rPr>
          <w:rFonts w:ascii="Times New Roman" w:hAnsi="Times New Roman" w:cs="Times New Roman"/>
        </w:rPr>
        <w:t>естиваль бумажных корабликов, фестиваль оригами</w:t>
      </w:r>
      <w:r w:rsidR="0021379C">
        <w:rPr>
          <w:rFonts w:ascii="Times New Roman" w:hAnsi="Times New Roman" w:cs="Times New Roman"/>
        </w:rPr>
        <w:t>.</w:t>
      </w:r>
    </w:p>
    <w:p w14:paraId="43D6BDDB" w14:textId="060C59BC" w:rsidR="0021379C" w:rsidRDefault="0021379C"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нового туристического маршрута «Историческая мостовая».</w:t>
      </w:r>
    </w:p>
    <w:p w14:paraId="64A96FBC" w14:textId="593CCEED" w:rsidR="005B6164" w:rsidRPr="005B6164" w:rsidRDefault="005B6164"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 xml:space="preserve">Создание бумажного города и первого музея бумаги в РФ. </w:t>
      </w:r>
    </w:p>
    <w:p w14:paraId="55018502" w14:textId="24BC2D26" w:rsidR="00C0461A" w:rsidRDefault="00C0461A"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Разработка специального меню</w:t>
      </w:r>
      <w:r>
        <w:rPr>
          <w:rFonts w:ascii="Times New Roman" w:hAnsi="Times New Roman" w:cs="Times New Roman"/>
        </w:rPr>
        <w:t>, основанного на использовании местной продукции</w:t>
      </w:r>
      <w:r w:rsidRPr="002B0496">
        <w:rPr>
          <w:rFonts w:ascii="Times New Roman" w:hAnsi="Times New Roman" w:cs="Times New Roman"/>
        </w:rPr>
        <w:t xml:space="preserve">. </w:t>
      </w:r>
    </w:p>
    <w:p w14:paraId="7C9D2BB7" w14:textId="12BDFA15" w:rsidR="00964CEE" w:rsidRPr="005B6164" w:rsidRDefault="00C0461A"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Разработка гастрономической стратегии, основанной на местной идентичности и локальных рецептах.</w:t>
      </w:r>
    </w:p>
    <w:p w14:paraId="49B9F3FF" w14:textId="77777777" w:rsidR="0077550A" w:rsidRDefault="0077550A" w:rsidP="00940359">
      <w:pPr>
        <w:shd w:val="clear" w:color="auto" w:fill="FFFFFF" w:themeFill="background1"/>
        <w:spacing w:after="0" w:line="240" w:lineRule="auto"/>
        <w:ind w:firstLine="709"/>
        <w:jc w:val="both"/>
        <w:rPr>
          <w:rFonts w:ascii="Times New Roman" w:hAnsi="Times New Roman" w:cs="Times New Roman"/>
          <w:b/>
        </w:rPr>
      </w:pPr>
    </w:p>
    <w:p w14:paraId="5909D2A1" w14:textId="61745A6D" w:rsidR="00C0461A" w:rsidRPr="005B6164" w:rsidRDefault="00C0461A" w:rsidP="00940359">
      <w:pPr>
        <w:shd w:val="clear" w:color="auto" w:fill="FFFFFF" w:themeFill="background1"/>
        <w:spacing w:after="0" w:line="240" w:lineRule="auto"/>
        <w:ind w:firstLine="709"/>
        <w:jc w:val="both"/>
        <w:rPr>
          <w:rFonts w:ascii="Times New Roman" w:hAnsi="Times New Roman" w:cs="Times New Roman"/>
          <w:b/>
        </w:rPr>
      </w:pPr>
      <w:r w:rsidRPr="005B6164">
        <w:rPr>
          <w:rFonts w:ascii="Times New Roman" w:hAnsi="Times New Roman" w:cs="Times New Roman"/>
          <w:b/>
        </w:rPr>
        <w:t>Инфраструктурные проекты:</w:t>
      </w:r>
    </w:p>
    <w:p w14:paraId="6D383E71" w14:textId="14F1C3B5" w:rsidR="006A02CB" w:rsidRDefault="006A02CB"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Строительство картонного лабиринта для детей</w:t>
      </w:r>
      <w:r w:rsidR="00420D01" w:rsidRPr="002B0496">
        <w:rPr>
          <w:rFonts w:ascii="Times New Roman" w:hAnsi="Times New Roman" w:cs="Times New Roman"/>
        </w:rPr>
        <w:t>.</w:t>
      </w:r>
    </w:p>
    <w:p w14:paraId="0CDB5296" w14:textId="361E4F58" w:rsidR="0021379C" w:rsidRDefault="0021379C"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Строительство детской площадки </w:t>
      </w:r>
      <w:r w:rsidRPr="0021379C">
        <w:rPr>
          <w:rFonts w:ascii="Times New Roman" w:hAnsi="Times New Roman" w:cs="Times New Roman"/>
        </w:rPr>
        <w:t>начала ХХ века с «Гигантскими шагами» и другими играми начала века</w:t>
      </w:r>
      <w:r>
        <w:rPr>
          <w:rFonts w:ascii="Times New Roman" w:hAnsi="Times New Roman" w:cs="Times New Roman"/>
        </w:rPr>
        <w:t>.</w:t>
      </w:r>
    </w:p>
    <w:p w14:paraId="0ABB948A" w14:textId="242515E1" w:rsidR="00DC44ED" w:rsidRPr="002B0496" w:rsidRDefault="00DC44ED"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Создание памятника</w:t>
      </w:r>
      <w:r w:rsidRPr="00DC44ED">
        <w:rPr>
          <w:rFonts w:ascii="Times New Roman" w:hAnsi="Times New Roman" w:cs="Times New Roman"/>
        </w:rPr>
        <w:t xml:space="preserve"> «Корабль» из папье-маше – специальный знак «Здесь начинался Балтийский флот».</w:t>
      </w:r>
    </w:p>
    <w:p w14:paraId="6D2BA9B5" w14:textId="588FA3BB" w:rsidR="006A02CB" w:rsidRPr="002B0496" w:rsidRDefault="006A02CB"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Обустройство исторической улицы «Деревянного Арбата» на основе сохраненных или восстановленных деревянных домов</w:t>
      </w:r>
      <w:r w:rsidR="00420D01" w:rsidRPr="002B0496">
        <w:rPr>
          <w:rFonts w:ascii="Times New Roman" w:hAnsi="Times New Roman" w:cs="Times New Roman"/>
        </w:rPr>
        <w:t xml:space="preserve"> на улице Бумажников.</w:t>
      </w:r>
    </w:p>
    <w:p w14:paraId="72F65004" w14:textId="1115C8A9" w:rsidR="006A02CB" w:rsidRDefault="002B0496"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Реализация инвестиционного проекта</w:t>
      </w:r>
      <w:r w:rsidR="006A02CB" w:rsidRPr="002B0496">
        <w:rPr>
          <w:rFonts w:ascii="Times New Roman" w:hAnsi="Times New Roman" w:cs="Times New Roman"/>
        </w:rPr>
        <w:t xml:space="preserve"> по созданию серии плавучих домиков на воде (как части инфраструктуры)</w:t>
      </w:r>
      <w:r w:rsidR="00420D01" w:rsidRPr="002B0496">
        <w:rPr>
          <w:rFonts w:ascii="Times New Roman" w:hAnsi="Times New Roman" w:cs="Times New Roman"/>
        </w:rPr>
        <w:t>.</w:t>
      </w:r>
    </w:p>
    <w:p w14:paraId="1CA6A94B" w14:textId="37D7F925" w:rsidR="00EB3548" w:rsidRPr="00EB3548"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Pr>
          <w:rFonts w:ascii="Times New Roman" w:hAnsi="Times New Roman" w:cs="Times New Roman"/>
        </w:rPr>
        <w:t>с</w:t>
      </w:r>
      <w:r w:rsidRPr="00EB3548">
        <w:rPr>
          <w:rFonts w:ascii="Times New Roman" w:hAnsi="Times New Roman" w:cs="Times New Roman"/>
        </w:rPr>
        <w:t>тилизованно</w:t>
      </w:r>
      <w:r>
        <w:rPr>
          <w:rFonts w:ascii="Times New Roman" w:hAnsi="Times New Roman" w:cs="Times New Roman"/>
        </w:rPr>
        <w:t>го</w:t>
      </w:r>
      <w:r w:rsidRPr="00EB3548">
        <w:rPr>
          <w:rFonts w:ascii="Times New Roman" w:hAnsi="Times New Roman" w:cs="Times New Roman"/>
        </w:rPr>
        <w:t xml:space="preserve"> под советски</w:t>
      </w:r>
      <w:r>
        <w:rPr>
          <w:rFonts w:ascii="Times New Roman" w:hAnsi="Times New Roman" w:cs="Times New Roman"/>
        </w:rPr>
        <w:t>й период кафе «БАРак».</w:t>
      </w:r>
    </w:p>
    <w:p w14:paraId="22DB3CDE" w14:textId="286AB7B6" w:rsidR="0021379C" w:rsidRPr="005B6164"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Pr>
          <w:rFonts w:ascii="Times New Roman" w:hAnsi="Times New Roman" w:cs="Times New Roman"/>
        </w:rPr>
        <w:t>м</w:t>
      </w:r>
      <w:r w:rsidRPr="00EB3548">
        <w:rPr>
          <w:rFonts w:ascii="Times New Roman" w:hAnsi="Times New Roman" w:cs="Times New Roman"/>
        </w:rPr>
        <w:t>олодежн</w:t>
      </w:r>
      <w:r>
        <w:rPr>
          <w:rFonts w:ascii="Times New Roman" w:hAnsi="Times New Roman" w:cs="Times New Roman"/>
        </w:rPr>
        <w:t>ого</w:t>
      </w:r>
      <w:r w:rsidRPr="00EB3548">
        <w:rPr>
          <w:rFonts w:ascii="Times New Roman" w:hAnsi="Times New Roman" w:cs="Times New Roman"/>
        </w:rPr>
        <w:t xml:space="preserve"> бар</w:t>
      </w:r>
      <w:r>
        <w:rPr>
          <w:rFonts w:ascii="Times New Roman" w:hAnsi="Times New Roman" w:cs="Times New Roman"/>
        </w:rPr>
        <w:t>а</w:t>
      </w:r>
      <w:r w:rsidRPr="00EB3548">
        <w:rPr>
          <w:rFonts w:ascii="Times New Roman" w:hAnsi="Times New Roman" w:cs="Times New Roman"/>
        </w:rPr>
        <w:t xml:space="preserve"> «БАРжа».</w:t>
      </w:r>
    </w:p>
    <w:p w14:paraId="4A37C54F" w14:textId="5797C8C6" w:rsidR="002B0496"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sidR="006A02CB" w:rsidRPr="002B0496">
        <w:rPr>
          <w:rFonts w:ascii="Times New Roman" w:hAnsi="Times New Roman" w:cs="Times New Roman"/>
        </w:rPr>
        <w:t xml:space="preserve">рыбного/консервного завода по переработке и консервированию рыбы. </w:t>
      </w:r>
    </w:p>
    <w:p w14:paraId="5415BCBF" w14:textId="307B580C" w:rsidR="005B1DB5" w:rsidRPr="006A02CB" w:rsidRDefault="005B1DB5" w:rsidP="00940359">
      <w:pPr>
        <w:shd w:val="clear" w:color="auto" w:fill="FFFFFF" w:themeFill="background1"/>
        <w:spacing w:after="0" w:line="240" w:lineRule="auto"/>
        <w:ind w:firstLine="709"/>
        <w:jc w:val="both"/>
        <w:rPr>
          <w:rFonts w:ascii="Times New Roman" w:hAnsi="Times New Roman" w:cs="Times New Roman"/>
        </w:rPr>
      </w:pPr>
      <w:r w:rsidRPr="005B1DB5">
        <w:rPr>
          <w:rFonts w:ascii="Times New Roman" w:hAnsi="Times New Roman" w:cs="Times New Roman"/>
          <w:b/>
        </w:rPr>
        <w:t>Результаты реализации</w:t>
      </w:r>
      <w:r>
        <w:rPr>
          <w:rFonts w:ascii="Times New Roman" w:hAnsi="Times New Roman" w:cs="Times New Roman"/>
          <w:b/>
        </w:rPr>
        <w:t xml:space="preserve"> </w:t>
      </w:r>
      <w:r w:rsidRPr="005B1DB5">
        <w:rPr>
          <w:rFonts w:ascii="Times New Roman" w:hAnsi="Times New Roman" w:cs="Times New Roman"/>
          <w:b/>
        </w:rPr>
        <w:t>проекта</w:t>
      </w:r>
      <w:r>
        <w:rPr>
          <w:rFonts w:ascii="Times New Roman" w:hAnsi="Times New Roman" w:cs="Times New Roman"/>
        </w:rPr>
        <w:t xml:space="preserve">: </w:t>
      </w:r>
      <w:r w:rsidR="00086F0F">
        <w:rPr>
          <w:rFonts w:ascii="Times New Roman" w:hAnsi="Times New Roman" w:cs="Times New Roman"/>
        </w:rPr>
        <w:t>формирование в г. Сясьстрой современного и</w:t>
      </w:r>
      <w:r w:rsidR="00031F55">
        <w:rPr>
          <w:rFonts w:ascii="Times New Roman" w:hAnsi="Times New Roman" w:cs="Times New Roman"/>
          <w:lang w:val="en-US"/>
        </w:rPr>
        <w:t> </w:t>
      </w:r>
      <w:r w:rsidR="00086F0F">
        <w:rPr>
          <w:rFonts w:ascii="Times New Roman" w:hAnsi="Times New Roman" w:cs="Times New Roman"/>
        </w:rPr>
        <w:t>конкурентоспособного туристско-рекреационного комплекса</w:t>
      </w:r>
      <w:r w:rsidR="00964CEE">
        <w:rPr>
          <w:rFonts w:ascii="Times New Roman" w:hAnsi="Times New Roman" w:cs="Times New Roman"/>
        </w:rPr>
        <w:t>, привлекательного для</w:t>
      </w:r>
      <w:r w:rsidR="00031F55">
        <w:rPr>
          <w:rFonts w:ascii="Times New Roman" w:hAnsi="Times New Roman" w:cs="Times New Roman"/>
          <w:lang w:val="en-US"/>
        </w:rPr>
        <w:t> </w:t>
      </w:r>
      <w:r w:rsidR="00964CEE">
        <w:rPr>
          <w:rFonts w:ascii="Times New Roman" w:hAnsi="Times New Roman" w:cs="Times New Roman"/>
        </w:rPr>
        <w:t xml:space="preserve">российских и иностранных туристов. </w:t>
      </w:r>
    </w:p>
    <w:p w14:paraId="2D98752F" w14:textId="2173133F" w:rsidR="000A6543" w:rsidRPr="007B7B1A" w:rsidRDefault="000A6543" w:rsidP="000A6543">
      <w:pPr>
        <w:shd w:val="clear" w:color="auto" w:fill="FFFFFF" w:themeFill="background1"/>
        <w:spacing w:before="120" w:after="0" w:line="240" w:lineRule="auto"/>
        <w:ind w:firstLine="709"/>
        <w:jc w:val="both"/>
        <w:rPr>
          <w:rFonts w:ascii="Times New Roman" w:hAnsi="Times New Roman" w:cs="Times New Roman"/>
          <w:b/>
        </w:rPr>
      </w:pPr>
      <w:r w:rsidRPr="007B7B1A">
        <w:rPr>
          <w:rFonts w:ascii="Times New Roman" w:hAnsi="Times New Roman" w:cs="Times New Roman"/>
          <w:b/>
        </w:rPr>
        <w:t xml:space="preserve">Проект 3. </w:t>
      </w:r>
      <w:r w:rsidR="0077550A">
        <w:rPr>
          <w:rFonts w:ascii="Times New Roman" w:hAnsi="Times New Roman" w:cs="Times New Roman"/>
          <w:b/>
        </w:rPr>
        <w:t>«</w:t>
      </w:r>
      <w:r w:rsidRPr="007B7B1A">
        <w:rPr>
          <w:rFonts w:ascii="Times New Roman" w:hAnsi="Times New Roman" w:cs="Times New Roman"/>
          <w:b/>
        </w:rPr>
        <w:t>Реализация концепции культурно-туристского развития г. Новая Ладога</w:t>
      </w:r>
      <w:r w:rsidR="0077550A">
        <w:rPr>
          <w:rFonts w:ascii="Times New Roman" w:hAnsi="Times New Roman" w:cs="Times New Roman"/>
          <w:b/>
        </w:rPr>
        <w:t>»</w:t>
      </w:r>
    </w:p>
    <w:p w14:paraId="744E2300" w14:textId="4ED04DB4" w:rsidR="00EF3098" w:rsidRPr="00EF3098" w:rsidRDefault="00EF3098" w:rsidP="00EF309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FA78F5">
        <w:rPr>
          <w:rFonts w:ascii="Times New Roman" w:hAnsi="Times New Roman" w:cs="Times New Roman"/>
        </w:rPr>
        <w:t xml:space="preserve"> </w:t>
      </w:r>
      <w:r w:rsidR="00FA78F5">
        <w:rPr>
          <w:rFonts w:ascii="Times New Roman" w:hAnsi="Times New Roman" w:cs="Times New Roman"/>
        </w:rPr>
        <w:t>Р</w:t>
      </w:r>
      <w:r w:rsidR="005C75DA">
        <w:rPr>
          <w:rFonts w:ascii="Times New Roman" w:hAnsi="Times New Roman" w:cs="Times New Roman"/>
        </w:rPr>
        <w:t>азвитие и реализация туристического потенциала г. Новая Ладога</w:t>
      </w:r>
      <w:r w:rsidRPr="00EF3098">
        <w:rPr>
          <w:rFonts w:ascii="Times New Roman" w:hAnsi="Times New Roman" w:cs="Times New Roman"/>
        </w:rPr>
        <w:t>.</w:t>
      </w:r>
      <w:r>
        <w:rPr>
          <w:rFonts w:ascii="Times New Roman" w:hAnsi="Times New Roman" w:cs="Times New Roman"/>
        </w:rPr>
        <w:t xml:space="preserve"> </w:t>
      </w:r>
    </w:p>
    <w:p w14:paraId="4E35F621" w14:textId="5A91BFA6" w:rsidR="00F1795D" w:rsidRPr="007B7B1A" w:rsidRDefault="003C6C91" w:rsidP="00027E06">
      <w:pPr>
        <w:shd w:val="clear" w:color="auto" w:fill="FFFFFF" w:themeFill="background1"/>
        <w:spacing w:after="0" w:line="240" w:lineRule="auto"/>
        <w:ind w:firstLine="709"/>
        <w:jc w:val="both"/>
        <w:rPr>
          <w:rFonts w:ascii="Times New Roman" w:hAnsi="Times New Roman" w:cs="Times New Roman"/>
        </w:rPr>
      </w:pPr>
      <w:r w:rsidRPr="007B7B1A">
        <w:rPr>
          <w:rFonts w:ascii="Times New Roman" w:hAnsi="Times New Roman" w:cs="Times New Roman"/>
        </w:rPr>
        <w:t>Город Новая Ладога обладает ценой историко-культурной средой</w:t>
      </w:r>
      <w:r w:rsidR="00DC4F2C" w:rsidRPr="007B7B1A">
        <w:rPr>
          <w:rFonts w:ascii="Times New Roman" w:hAnsi="Times New Roman" w:cs="Times New Roman"/>
        </w:rPr>
        <w:t xml:space="preserve">. </w:t>
      </w:r>
      <w:r w:rsidR="00F1795D" w:rsidRPr="007B7B1A">
        <w:rPr>
          <w:rFonts w:ascii="Times New Roman" w:hAnsi="Times New Roman" w:cs="Times New Roman"/>
        </w:rPr>
        <w:t xml:space="preserve">В городе сохранилась традиционная для </w:t>
      </w:r>
      <w:r w:rsidR="005A2101" w:rsidRPr="007B7B1A">
        <w:rPr>
          <w:rFonts w:ascii="Times New Roman" w:hAnsi="Times New Roman" w:cs="Times New Roman"/>
        </w:rPr>
        <w:t xml:space="preserve">русских </w:t>
      </w:r>
      <w:r w:rsidR="00F1795D" w:rsidRPr="007B7B1A">
        <w:rPr>
          <w:rFonts w:ascii="Times New Roman" w:hAnsi="Times New Roman" w:cs="Times New Roman"/>
        </w:rPr>
        <w:t xml:space="preserve">городов </w:t>
      </w:r>
      <w:r w:rsidR="005A2101" w:rsidRPr="007B7B1A">
        <w:rPr>
          <w:rFonts w:ascii="Times New Roman" w:hAnsi="Times New Roman" w:cs="Times New Roman"/>
        </w:rPr>
        <w:t xml:space="preserve">19-го века планировка и застройка центральных улиц. </w:t>
      </w:r>
      <w:r w:rsidR="00DC4F2C" w:rsidRPr="007B7B1A">
        <w:rPr>
          <w:rFonts w:ascii="Times New Roman" w:hAnsi="Times New Roman" w:cs="Times New Roman"/>
        </w:rPr>
        <w:t xml:space="preserve">Из многочисленных архитектурных памятников города выделяются Гостиный </w:t>
      </w:r>
      <w:r w:rsidR="00F1795D" w:rsidRPr="007B7B1A">
        <w:rPr>
          <w:rFonts w:ascii="Times New Roman" w:hAnsi="Times New Roman" w:cs="Times New Roman"/>
        </w:rPr>
        <w:t>д</w:t>
      </w:r>
      <w:r w:rsidR="00DC4F2C" w:rsidRPr="007B7B1A">
        <w:rPr>
          <w:rFonts w:ascii="Times New Roman" w:hAnsi="Times New Roman" w:cs="Times New Roman"/>
        </w:rPr>
        <w:t>вор</w:t>
      </w:r>
      <w:r w:rsidR="00F1795D" w:rsidRPr="007B7B1A">
        <w:rPr>
          <w:rFonts w:ascii="Times New Roman" w:hAnsi="Times New Roman" w:cs="Times New Roman"/>
        </w:rPr>
        <w:t xml:space="preserve"> (мини-копия Санкт-Петербургского Гостиного двора)</w:t>
      </w:r>
      <w:r w:rsidR="00DC4F2C" w:rsidRPr="007B7B1A">
        <w:rPr>
          <w:rFonts w:ascii="Times New Roman" w:hAnsi="Times New Roman" w:cs="Times New Roman"/>
        </w:rPr>
        <w:t>, Николо-</w:t>
      </w:r>
      <w:r w:rsidR="00DC4F2C" w:rsidRPr="007B7B1A">
        <w:rPr>
          <w:rFonts w:ascii="Times New Roman" w:hAnsi="Times New Roman" w:cs="Times New Roman"/>
        </w:rPr>
        <w:lastRenderedPageBreak/>
        <w:t>Медведский монастырь, церковь Иоанна Богослова, дом офицерского собрания Суздальского пехотного полка, командиром которого был А</w:t>
      </w:r>
      <w:r w:rsidR="009853D5">
        <w:rPr>
          <w:rFonts w:ascii="Times New Roman" w:hAnsi="Times New Roman" w:cs="Times New Roman"/>
        </w:rPr>
        <w:t>.</w:t>
      </w:r>
      <w:r w:rsidR="00DC4F2C" w:rsidRPr="007B7B1A">
        <w:rPr>
          <w:rFonts w:ascii="Times New Roman" w:hAnsi="Times New Roman" w:cs="Times New Roman"/>
        </w:rPr>
        <w:t>В</w:t>
      </w:r>
      <w:r w:rsidR="009853D5">
        <w:rPr>
          <w:rFonts w:ascii="Times New Roman" w:hAnsi="Times New Roman" w:cs="Times New Roman"/>
        </w:rPr>
        <w:t>.</w:t>
      </w:r>
      <w:r w:rsidR="00DC4F2C" w:rsidRPr="007B7B1A">
        <w:rPr>
          <w:rFonts w:ascii="Times New Roman" w:hAnsi="Times New Roman" w:cs="Times New Roman"/>
        </w:rPr>
        <w:t xml:space="preserve"> Суворов.</w:t>
      </w:r>
      <w:r w:rsidR="00F1795D" w:rsidRPr="007B7B1A">
        <w:rPr>
          <w:rFonts w:ascii="Times New Roman" w:hAnsi="Times New Roman" w:cs="Times New Roman"/>
        </w:rPr>
        <w:t xml:space="preserve"> </w:t>
      </w:r>
      <w:r w:rsidR="005A2101" w:rsidRPr="007B7B1A">
        <w:rPr>
          <w:rFonts w:ascii="Times New Roman" w:hAnsi="Times New Roman" w:cs="Times New Roman"/>
        </w:rPr>
        <w:t xml:space="preserve">Не меньший </w:t>
      </w:r>
      <w:r w:rsidR="0004467A" w:rsidRPr="007B7B1A">
        <w:rPr>
          <w:rFonts w:ascii="Times New Roman" w:hAnsi="Times New Roman" w:cs="Times New Roman"/>
        </w:rPr>
        <w:t>туристический</w:t>
      </w:r>
      <w:r w:rsidR="005A2101" w:rsidRPr="007B7B1A">
        <w:rPr>
          <w:rFonts w:ascii="Times New Roman" w:hAnsi="Times New Roman" w:cs="Times New Roman"/>
        </w:rPr>
        <w:t xml:space="preserve"> интерес представляют </w:t>
      </w:r>
      <w:r w:rsidR="00027E06" w:rsidRPr="007B7B1A">
        <w:rPr>
          <w:rFonts w:ascii="Times New Roman" w:hAnsi="Times New Roman" w:cs="Times New Roman"/>
        </w:rPr>
        <w:t>Петровские обводные каналы (Староладожский и</w:t>
      </w:r>
      <w:r w:rsidR="009853D5">
        <w:rPr>
          <w:rFonts w:ascii="Times New Roman" w:hAnsi="Times New Roman" w:cs="Times New Roman"/>
        </w:rPr>
        <w:t> </w:t>
      </w:r>
      <w:r w:rsidR="00027E06" w:rsidRPr="007B7B1A">
        <w:rPr>
          <w:rFonts w:ascii="Times New Roman" w:hAnsi="Times New Roman" w:cs="Times New Roman"/>
        </w:rPr>
        <w:t>Новоладожский).</w:t>
      </w:r>
    </w:p>
    <w:p w14:paraId="202EFF0C" w14:textId="5185167D" w:rsidR="00027E06" w:rsidRPr="007B7B1A" w:rsidRDefault="00027E06" w:rsidP="00027E06">
      <w:pPr>
        <w:shd w:val="clear" w:color="auto" w:fill="FFFFFF" w:themeFill="background1"/>
        <w:spacing w:after="0" w:line="240" w:lineRule="auto"/>
        <w:ind w:firstLine="709"/>
        <w:jc w:val="both"/>
        <w:rPr>
          <w:rFonts w:ascii="Times New Roman" w:hAnsi="Times New Roman" w:cs="Times New Roman"/>
        </w:rPr>
      </w:pPr>
      <w:r w:rsidRPr="007B7B1A">
        <w:rPr>
          <w:rFonts w:ascii="Times New Roman" w:hAnsi="Times New Roman" w:cs="Times New Roman"/>
        </w:rPr>
        <w:t>Новая Ладога является важным транспортным распределителем потока туристов, следующих по автомобильным и водным туристическим маршрутам</w:t>
      </w:r>
      <w:r w:rsidR="00B73A31" w:rsidRPr="007B7B1A">
        <w:rPr>
          <w:rFonts w:ascii="Times New Roman" w:hAnsi="Times New Roman" w:cs="Times New Roman"/>
        </w:rPr>
        <w:t xml:space="preserve"> межрегионального проекта «Серебряное ожерелье России»</w:t>
      </w:r>
      <w:r w:rsidR="00BB02C8">
        <w:rPr>
          <w:rFonts w:ascii="Times New Roman" w:hAnsi="Times New Roman" w:cs="Times New Roman"/>
        </w:rPr>
        <w:t>, при этом б</w:t>
      </w:r>
      <w:r w:rsidR="0030677A">
        <w:rPr>
          <w:rFonts w:ascii="Times New Roman" w:hAnsi="Times New Roman" w:cs="Times New Roman"/>
        </w:rPr>
        <w:t xml:space="preserve">лизость города к </w:t>
      </w:r>
      <w:r w:rsidR="0030677A" w:rsidRPr="0030677A">
        <w:rPr>
          <w:rFonts w:ascii="Times New Roman" w:hAnsi="Times New Roman" w:cs="Times New Roman"/>
        </w:rPr>
        <w:t>туристско-рекреационно</w:t>
      </w:r>
      <w:r w:rsidR="0030677A">
        <w:rPr>
          <w:rFonts w:ascii="Times New Roman" w:hAnsi="Times New Roman" w:cs="Times New Roman"/>
        </w:rPr>
        <w:t>му</w:t>
      </w:r>
      <w:r w:rsidR="0030677A" w:rsidRPr="0030677A">
        <w:rPr>
          <w:rFonts w:ascii="Times New Roman" w:hAnsi="Times New Roman" w:cs="Times New Roman"/>
        </w:rPr>
        <w:t xml:space="preserve"> кластер</w:t>
      </w:r>
      <w:r w:rsidR="0030677A">
        <w:rPr>
          <w:rFonts w:ascii="Times New Roman" w:hAnsi="Times New Roman" w:cs="Times New Roman"/>
        </w:rPr>
        <w:t>у «Старая Ладога» определяет необходимость развития туристической инфраструктуры</w:t>
      </w:r>
      <w:r w:rsidR="00BB02C8">
        <w:rPr>
          <w:rFonts w:ascii="Times New Roman" w:hAnsi="Times New Roman" w:cs="Times New Roman"/>
        </w:rPr>
        <w:t xml:space="preserve">. </w:t>
      </w:r>
    </w:p>
    <w:p w14:paraId="7D60F6FE" w14:textId="77777777" w:rsidR="00BB02C8" w:rsidRPr="005B6164" w:rsidRDefault="00BB02C8" w:rsidP="000614AF">
      <w:pPr>
        <w:shd w:val="clear" w:color="auto" w:fill="FFFFFF" w:themeFill="background1"/>
        <w:spacing w:before="120" w:after="0" w:line="240" w:lineRule="auto"/>
        <w:ind w:firstLine="709"/>
        <w:jc w:val="both"/>
        <w:rPr>
          <w:rFonts w:ascii="Times New Roman" w:hAnsi="Times New Roman" w:cs="Times New Roman"/>
          <w:b/>
        </w:rPr>
      </w:pPr>
      <w:r w:rsidRPr="00420D01">
        <w:rPr>
          <w:rFonts w:ascii="Times New Roman" w:hAnsi="Times New Roman" w:cs="Times New Roman"/>
          <w:b/>
        </w:rPr>
        <w:t>Основные мероприятия в рамках реализации проекта:</w:t>
      </w:r>
    </w:p>
    <w:p w14:paraId="21014941" w14:textId="1214C7F5" w:rsidR="00BB02C8" w:rsidRDefault="00BB02C8" w:rsidP="00482F0D">
      <w:pPr>
        <w:pStyle w:val="a9"/>
        <w:numPr>
          <w:ilvl w:val="0"/>
          <w:numId w:val="41"/>
        </w:numPr>
        <w:tabs>
          <w:tab w:val="left" w:pos="993"/>
        </w:tabs>
        <w:spacing w:after="0" w:line="240" w:lineRule="auto"/>
        <w:ind w:left="0" w:firstLine="709"/>
        <w:jc w:val="both"/>
        <w:rPr>
          <w:rFonts w:ascii="Times New Roman" w:hAnsi="Times New Roman" w:cs="Times New Roman"/>
        </w:rPr>
      </w:pPr>
      <w:r w:rsidRPr="00BB02C8">
        <w:rPr>
          <w:rFonts w:ascii="Times New Roman" w:hAnsi="Times New Roman" w:cs="Times New Roman"/>
        </w:rPr>
        <w:t>Выявление объектов культурного наследия</w:t>
      </w:r>
      <w:r w:rsidR="00A30D79">
        <w:rPr>
          <w:rFonts w:ascii="Times New Roman" w:hAnsi="Times New Roman" w:cs="Times New Roman"/>
        </w:rPr>
        <w:t xml:space="preserve">, </w:t>
      </w:r>
      <w:r w:rsidR="00A30D79" w:rsidRPr="00A30D79">
        <w:rPr>
          <w:rFonts w:ascii="Times New Roman" w:hAnsi="Times New Roman" w:cs="Times New Roman"/>
        </w:rPr>
        <w:t>проведение детального (инструментального) обследования объектов, расположенных на территории исторического центра</w:t>
      </w:r>
      <w:r w:rsidR="00A30D79">
        <w:rPr>
          <w:rFonts w:ascii="Times New Roman" w:hAnsi="Times New Roman" w:cs="Times New Roman"/>
        </w:rPr>
        <w:t xml:space="preserve"> Новой Ладоги.</w:t>
      </w:r>
    </w:p>
    <w:p w14:paraId="2A2CDACA" w14:textId="404A63F1" w:rsidR="000A6543" w:rsidRDefault="00BB02C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 xml:space="preserve">Проведение реставрационных работ, направленных на сохранение исторического центра Новой Ладоги. </w:t>
      </w:r>
    </w:p>
    <w:p w14:paraId="1A51102C" w14:textId="765522DE" w:rsidR="00BB02C8" w:rsidRDefault="00BB02C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 xml:space="preserve">Привлечение инвесторов в целях реализации инвестиционных проектов по </w:t>
      </w:r>
      <w:r w:rsidR="00A30D79">
        <w:rPr>
          <w:rFonts w:ascii="Times New Roman" w:hAnsi="Times New Roman" w:cs="Times New Roman"/>
        </w:rPr>
        <w:t>реконструкции исторических зданий</w:t>
      </w:r>
      <w:r w:rsidR="00213F08">
        <w:rPr>
          <w:rFonts w:ascii="Times New Roman" w:hAnsi="Times New Roman" w:cs="Times New Roman"/>
        </w:rPr>
        <w:t>, в том числе в целях развития</w:t>
      </w:r>
      <w:r>
        <w:rPr>
          <w:rFonts w:ascii="Times New Roman" w:hAnsi="Times New Roman" w:cs="Times New Roman"/>
        </w:rPr>
        <w:t xml:space="preserve"> объектов туристической инфраструктуры</w:t>
      </w:r>
      <w:r w:rsidR="00A30D79">
        <w:rPr>
          <w:rFonts w:ascii="Times New Roman" w:hAnsi="Times New Roman" w:cs="Times New Roman"/>
        </w:rPr>
        <w:t xml:space="preserve"> (гостиниц, кафе, сувенирных магазинов)</w:t>
      </w:r>
      <w:r w:rsidR="00213F08">
        <w:rPr>
          <w:rFonts w:ascii="Times New Roman" w:hAnsi="Times New Roman" w:cs="Times New Roman"/>
        </w:rPr>
        <w:t>.</w:t>
      </w:r>
    </w:p>
    <w:p w14:paraId="5DBEEA6D" w14:textId="787186B7" w:rsidR="00BB02C8" w:rsidRDefault="00213F0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Разработка туристических маршрутов</w:t>
      </w:r>
      <w:r w:rsidRPr="00213F08">
        <w:t xml:space="preserve"> </w:t>
      </w:r>
      <w:r w:rsidRPr="00213F08">
        <w:rPr>
          <w:rFonts w:ascii="Times New Roman" w:hAnsi="Times New Roman" w:cs="Times New Roman"/>
        </w:rPr>
        <w:t>на основе историко-культурного наследия Нов</w:t>
      </w:r>
      <w:r>
        <w:rPr>
          <w:rFonts w:ascii="Times New Roman" w:hAnsi="Times New Roman" w:cs="Times New Roman"/>
        </w:rPr>
        <w:t>ой</w:t>
      </w:r>
      <w:r w:rsidRPr="00213F08">
        <w:rPr>
          <w:rFonts w:ascii="Times New Roman" w:hAnsi="Times New Roman" w:cs="Times New Roman"/>
        </w:rPr>
        <w:t xml:space="preserve"> Ладог</w:t>
      </w:r>
      <w:r>
        <w:rPr>
          <w:rFonts w:ascii="Times New Roman" w:hAnsi="Times New Roman" w:cs="Times New Roman"/>
        </w:rPr>
        <w:t>и,</w:t>
      </w:r>
      <w:r w:rsidRPr="00213F08">
        <w:rPr>
          <w:rFonts w:ascii="Times New Roman" w:hAnsi="Times New Roman" w:cs="Times New Roman"/>
        </w:rPr>
        <w:t xml:space="preserve"> Старой Ладоги</w:t>
      </w:r>
      <w:r>
        <w:rPr>
          <w:rFonts w:ascii="Times New Roman" w:hAnsi="Times New Roman" w:cs="Times New Roman"/>
        </w:rPr>
        <w:t xml:space="preserve"> и города </w:t>
      </w:r>
      <w:r w:rsidRPr="00213F08">
        <w:rPr>
          <w:rFonts w:ascii="Times New Roman" w:hAnsi="Times New Roman" w:cs="Times New Roman"/>
        </w:rPr>
        <w:t xml:space="preserve">Волхов </w:t>
      </w:r>
      <w:r>
        <w:rPr>
          <w:rFonts w:ascii="Times New Roman" w:hAnsi="Times New Roman" w:cs="Times New Roman"/>
        </w:rPr>
        <w:t>в целях развития единого туристического пространства Нижнего Поволховья.</w:t>
      </w:r>
    </w:p>
    <w:p w14:paraId="364A0627" w14:textId="0126098D" w:rsidR="00213F08" w:rsidRDefault="00F33ECB" w:rsidP="00482F0D">
      <w:pPr>
        <w:pStyle w:val="a9"/>
        <w:numPr>
          <w:ilvl w:val="0"/>
          <w:numId w:val="41"/>
        </w:numPr>
        <w:tabs>
          <w:tab w:val="left" w:pos="993"/>
        </w:tabs>
        <w:spacing w:before="120" w:after="0" w:line="240" w:lineRule="auto"/>
        <w:jc w:val="both"/>
        <w:rPr>
          <w:rFonts w:ascii="Times New Roman" w:hAnsi="Times New Roman" w:cs="Times New Roman"/>
        </w:rPr>
      </w:pPr>
      <w:r w:rsidRPr="00F33ECB">
        <w:rPr>
          <w:rFonts w:ascii="Times New Roman" w:hAnsi="Times New Roman" w:cs="Times New Roman"/>
        </w:rPr>
        <w:t xml:space="preserve">Обустройство прибрежной зоны и развитие инфраструктуры </w:t>
      </w:r>
      <w:r>
        <w:rPr>
          <w:rFonts w:ascii="Times New Roman" w:hAnsi="Times New Roman" w:cs="Times New Roman"/>
        </w:rPr>
        <w:t>водного туризма.</w:t>
      </w:r>
    </w:p>
    <w:p w14:paraId="01690C3F" w14:textId="71D4645D" w:rsidR="000614AF" w:rsidRDefault="000614AF"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Развитие деятельности к</w:t>
      </w:r>
      <w:r w:rsidRPr="000614AF">
        <w:rPr>
          <w:rFonts w:ascii="Times New Roman" w:hAnsi="Times New Roman" w:cs="Times New Roman"/>
        </w:rPr>
        <w:t>ультурно-информационн</w:t>
      </w:r>
      <w:r>
        <w:rPr>
          <w:rFonts w:ascii="Times New Roman" w:hAnsi="Times New Roman" w:cs="Times New Roman"/>
        </w:rPr>
        <w:t>ого</w:t>
      </w:r>
      <w:r w:rsidRPr="000614AF">
        <w:rPr>
          <w:rFonts w:ascii="Times New Roman" w:hAnsi="Times New Roman" w:cs="Times New Roman"/>
        </w:rPr>
        <w:t xml:space="preserve"> центр</w:t>
      </w:r>
      <w:r>
        <w:rPr>
          <w:rFonts w:ascii="Times New Roman" w:hAnsi="Times New Roman" w:cs="Times New Roman"/>
        </w:rPr>
        <w:t>а</w:t>
      </w:r>
      <w:r w:rsidRPr="000614AF">
        <w:rPr>
          <w:rFonts w:ascii="Times New Roman" w:hAnsi="Times New Roman" w:cs="Times New Roman"/>
        </w:rPr>
        <w:t xml:space="preserve"> «Наследие» в</w:t>
      </w:r>
      <w:r w:rsidR="009853D5">
        <w:rPr>
          <w:rFonts w:ascii="Times New Roman" w:hAnsi="Times New Roman" w:cs="Times New Roman"/>
        </w:rPr>
        <w:t> </w:t>
      </w:r>
      <w:r w:rsidRPr="000614AF">
        <w:rPr>
          <w:rFonts w:ascii="Times New Roman" w:hAnsi="Times New Roman" w:cs="Times New Roman"/>
        </w:rPr>
        <w:t>г.</w:t>
      </w:r>
      <w:r w:rsidR="009853D5">
        <w:rPr>
          <w:rFonts w:ascii="Times New Roman" w:hAnsi="Times New Roman" w:cs="Times New Roman"/>
        </w:rPr>
        <w:t> </w:t>
      </w:r>
      <w:r w:rsidRPr="000614AF">
        <w:rPr>
          <w:rFonts w:ascii="Times New Roman" w:hAnsi="Times New Roman" w:cs="Times New Roman"/>
        </w:rPr>
        <w:t>Новая Ладога</w:t>
      </w:r>
      <w:r>
        <w:rPr>
          <w:rFonts w:ascii="Times New Roman" w:hAnsi="Times New Roman" w:cs="Times New Roman"/>
        </w:rPr>
        <w:t>.</w:t>
      </w:r>
    </w:p>
    <w:p w14:paraId="4660726E" w14:textId="0B8E56A7" w:rsidR="000614AF" w:rsidRDefault="000614AF"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w:t>
      </w:r>
      <w:r w:rsidRPr="000614AF">
        <w:rPr>
          <w:rFonts w:ascii="Times New Roman" w:hAnsi="Times New Roman" w:cs="Times New Roman"/>
        </w:rPr>
        <w:t>екламно-информационное обеспечение продвижения</w:t>
      </w:r>
      <w:r>
        <w:rPr>
          <w:rFonts w:ascii="Times New Roman" w:hAnsi="Times New Roman" w:cs="Times New Roman"/>
        </w:rPr>
        <w:t xml:space="preserve"> </w:t>
      </w:r>
      <w:r w:rsidR="00C41BA6">
        <w:rPr>
          <w:rFonts w:ascii="Times New Roman" w:hAnsi="Times New Roman" w:cs="Times New Roman"/>
        </w:rPr>
        <w:t>объектов туристического интереса и туристических маршрутов Новой Ладоги.</w:t>
      </w:r>
    </w:p>
    <w:p w14:paraId="661075E6" w14:textId="234D208A" w:rsidR="000614AF" w:rsidRDefault="000614AF" w:rsidP="000614AF">
      <w:pPr>
        <w:shd w:val="clear" w:color="auto" w:fill="FFFFFF" w:themeFill="background1"/>
        <w:spacing w:after="0" w:line="240" w:lineRule="auto"/>
        <w:ind w:firstLine="709"/>
        <w:jc w:val="both"/>
        <w:rPr>
          <w:rFonts w:ascii="Times New Roman" w:hAnsi="Times New Roman" w:cs="Times New Roman"/>
        </w:rPr>
      </w:pPr>
      <w:r w:rsidRPr="000614AF">
        <w:rPr>
          <w:rFonts w:ascii="Times New Roman" w:hAnsi="Times New Roman" w:cs="Times New Roman"/>
          <w:b/>
        </w:rPr>
        <w:t>Результаты реализации проекта:</w:t>
      </w:r>
      <w:r w:rsidRPr="000614AF">
        <w:rPr>
          <w:rFonts w:ascii="Times New Roman" w:hAnsi="Times New Roman" w:cs="Times New Roman"/>
        </w:rPr>
        <w:t xml:space="preserve"> Реализация концепции культурно-туристского развития</w:t>
      </w:r>
      <w:r w:rsidR="00C41BA6">
        <w:rPr>
          <w:rFonts w:ascii="Times New Roman" w:hAnsi="Times New Roman" w:cs="Times New Roman"/>
        </w:rPr>
        <w:t>, включение г. </w:t>
      </w:r>
      <w:r w:rsidR="00C41BA6" w:rsidRPr="00C41BA6">
        <w:rPr>
          <w:rFonts w:ascii="Times New Roman" w:hAnsi="Times New Roman" w:cs="Times New Roman"/>
        </w:rPr>
        <w:t>Нов</w:t>
      </w:r>
      <w:r w:rsidR="00C41BA6">
        <w:rPr>
          <w:rFonts w:ascii="Times New Roman" w:hAnsi="Times New Roman" w:cs="Times New Roman"/>
        </w:rPr>
        <w:t>ая</w:t>
      </w:r>
      <w:r w:rsidR="00C41BA6" w:rsidRPr="00C41BA6">
        <w:rPr>
          <w:rFonts w:ascii="Times New Roman" w:hAnsi="Times New Roman" w:cs="Times New Roman"/>
        </w:rPr>
        <w:t xml:space="preserve"> Ладог</w:t>
      </w:r>
      <w:r w:rsidR="00C41BA6">
        <w:rPr>
          <w:rFonts w:ascii="Times New Roman" w:hAnsi="Times New Roman" w:cs="Times New Roman"/>
        </w:rPr>
        <w:t>а</w:t>
      </w:r>
      <w:r w:rsidR="00C41BA6" w:rsidRPr="00C41BA6">
        <w:rPr>
          <w:rFonts w:ascii="Times New Roman" w:hAnsi="Times New Roman" w:cs="Times New Roman"/>
        </w:rPr>
        <w:t xml:space="preserve"> в единое информационное пространство туристической индустрии Ленинградской области.</w:t>
      </w:r>
    </w:p>
    <w:p w14:paraId="1414C6FF" w14:textId="5E9196F4" w:rsidR="0062715A" w:rsidRPr="00DA0034" w:rsidRDefault="0062715A" w:rsidP="000614AF">
      <w:pPr>
        <w:shd w:val="clear" w:color="auto" w:fill="FFFFFF" w:themeFill="background1"/>
        <w:spacing w:before="120" w:after="0" w:line="240" w:lineRule="auto"/>
        <w:ind w:firstLine="709"/>
        <w:jc w:val="both"/>
        <w:rPr>
          <w:rFonts w:ascii="Times New Roman" w:hAnsi="Times New Roman" w:cs="Times New Roman"/>
          <w:b/>
        </w:rPr>
      </w:pPr>
      <w:r>
        <w:rPr>
          <w:rFonts w:ascii="Times New Roman" w:hAnsi="Times New Roman" w:cs="Times New Roman"/>
          <w:b/>
        </w:rPr>
        <w:t xml:space="preserve">Поддерживающая инициатива </w:t>
      </w:r>
      <w:r w:rsidRPr="00DA0034">
        <w:rPr>
          <w:rFonts w:ascii="Times New Roman" w:hAnsi="Times New Roman" w:cs="Times New Roman"/>
          <w:b/>
        </w:rPr>
        <w:t xml:space="preserve">1. </w:t>
      </w:r>
      <w:r w:rsidR="008C1A61">
        <w:rPr>
          <w:rFonts w:ascii="Times New Roman" w:hAnsi="Times New Roman" w:cs="Times New Roman"/>
          <w:b/>
        </w:rPr>
        <w:t>«</w:t>
      </w:r>
      <w:r w:rsidRPr="00DA0034">
        <w:rPr>
          <w:rFonts w:ascii="Times New Roman" w:hAnsi="Times New Roman" w:cs="Times New Roman"/>
          <w:b/>
        </w:rPr>
        <w:t>Соз</w:t>
      </w:r>
      <w:r w:rsidR="001A150A">
        <w:rPr>
          <w:rFonts w:ascii="Times New Roman" w:hAnsi="Times New Roman" w:cs="Times New Roman"/>
          <w:b/>
        </w:rPr>
        <w:t>дание и развитие туристического</w:t>
      </w:r>
      <w:r w:rsidRPr="00DA0034">
        <w:rPr>
          <w:rFonts w:ascii="Times New Roman" w:hAnsi="Times New Roman" w:cs="Times New Roman"/>
          <w:b/>
        </w:rPr>
        <w:t xml:space="preserve"> бренда Волховского муниципального района</w:t>
      </w:r>
      <w:r w:rsidR="008C1A61">
        <w:rPr>
          <w:rFonts w:ascii="Times New Roman" w:hAnsi="Times New Roman" w:cs="Times New Roman"/>
          <w:b/>
        </w:rPr>
        <w:t>»</w:t>
      </w:r>
      <w:r w:rsidR="001A150A" w:rsidRPr="001A150A">
        <w:t xml:space="preserve"> </w:t>
      </w:r>
    </w:p>
    <w:p w14:paraId="169C6225" w14:textId="28852A1C" w:rsidR="001A150A" w:rsidRDefault="0062715A" w:rsidP="0062715A">
      <w:pPr>
        <w:spacing w:after="0" w:line="240" w:lineRule="auto"/>
        <w:ind w:firstLine="709"/>
        <w:jc w:val="both"/>
        <w:rPr>
          <w:rFonts w:ascii="Times New Roman" w:hAnsi="Times New Roman" w:cs="Times New Roman"/>
        </w:rPr>
      </w:pPr>
      <w:r w:rsidRPr="00DA0034">
        <w:rPr>
          <w:rFonts w:ascii="Times New Roman" w:hAnsi="Times New Roman" w:cs="Times New Roman"/>
          <w:b/>
        </w:rPr>
        <w:t>Цель:</w:t>
      </w:r>
      <w:r w:rsidR="00EF0276">
        <w:rPr>
          <w:rFonts w:ascii="Times New Roman" w:hAnsi="Times New Roman" w:cs="Times New Roman"/>
          <w:b/>
        </w:rPr>
        <w:t xml:space="preserve"> </w:t>
      </w:r>
      <w:r w:rsidR="000C3BE6" w:rsidRPr="000C3BE6">
        <w:rPr>
          <w:rFonts w:ascii="Times New Roman" w:hAnsi="Times New Roman" w:cs="Times New Roman"/>
        </w:rPr>
        <w:t xml:space="preserve">создание яркого привлекательного образа района, направленного на повышение узнаваемости </w:t>
      </w:r>
      <w:r w:rsidR="00EF0276" w:rsidRPr="000C3BE6">
        <w:rPr>
          <w:rFonts w:ascii="Times New Roman" w:hAnsi="Times New Roman" w:cs="Times New Roman"/>
        </w:rPr>
        <w:t>Волховского муниципального района на туристическом рынке.</w:t>
      </w:r>
    </w:p>
    <w:p w14:paraId="29251699" w14:textId="18A95EBF" w:rsidR="00E21857" w:rsidRDefault="0062715A" w:rsidP="0062715A">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условиях современной экономики необходимым фактором развития туристического потенциала </w:t>
      </w:r>
      <w:r w:rsidR="00BB6C4A">
        <w:rPr>
          <w:rFonts w:ascii="Times New Roman" w:hAnsi="Times New Roman" w:cs="Times New Roman"/>
        </w:rPr>
        <w:t xml:space="preserve">является </w:t>
      </w:r>
      <w:r w:rsidR="00446142">
        <w:rPr>
          <w:rFonts w:ascii="Times New Roman" w:hAnsi="Times New Roman" w:cs="Times New Roman"/>
        </w:rPr>
        <w:t>формирование и продвижение бренда территории</w:t>
      </w:r>
      <w:r w:rsidR="000338F7" w:rsidRPr="008707D4">
        <w:rPr>
          <w:rFonts w:ascii="Times New Roman" w:hAnsi="Times New Roman" w:cs="Times New Roman"/>
        </w:rPr>
        <w:t>.</w:t>
      </w:r>
      <w:r w:rsidR="005762FB">
        <w:rPr>
          <w:rFonts w:ascii="Times New Roman" w:hAnsi="Times New Roman" w:cs="Times New Roman"/>
        </w:rPr>
        <w:t xml:space="preserve"> </w:t>
      </w:r>
      <w:r w:rsidR="00E21857">
        <w:rPr>
          <w:rFonts w:ascii="Times New Roman" w:hAnsi="Times New Roman" w:cs="Times New Roman"/>
        </w:rPr>
        <w:t>П</w:t>
      </w:r>
      <w:r w:rsidR="00E21857" w:rsidRPr="00E21857">
        <w:rPr>
          <w:rFonts w:ascii="Times New Roman" w:hAnsi="Times New Roman" w:cs="Times New Roman"/>
        </w:rPr>
        <w:t>роцесс формирования бренда территории</w:t>
      </w:r>
      <w:r w:rsidR="00CF091E">
        <w:rPr>
          <w:rFonts w:ascii="Times New Roman" w:hAnsi="Times New Roman" w:cs="Times New Roman"/>
        </w:rPr>
        <w:t xml:space="preserve"> (</w:t>
      </w:r>
      <w:r w:rsidR="00C9781A">
        <w:rPr>
          <w:rFonts w:ascii="Times New Roman" w:hAnsi="Times New Roman" w:cs="Times New Roman"/>
        </w:rPr>
        <w:t xml:space="preserve">или </w:t>
      </w:r>
      <w:r w:rsidR="00E21857">
        <w:rPr>
          <w:rFonts w:ascii="Times New Roman" w:hAnsi="Times New Roman" w:cs="Times New Roman"/>
        </w:rPr>
        <w:t>брендинг территории</w:t>
      </w:r>
      <w:r w:rsidR="00CF091E">
        <w:rPr>
          <w:rFonts w:ascii="Times New Roman" w:hAnsi="Times New Roman" w:cs="Times New Roman"/>
        </w:rPr>
        <w:t>)</w:t>
      </w:r>
      <w:r w:rsidR="00E21857" w:rsidRPr="00E21857">
        <w:rPr>
          <w:rFonts w:ascii="Times New Roman" w:hAnsi="Times New Roman" w:cs="Times New Roman"/>
        </w:rPr>
        <w:t xml:space="preserve"> основ</w:t>
      </w:r>
      <w:r w:rsidR="00E21857">
        <w:rPr>
          <w:rFonts w:ascii="Times New Roman" w:hAnsi="Times New Roman" w:cs="Times New Roman"/>
        </w:rPr>
        <w:t xml:space="preserve">ывается </w:t>
      </w:r>
      <w:r w:rsidR="00E21857" w:rsidRPr="00E21857">
        <w:rPr>
          <w:rFonts w:ascii="Times New Roman" w:hAnsi="Times New Roman" w:cs="Times New Roman"/>
        </w:rPr>
        <w:t>на</w:t>
      </w:r>
      <w:r w:rsidR="00446142">
        <w:rPr>
          <w:rFonts w:ascii="Times New Roman" w:hAnsi="Times New Roman" w:cs="Times New Roman"/>
        </w:rPr>
        <w:t> </w:t>
      </w:r>
      <w:r w:rsidR="00E21857" w:rsidRPr="00E21857">
        <w:rPr>
          <w:rFonts w:ascii="Times New Roman" w:hAnsi="Times New Roman" w:cs="Times New Roman"/>
        </w:rPr>
        <w:t>комплексном подходе к</w:t>
      </w:r>
      <w:r w:rsidR="00E21857">
        <w:rPr>
          <w:rFonts w:ascii="Times New Roman" w:hAnsi="Times New Roman" w:cs="Times New Roman"/>
        </w:rPr>
        <w:t> </w:t>
      </w:r>
      <w:r w:rsidR="00E21857" w:rsidRPr="00E21857">
        <w:rPr>
          <w:rFonts w:ascii="Times New Roman" w:hAnsi="Times New Roman" w:cs="Times New Roman"/>
        </w:rPr>
        <w:t xml:space="preserve">поиску и развитию </w:t>
      </w:r>
      <w:r w:rsidR="00446142">
        <w:rPr>
          <w:rFonts w:ascii="Times New Roman" w:hAnsi="Times New Roman" w:cs="Times New Roman"/>
        </w:rPr>
        <w:t>территориальной идентичности</w:t>
      </w:r>
      <w:r w:rsidR="00DF2C32">
        <w:rPr>
          <w:rFonts w:ascii="Times New Roman" w:hAnsi="Times New Roman" w:cs="Times New Roman"/>
        </w:rPr>
        <w:t xml:space="preserve"> и </w:t>
      </w:r>
      <w:r w:rsidR="00E21857" w:rsidRPr="00E21857">
        <w:rPr>
          <w:rFonts w:ascii="Times New Roman" w:hAnsi="Times New Roman" w:cs="Times New Roman"/>
        </w:rPr>
        <w:t xml:space="preserve">донесении её сравнительных преимуществ до различных целевых групп путём создания </w:t>
      </w:r>
      <w:r w:rsidR="004B4959">
        <w:rPr>
          <w:rFonts w:ascii="Times New Roman" w:hAnsi="Times New Roman" w:cs="Times New Roman"/>
        </w:rPr>
        <w:t>и</w:t>
      </w:r>
      <w:r w:rsidR="00446142">
        <w:rPr>
          <w:rFonts w:ascii="Times New Roman" w:hAnsi="Times New Roman" w:cs="Times New Roman"/>
        </w:rPr>
        <w:t> </w:t>
      </w:r>
      <w:r w:rsidR="004B4959">
        <w:rPr>
          <w:rFonts w:ascii="Times New Roman" w:hAnsi="Times New Roman" w:cs="Times New Roman"/>
        </w:rPr>
        <w:t xml:space="preserve">продвижения </w:t>
      </w:r>
      <w:r w:rsidR="005762FB">
        <w:rPr>
          <w:rFonts w:ascii="Times New Roman" w:hAnsi="Times New Roman" w:cs="Times New Roman"/>
        </w:rPr>
        <w:t xml:space="preserve">яркого привлекательного </w:t>
      </w:r>
      <w:r w:rsidR="00446142">
        <w:rPr>
          <w:rFonts w:ascii="Times New Roman" w:hAnsi="Times New Roman" w:cs="Times New Roman"/>
        </w:rPr>
        <w:t xml:space="preserve">визуального </w:t>
      </w:r>
      <w:r w:rsidR="005762FB">
        <w:rPr>
          <w:rFonts w:ascii="Times New Roman" w:hAnsi="Times New Roman" w:cs="Times New Roman"/>
        </w:rPr>
        <w:t>образа</w:t>
      </w:r>
      <w:r w:rsidR="00446142">
        <w:rPr>
          <w:rFonts w:ascii="Times New Roman" w:hAnsi="Times New Roman" w:cs="Times New Roman"/>
        </w:rPr>
        <w:t>, состоящего из</w:t>
      </w:r>
      <w:r w:rsidR="008707D4" w:rsidRPr="000338F7">
        <w:rPr>
          <w:rFonts w:ascii="Times New Roman" w:hAnsi="Times New Roman" w:cs="Times New Roman"/>
        </w:rPr>
        <w:t xml:space="preserve"> </w:t>
      </w:r>
      <w:r w:rsidR="000338F7" w:rsidRPr="000338F7">
        <w:rPr>
          <w:rFonts w:ascii="Times New Roman" w:hAnsi="Times New Roman" w:cs="Times New Roman"/>
        </w:rPr>
        <w:t>логотип</w:t>
      </w:r>
      <w:r w:rsidR="00446142">
        <w:rPr>
          <w:rFonts w:ascii="Times New Roman" w:hAnsi="Times New Roman" w:cs="Times New Roman"/>
        </w:rPr>
        <w:t>а</w:t>
      </w:r>
      <w:r w:rsidR="000338F7" w:rsidRPr="000338F7">
        <w:rPr>
          <w:rFonts w:ascii="Times New Roman" w:hAnsi="Times New Roman" w:cs="Times New Roman"/>
        </w:rPr>
        <w:t xml:space="preserve"> (символ</w:t>
      </w:r>
      <w:r w:rsidR="00446142">
        <w:rPr>
          <w:rFonts w:ascii="Times New Roman" w:hAnsi="Times New Roman" w:cs="Times New Roman"/>
        </w:rPr>
        <w:t>а</w:t>
      </w:r>
      <w:r w:rsidR="000338F7" w:rsidRPr="000338F7">
        <w:rPr>
          <w:rFonts w:ascii="Times New Roman" w:hAnsi="Times New Roman" w:cs="Times New Roman"/>
        </w:rPr>
        <w:t>), слоган</w:t>
      </w:r>
      <w:r w:rsidR="00446142">
        <w:rPr>
          <w:rFonts w:ascii="Times New Roman" w:hAnsi="Times New Roman" w:cs="Times New Roman"/>
        </w:rPr>
        <w:t>а</w:t>
      </w:r>
      <w:r w:rsidR="000338F7" w:rsidRPr="000338F7">
        <w:rPr>
          <w:rFonts w:ascii="Times New Roman" w:hAnsi="Times New Roman" w:cs="Times New Roman"/>
        </w:rPr>
        <w:t xml:space="preserve"> и фирменн</w:t>
      </w:r>
      <w:r w:rsidR="00446142">
        <w:rPr>
          <w:rFonts w:ascii="Times New Roman" w:hAnsi="Times New Roman" w:cs="Times New Roman"/>
        </w:rPr>
        <w:t xml:space="preserve">ого </w:t>
      </w:r>
      <w:r w:rsidR="000338F7" w:rsidRPr="000338F7">
        <w:rPr>
          <w:rFonts w:ascii="Times New Roman" w:hAnsi="Times New Roman" w:cs="Times New Roman"/>
        </w:rPr>
        <w:t>стил</w:t>
      </w:r>
      <w:r w:rsidR="00446142">
        <w:rPr>
          <w:rFonts w:ascii="Times New Roman" w:hAnsi="Times New Roman" w:cs="Times New Roman"/>
        </w:rPr>
        <w:t xml:space="preserve">я </w:t>
      </w:r>
      <w:r w:rsidR="004B4959">
        <w:rPr>
          <w:rFonts w:ascii="Times New Roman" w:hAnsi="Times New Roman" w:cs="Times New Roman"/>
        </w:rPr>
        <w:t>территории</w:t>
      </w:r>
      <w:r w:rsidR="000338F7" w:rsidRPr="000338F7">
        <w:rPr>
          <w:rFonts w:ascii="Times New Roman" w:hAnsi="Times New Roman" w:cs="Times New Roman"/>
        </w:rPr>
        <w:t>.</w:t>
      </w:r>
    </w:p>
    <w:p w14:paraId="2A32CB24" w14:textId="636AF6C7" w:rsidR="0062715A" w:rsidRPr="00DA0034" w:rsidRDefault="0062715A" w:rsidP="0062715A">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Основные мероприятия </w:t>
      </w:r>
      <w:r w:rsidR="006A02CB">
        <w:rPr>
          <w:rFonts w:ascii="Times New Roman" w:hAnsi="Times New Roman" w:cs="Times New Roman"/>
          <w:b/>
        </w:rPr>
        <w:t>по</w:t>
      </w:r>
      <w:r w:rsidRPr="00DA0034">
        <w:rPr>
          <w:rFonts w:ascii="Times New Roman" w:hAnsi="Times New Roman" w:cs="Times New Roman"/>
          <w:b/>
        </w:rPr>
        <w:t xml:space="preserve"> реализации:</w:t>
      </w:r>
    </w:p>
    <w:p w14:paraId="7202CE49" w14:textId="3F4CE763" w:rsidR="00C023C7" w:rsidRDefault="00C023C7"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Проведение оценки туристического потенциала района, определение текущего и</w:t>
      </w:r>
      <w:r w:rsidR="00762B12">
        <w:rPr>
          <w:rFonts w:ascii="Times New Roman" w:hAnsi="Times New Roman" w:cs="Times New Roman"/>
        </w:rPr>
        <w:t> </w:t>
      </w:r>
      <w:r>
        <w:rPr>
          <w:rFonts w:ascii="Times New Roman" w:hAnsi="Times New Roman" w:cs="Times New Roman"/>
        </w:rPr>
        <w:t xml:space="preserve">ожидаемого имиджа района. </w:t>
      </w:r>
    </w:p>
    <w:p w14:paraId="34A4891F" w14:textId="0455A320" w:rsidR="00C9781A" w:rsidRDefault="00C9781A"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Определение целевой аудитории</w:t>
      </w:r>
      <w:r w:rsidR="00762B12">
        <w:rPr>
          <w:rFonts w:ascii="Times New Roman" w:hAnsi="Times New Roman" w:cs="Times New Roman"/>
        </w:rPr>
        <w:t xml:space="preserve"> потребителей</w:t>
      </w:r>
      <w:r>
        <w:rPr>
          <w:rFonts w:ascii="Times New Roman" w:hAnsi="Times New Roman" w:cs="Times New Roman"/>
        </w:rPr>
        <w:t xml:space="preserve"> бренда</w:t>
      </w:r>
      <w:r w:rsidR="00EE6DAF">
        <w:rPr>
          <w:rFonts w:ascii="Times New Roman" w:hAnsi="Times New Roman" w:cs="Times New Roman"/>
        </w:rPr>
        <w:t xml:space="preserve">: туристы, инвесторы, местное население. </w:t>
      </w:r>
    </w:p>
    <w:p w14:paraId="425EC684" w14:textId="11C20A3E" w:rsidR="002D7423"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платформы бренда –</w:t>
      </w:r>
      <w:r w:rsidRPr="002D7423">
        <w:rPr>
          <w:rFonts w:ascii="Times New Roman" w:hAnsi="Times New Roman" w:cs="Times New Roman"/>
        </w:rPr>
        <w:t xml:space="preserve"> формализованн</w:t>
      </w:r>
      <w:r>
        <w:rPr>
          <w:rFonts w:ascii="Times New Roman" w:hAnsi="Times New Roman" w:cs="Times New Roman"/>
        </w:rPr>
        <w:t>ого</w:t>
      </w:r>
      <w:r w:rsidRPr="002D7423">
        <w:rPr>
          <w:rFonts w:ascii="Times New Roman" w:hAnsi="Times New Roman" w:cs="Times New Roman"/>
        </w:rPr>
        <w:t xml:space="preserve"> представления всех заинтересованных групп о бренде</w:t>
      </w:r>
      <w:r w:rsidR="007275EB">
        <w:rPr>
          <w:rFonts w:ascii="Times New Roman" w:hAnsi="Times New Roman" w:cs="Times New Roman"/>
        </w:rPr>
        <w:t xml:space="preserve"> Волховского района</w:t>
      </w:r>
      <w:r>
        <w:rPr>
          <w:rFonts w:ascii="Times New Roman" w:hAnsi="Times New Roman" w:cs="Times New Roman"/>
        </w:rPr>
        <w:t>.</w:t>
      </w:r>
    </w:p>
    <w:p w14:paraId="0E0FB5FF" w14:textId="1BA2C1AC" w:rsidR="002D7423"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Разработка визуальных (</w:t>
      </w:r>
      <w:r w:rsidRPr="002D7423">
        <w:rPr>
          <w:rFonts w:ascii="Times New Roman" w:hAnsi="Times New Roman" w:cs="Times New Roman"/>
        </w:rPr>
        <w:t>логотип, цветовая г</w:t>
      </w:r>
      <w:r>
        <w:rPr>
          <w:rFonts w:ascii="Times New Roman" w:hAnsi="Times New Roman" w:cs="Times New Roman"/>
        </w:rPr>
        <w:t xml:space="preserve">амма, элементы фирменного стиля) и вербальных (слоган района, рекламные тексты) элементов идентичности бренда. </w:t>
      </w:r>
    </w:p>
    <w:p w14:paraId="645FBF9D" w14:textId="374EEBA5" w:rsidR="00762B12" w:rsidRPr="00762B12"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w:t>
      </w:r>
      <w:r w:rsidR="00EE6DAF" w:rsidRPr="00EE6DAF">
        <w:rPr>
          <w:rFonts w:ascii="Times New Roman" w:hAnsi="Times New Roman" w:cs="Times New Roman"/>
        </w:rPr>
        <w:t xml:space="preserve">азработка </w:t>
      </w:r>
      <w:r w:rsidR="00A74EF8">
        <w:rPr>
          <w:rFonts w:ascii="Times New Roman" w:hAnsi="Times New Roman" w:cs="Times New Roman"/>
        </w:rPr>
        <w:t>и</w:t>
      </w:r>
      <w:r w:rsidR="007B1EA4">
        <w:rPr>
          <w:rFonts w:ascii="Times New Roman" w:hAnsi="Times New Roman" w:cs="Times New Roman"/>
        </w:rPr>
        <w:t xml:space="preserve">нструментов продвижения </w:t>
      </w:r>
      <w:r>
        <w:rPr>
          <w:rFonts w:ascii="Times New Roman" w:hAnsi="Times New Roman" w:cs="Times New Roman"/>
        </w:rPr>
        <w:t xml:space="preserve">бренда </w:t>
      </w:r>
      <w:r w:rsidR="007275EB">
        <w:rPr>
          <w:rFonts w:ascii="Times New Roman" w:hAnsi="Times New Roman" w:cs="Times New Roman"/>
        </w:rPr>
        <w:t xml:space="preserve">Волховского </w:t>
      </w:r>
      <w:r>
        <w:rPr>
          <w:rFonts w:ascii="Times New Roman" w:hAnsi="Times New Roman" w:cs="Times New Roman"/>
        </w:rPr>
        <w:t>района</w:t>
      </w:r>
      <w:r w:rsidR="007275EB">
        <w:rPr>
          <w:rFonts w:ascii="Times New Roman" w:hAnsi="Times New Roman" w:cs="Times New Roman"/>
        </w:rPr>
        <w:t>:</w:t>
      </w:r>
      <w:r w:rsidR="00762B12" w:rsidRPr="00762B12">
        <w:rPr>
          <w:rFonts w:ascii="Times New Roman" w:hAnsi="Times New Roman" w:cs="Times New Roman"/>
        </w:rPr>
        <w:t xml:space="preserve"> </w:t>
      </w:r>
    </w:p>
    <w:p w14:paraId="5174687E" w14:textId="77777777" w:rsidR="00EA4CE9" w:rsidRPr="007B1EA4" w:rsidRDefault="00EA4CE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внедрение бренда района в городскую среду: единый стиль туристических указателей, внедрение логотипа района в информационные поля объектов наружной рекламы и городской инфографики, а также использование логотипа в оформлении объектов туристической инфраструктуры, общественных зон, городского транспорта и остановочных пунктов.</w:t>
      </w:r>
    </w:p>
    <w:p w14:paraId="37C00BDA" w14:textId="5ED97AC1" w:rsidR="0062715A" w:rsidRPr="007B1EA4" w:rsidRDefault="00395C9A"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с</w:t>
      </w:r>
      <w:r w:rsidR="00762B12" w:rsidRPr="007B1EA4">
        <w:rPr>
          <w:rFonts w:ascii="Times New Roman" w:hAnsi="Times New Roman" w:cs="Times New Roman"/>
        </w:rPr>
        <w:t>оздание и тиражирование</w:t>
      </w:r>
      <w:r w:rsidR="0062715A" w:rsidRPr="007B1EA4">
        <w:rPr>
          <w:rFonts w:ascii="Times New Roman" w:hAnsi="Times New Roman" w:cs="Times New Roman"/>
        </w:rPr>
        <w:t xml:space="preserve"> рекламно-информацион</w:t>
      </w:r>
      <w:r w:rsidR="00A74EF8" w:rsidRPr="007B1EA4">
        <w:rPr>
          <w:rFonts w:ascii="Times New Roman" w:hAnsi="Times New Roman" w:cs="Times New Roman"/>
        </w:rPr>
        <w:t xml:space="preserve">ной </w:t>
      </w:r>
      <w:r w:rsidR="00EA4CE9">
        <w:rPr>
          <w:rFonts w:ascii="Times New Roman" w:hAnsi="Times New Roman" w:cs="Times New Roman"/>
        </w:rPr>
        <w:t xml:space="preserve">и сувенирной </w:t>
      </w:r>
      <w:r w:rsidR="0062715A" w:rsidRPr="007B1EA4">
        <w:rPr>
          <w:rFonts w:ascii="Times New Roman" w:hAnsi="Times New Roman" w:cs="Times New Roman"/>
        </w:rPr>
        <w:t xml:space="preserve">продукции </w:t>
      </w:r>
      <w:r w:rsidR="00A74EF8" w:rsidRPr="007B1EA4">
        <w:rPr>
          <w:rFonts w:ascii="Times New Roman" w:hAnsi="Times New Roman" w:cs="Times New Roman"/>
        </w:rPr>
        <w:t>с</w:t>
      </w:r>
      <w:r w:rsidR="00AD4D49" w:rsidRPr="007B1EA4">
        <w:rPr>
          <w:rFonts w:ascii="Times New Roman" w:hAnsi="Times New Roman" w:cs="Times New Roman"/>
        </w:rPr>
        <w:t> </w:t>
      </w:r>
      <w:r w:rsidR="00A74EF8" w:rsidRPr="007B1EA4">
        <w:rPr>
          <w:rFonts w:ascii="Times New Roman" w:hAnsi="Times New Roman" w:cs="Times New Roman"/>
        </w:rPr>
        <w:t xml:space="preserve">использованием </w:t>
      </w:r>
      <w:r w:rsidR="004C6A58" w:rsidRPr="007B1EA4">
        <w:rPr>
          <w:rFonts w:ascii="Times New Roman" w:hAnsi="Times New Roman" w:cs="Times New Roman"/>
        </w:rPr>
        <w:t xml:space="preserve">визуальных атрибутов </w:t>
      </w:r>
      <w:r w:rsidR="00A74EF8" w:rsidRPr="007B1EA4">
        <w:rPr>
          <w:rFonts w:ascii="Times New Roman" w:hAnsi="Times New Roman" w:cs="Times New Roman"/>
        </w:rPr>
        <w:t>бренда района</w:t>
      </w:r>
      <w:r w:rsidRPr="007B1EA4">
        <w:rPr>
          <w:rFonts w:ascii="Times New Roman" w:hAnsi="Times New Roman" w:cs="Times New Roman"/>
        </w:rPr>
        <w:t>;</w:t>
      </w:r>
    </w:p>
    <w:p w14:paraId="49C1ADF3" w14:textId="77777777" w:rsidR="00EA4CE9" w:rsidRPr="00294055" w:rsidRDefault="00EA4CE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 xml:space="preserve">внедрение атрибутов бренда в </w:t>
      </w:r>
      <w:r>
        <w:rPr>
          <w:rFonts w:ascii="Times New Roman" w:hAnsi="Times New Roman" w:cs="Times New Roman"/>
        </w:rPr>
        <w:t>оформление официальных презентаций, выставочных стендов</w:t>
      </w:r>
      <w:r w:rsidRPr="007B1EA4">
        <w:rPr>
          <w:rFonts w:ascii="Times New Roman" w:hAnsi="Times New Roman" w:cs="Times New Roman"/>
        </w:rPr>
        <w:t xml:space="preserve"> района </w:t>
      </w:r>
      <w:r>
        <w:rPr>
          <w:rFonts w:ascii="Times New Roman" w:hAnsi="Times New Roman" w:cs="Times New Roman"/>
        </w:rPr>
        <w:t>на</w:t>
      </w:r>
      <w:r w:rsidRPr="007B1EA4">
        <w:rPr>
          <w:rFonts w:ascii="Times New Roman" w:hAnsi="Times New Roman" w:cs="Times New Roman"/>
        </w:rPr>
        <w:t> региональных, всероссийских и</w:t>
      </w:r>
      <w:r>
        <w:rPr>
          <w:rFonts w:ascii="Times New Roman" w:hAnsi="Times New Roman" w:cs="Times New Roman"/>
        </w:rPr>
        <w:t> </w:t>
      </w:r>
      <w:r w:rsidRPr="007B1EA4">
        <w:rPr>
          <w:rFonts w:ascii="Times New Roman" w:hAnsi="Times New Roman" w:cs="Times New Roman"/>
        </w:rPr>
        <w:t>международных туристских выставках-ярмарках, форумах;</w:t>
      </w:r>
    </w:p>
    <w:p w14:paraId="7F489E6C" w14:textId="2F3877CB" w:rsidR="0062715A" w:rsidRPr="007B1EA4" w:rsidRDefault="00AD4D4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 xml:space="preserve">проведение рекламных компаний с использованием бренда района </w:t>
      </w:r>
      <w:r w:rsidR="0062715A" w:rsidRPr="007B1EA4">
        <w:rPr>
          <w:rFonts w:ascii="Times New Roman" w:hAnsi="Times New Roman" w:cs="Times New Roman"/>
        </w:rPr>
        <w:t>в</w:t>
      </w:r>
      <w:r w:rsidR="00F960EE">
        <w:rPr>
          <w:rFonts w:ascii="Times New Roman" w:hAnsi="Times New Roman" w:cs="Times New Roman"/>
        </w:rPr>
        <w:t> </w:t>
      </w:r>
      <w:r w:rsidR="0062715A" w:rsidRPr="007B1EA4">
        <w:rPr>
          <w:rFonts w:ascii="Times New Roman" w:hAnsi="Times New Roman" w:cs="Times New Roman"/>
        </w:rPr>
        <w:t>средствах массовой информации и глобальной сети Интернет, включая социальные сети, молодежные и специализированные информационные ресурсы;</w:t>
      </w:r>
    </w:p>
    <w:p w14:paraId="35D218AA" w14:textId="6ADEBEF0" w:rsidR="0062715A" w:rsidRDefault="007B1EA4"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ф</w:t>
      </w:r>
      <w:r w:rsidR="0062715A" w:rsidRPr="007B1EA4">
        <w:rPr>
          <w:rFonts w:ascii="Times New Roman" w:hAnsi="Times New Roman" w:cs="Times New Roman"/>
        </w:rPr>
        <w:t xml:space="preserve">ормирование современного информационного ресурса </w:t>
      </w:r>
      <w:r w:rsidR="00EA4CE9">
        <w:rPr>
          <w:rFonts w:ascii="Times New Roman" w:hAnsi="Times New Roman" w:cs="Times New Roman"/>
        </w:rPr>
        <w:t xml:space="preserve">с использованием </w:t>
      </w:r>
      <w:r w:rsidR="00EA4CE9" w:rsidRPr="007B1EA4">
        <w:rPr>
          <w:rFonts w:ascii="Times New Roman" w:hAnsi="Times New Roman" w:cs="Times New Roman"/>
        </w:rPr>
        <w:t xml:space="preserve">визуальных атрибутов бренда района </w:t>
      </w:r>
      <w:r w:rsidR="0062715A" w:rsidRPr="007B1EA4">
        <w:rPr>
          <w:rFonts w:ascii="Times New Roman" w:hAnsi="Times New Roman" w:cs="Times New Roman"/>
        </w:rPr>
        <w:t>для размещения актуальной информации по туристско-рекреационным возможностям Волховского муниципального района</w:t>
      </w:r>
      <w:r>
        <w:rPr>
          <w:rFonts w:ascii="Times New Roman" w:hAnsi="Times New Roman" w:cs="Times New Roman"/>
        </w:rPr>
        <w:t>.</w:t>
      </w:r>
    </w:p>
    <w:p w14:paraId="2F3E5735" w14:textId="611C3249" w:rsidR="00294055" w:rsidRPr="007B1EA4" w:rsidRDefault="00294055"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и реализация программы продвижения бренда Волховского района.</w:t>
      </w:r>
    </w:p>
    <w:p w14:paraId="5ECE8DF2" w14:textId="656CA610" w:rsidR="0062715A" w:rsidRPr="00DA0034" w:rsidRDefault="0062715A" w:rsidP="0062715A">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проекта: </w:t>
      </w:r>
      <w:r w:rsidRPr="00DA0034">
        <w:rPr>
          <w:rFonts w:ascii="Times New Roman" w:hAnsi="Times New Roman" w:cs="Times New Roman"/>
        </w:rPr>
        <w:t>создание туристического бренда, логотипа и информационного ресурса Волховского муниципального района.</w:t>
      </w:r>
    </w:p>
    <w:p w14:paraId="4E91DB3A" w14:textId="0966CAFF" w:rsidR="008B2800" w:rsidRPr="00DA0034" w:rsidRDefault="0062715A" w:rsidP="00997C4A">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инициатива 2</w:t>
      </w:r>
      <w:r w:rsidR="008B2800" w:rsidRPr="00DA0034">
        <w:rPr>
          <w:rFonts w:ascii="Times New Roman" w:hAnsi="Times New Roman" w:cs="Times New Roman"/>
          <w:b/>
        </w:rPr>
        <w:t xml:space="preserve">. </w:t>
      </w:r>
      <w:r w:rsidR="008C1A61">
        <w:rPr>
          <w:rFonts w:ascii="Times New Roman" w:hAnsi="Times New Roman" w:cs="Times New Roman"/>
          <w:b/>
        </w:rPr>
        <w:t>«</w:t>
      </w:r>
      <w:r w:rsidR="008B2800" w:rsidRPr="00DA0034">
        <w:rPr>
          <w:rFonts w:ascii="Times New Roman" w:hAnsi="Times New Roman" w:cs="Times New Roman"/>
          <w:b/>
        </w:rPr>
        <w:t>Развитие сельского туризма</w:t>
      </w:r>
      <w:r w:rsidR="008C1A61">
        <w:rPr>
          <w:rFonts w:ascii="Times New Roman" w:hAnsi="Times New Roman" w:cs="Times New Roman"/>
          <w:b/>
        </w:rPr>
        <w:t>»</w:t>
      </w:r>
      <w:r w:rsidR="008B2800" w:rsidRPr="00DA0034">
        <w:rPr>
          <w:rFonts w:ascii="Times New Roman" w:hAnsi="Times New Roman" w:cs="Times New Roman"/>
          <w:b/>
        </w:rPr>
        <w:t xml:space="preserve"> </w:t>
      </w:r>
    </w:p>
    <w:p w14:paraId="4C9419CC" w14:textId="346134FB"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Цель: </w:t>
      </w:r>
      <w:r w:rsidRPr="00DA0034">
        <w:rPr>
          <w:rFonts w:ascii="Times New Roman" w:hAnsi="Times New Roman" w:cs="Times New Roman"/>
        </w:rPr>
        <w:t>развитие сельского туризма как комплексного туристического продукта, который учитывал бы природные, историко-культурные и иные ресурсы сельских поселений Волховского муниципального района.</w:t>
      </w:r>
    </w:p>
    <w:p w14:paraId="68AE8179"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Сельский туризм является сектором туристской индустрии ориентированным на использование природных, культурно-исторических и других ресурсов сельской местности и её особенностей для создания комплексного туристского продукта. В широком смысле сельский туризм относится к рекреационному типу и  включает все виды времяпрепровождения городских жителей в сельской местности, включающие элементы отдыха и оздоровительных мероприятий. Разновидностью сельского туризма является агротуризм, предполагающий совмещение работы с отдыхом: туристы некоторое время ведут сельский образ жизни, знакомятся с местной культурой и местными обычаями, принимают участие в традиционном сельском труде. </w:t>
      </w:r>
    </w:p>
    <w:p w14:paraId="09A9DB0C"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Главными условиями развития сельского туризма является наличие рекреационных природных ресурсов, транспортная доступность территорий, наличие туристических сервисов и инфраструктуры, а также наличие предпринимательской инициативы. Классическая модель сельского туризма предполагает, что организацией туризма н селе занимаются исключительно местные жители (в большинстве своем – фермеры), извлекающие из туристического обслуживания дополнительный доход, но не меняющие при этом своей основной деятельности в сельском хозяйстве.</w:t>
      </w:r>
    </w:p>
    <w:p w14:paraId="544517E7"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Учитывая транспортную доступность и выгодное географическое положение Волховского муниципального района в  центре Ленинградской области, можно прогнозировать, что при создании современной инфраструктуры туристско-рекреационные зоны, сформированные на территории сельских поселений Волховского муниципального района, будут востребованы не только жителями Санкт-Петербурга, но </w:t>
      </w:r>
      <w:r w:rsidRPr="00DA0034">
        <w:rPr>
          <w:rFonts w:ascii="Times New Roman" w:hAnsi="Times New Roman" w:cs="Times New Roman"/>
        </w:rPr>
        <w:lastRenderedPageBreak/>
        <w:t>и других регионов России. Концентрация производства и урбанизация вызывают естественную потребность проводить отдых в малоизмененной природной среде. Поэтому туристические потоки в значительной степени устремляются в районы с относительно слабым антропогенным воздействием на природную среду, что обуславливает необходимость развития сельского туризма как перспективного туристического сегмента.</w:t>
      </w:r>
    </w:p>
    <w:p w14:paraId="79B2C9C3"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качестве территории, обладающей высоким потенциалом развития сельского туризма можно выделить: Пашское сельское поселение. Наравне с Пашским сельским поселением значительным потенциалом развития сельского туризма обладают Селивановское и Свирицкое сельские поселения, расположенные вдоль побережья Ладожского озера.</w:t>
      </w:r>
    </w:p>
    <w:p w14:paraId="5AF33DAB"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Основными инфраструктурными и локационными преимуществами Пашского сельского поселения являются: </w:t>
      </w:r>
    </w:p>
    <w:p w14:paraId="40919E77" w14:textId="3A7D9F6F"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1. Транспортная доступность поселения для жителей Ленинградской области и других регионов РФ, расстояние до Санк</w:t>
      </w:r>
      <w:r w:rsidR="007C68A8">
        <w:rPr>
          <w:rFonts w:ascii="Times New Roman" w:hAnsi="Times New Roman" w:cs="Times New Roman"/>
        </w:rPr>
        <w:t>т-Петербурга составляет 176 км</w:t>
      </w:r>
      <w:r w:rsidRPr="00DA0034">
        <w:rPr>
          <w:rFonts w:ascii="Times New Roman" w:hAnsi="Times New Roman" w:cs="Times New Roman"/>
        </w:rPr>
        <w:t xml:space="preserve">, до Волхова – 78 км. </w:t>
      </w:r>
    </w:p>
    <w:p w14:paraId="2D7910CD"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По территории поселения проходят:</w:t>
      </w:r>
    </w:p>
    <w:p w14:paraId="18864C96"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-железная дорога Санкт-Петербург — Мурманск (ж/д станция Паша);</w:t>
      </w:r>
    </w:p>
    <w:p w14:paraId="7334CE3C"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-автомобильная дорога Р-21 «Кола».</w:t>
      </w:r>
    </w:p>
    <w:p w14:paraId="4BD8D965"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2. Регулярное пригородное железнодорожное и автобусное сообщения с Санкт-Петербургом, автобусное сообщение с г. Новая Ладога и пос. Свирица.</w:t>
      </w:r>
    </w:p>
    <w:p w14:paraId="5918CC6F"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3. Рекреационные ресурсы составляют важнейшую часть природного потенциала Пашского сельского поселения: большая часть территории сельского поселения занята лесами – земли лесного фонда (</w:t>
      </w:r>
      <w:r w:rsidRPr="00DA0034">
        <w:rPr>
          <w:rFonts w:ascii="Times New Roman" w:hAnsi="Times New Roman" w:cs="Times New Roman"/>
          <w:bCs/>
        </w:rPr>
        <w:t>83180 га)</w:t>
      </w:r>
      <w:r w:rsidRPr="00DA0034">
        <w:rPr>
          <w:rFonts w:ascii="Times New Roman" w:hAnsi="Times New Roman" w:cs="Times New Roman"/>
        </w:rPr>
        <w:t xml:space="preserve"> составляют 81% от общей площади территории поселения, также по территории поселения протекает самый большой приток реки Свири – река Паша (247 км.). </w:t>
      </w:r>
    </w:p>
    <w:p w14:paraId="2767A8E0"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4. Развитие проектов представляющих туристический интерес, а именно: экологическая тропа «Лесной лабиринт», эколого-краеведческая тропа «Село Паша — наша малая родина» – данные проекты реализуются в рамках проекта «Экомузей-Паша», направленного на развитие туризма в Пашском сельском поселении.</w:t>
      </w:r>
    </w:p>
    <w:p w14:paraId="4EC65817"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5. Развитие объектов туристической инфраструктуры (реализация проекта по строительству гостиницы в с. Паша).</w:t>
      </w:r>
    </w:p>
    <w:p w14:paraId="2A2E4578"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6. Наличие субъектов малого и среднего предпринимательства, осуществляющих сельскохозяйственную деятельность.</w:t>
      </w:r>
    </w:p>
    <w:p w14:paraId="4C2BE1A3"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7. Наличие объектов сферы услуг – на территории поселения осуществляют деятельность 62 объекта розничной торговли, в т.ч. 3 автолавки. </w:t>
      </w:r>
    </w:p>
    <w:p w14:paraId="4A7C0A46" w14:textId="29981ADD" w:rsidR="008B2800" w:rsidRPr="00DA0034" w:rsidRDefault="00420D01" w:rsidP="00DA0034">
      <w:pPr>
        <w:spacing w:after="0" w:line="240" w:lineRule="auto"/>
        <w:ind w:firstLine="709"/>
        <w:jc w:val="both"/>
        <w:rPr>
          <w:rFonts w:ascii="Times New Roman" w:hAnsi="Times New Roman" w:cs="Times New Roman"/>
          <w:b/>
        </w:rPr>
      </w:pPr>
      <w:r>
        <w:rPr>
          <w:rFonts w:ascii="Times New Roman" w:hAnsi="Times New Roman" w:cs="Times New Roman"/>
          <w:b/>
        </w:rPr>
        <w:t>Основные задачи</w:t>
      </w:r>
      <w:r w:rsidR="008B2800" w:rsidRPr="00DA0034">
        <w:rPr>
          <w:rFonts w:ascii="Times New Roman" w:hAnsi="Times New Roman" w:cs="Times New Roman"/>
          <w:b/>
        </w:rPr>
        <w:t xml:space="preserve">: </w:t>
      </w:r>
    </w:p>
    <w:p w14:paraId="13A2F407"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эффективности использования туристского потенциала сельских поселений Волховского муниципального района;</w:t>
      </w:r>
    </w:p>
    <w:p w14:paraId="6D7866CA"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-профилировнаие территорий и сохранение внешнего облика сельской местности и традиций;</w:t>
      </w:r>
    </w:p>
    <w:p w14:paraId="3F0C40B4"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создание условий для реализации инвестиционных проектов, обеспечение притока инвестиций и создание новых рабочих мест; </w:t>
      </w:r>
    </w:p>
    <w:p w14:paraId="541B13D4"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экономической эффективности использования и охраны природных, культурно-исторических и рекреационных ресурсов, расположенных на территории сельских поселений Волховского муниципального района;</w:t>
      </w:r>
    </w:p>
    <w:p w14:paraId="2DD48F12"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информационной поддержки сельского туризма, обеспечивающей предоставление субъектам туристской деятельности эффективных маркетинговых услуг по продвижению их предложений;</w:t>
      </w:r>
    </w:p>
    <w:p w14:paraId="4E818453" w14:textId="77777777"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создание благоприятных организационно-правовых и экономических условий для развития туризма;</w:t>
      </w:r>
    </w:p>
    <w:p w14:paraId="59BE3560" w14:textId="77777777" w:rsidR="00DA0034"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lastRenderedPageBreak/>
        <w:t>стимулирование развития в сельских поселениях малого и среднего предпринимательства в сфере туризма.</w:t>
      </w:r>
    </w:p>
    <w:p w14:paraId="711279D1" w14:textId="103A6225" w:rsidR="008B2800" w:rsidRDefault="008B2800" w:rsidP="00DA0034">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DA0034">
        <w:rPr>
          <w:rFonts w:ascii="Times New Roman" w:hAnsi="Times New Roman" w:cs="Times New Roman"/>
        </w:rPr>
        <w:t>рост количества сельских усадеб и гостевых домов, предоставляющих услуги сельского (аграрного) туризма;</w:t>
      </w:r>
      <w:r w:rsidR="00DA0034" w:rsidRPr="00DA0034">
        <w:rPr>
          <w:rFonts w:ascii="Times New Roman" w:hAnsi="Times New Roman" w:cs="Times New Roman"/>
        </w:rPr>
        <w:t xml:space="preserve"> </w:t>
      </w:r>
      <w:r w:rsidRPr="00DA0034">
        <w:rPr>
          <w:rFonts w:ascii="Times New Roman" w:hAnsi="Times New Roman" w:cs="Times New Roman"/>
        </w:rPr>
        <w:t>повышение уровня занятости и самозанятости населения в сельской местности, увеличение числа созданных субъектов МСП;</w:t>
      </w:r>
      <w:r w:rsidR="00DA0034" w:rsidRPr="00DA0034">
        <w:rPr>
          <w:rFonts w:ascii="Times New Roman" w:hAnsi="Times New Roman" w:cs="Times New Roman"/>
        </w:rPr>
        <w:t xml:space="preserve"> </w:t>
      </w:r>
      <w:r w:rsidRPr="00DA0034">
        <w:rPr>
          <w:rFonts w:ascii="Times New Roman" w:hAnsi="Times New Roman" w:cs="Times New Roman"/>
        </w:rPr>
        <w:t>улучшение благоустройства сельских населенных пунктов, развитие инженерной и социальной инфраструктуры.</w:t>
      </w:r>
    </w:p>
    <w:p w14:paraId="6CD82DE0" w14:textId="77777777"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53" w:name="_Toc494708026"/>
      <w:bookmarkStart w:id="54" w:name="_Toc496278596"/>
      <w:bookmarkStart w:id="55" w:name="_Toc496174550"/>
      <w:bookmarkStart w:id="56" w:name="_Toc499737270"/>
      <w:r w:rsidRPr="00DA0034">
        <w:rPr>
          <w:rFonts w:ascii="Times New Roman" w:hAnsi="Times New Roman" w:cs="Times New Roman"/>
          <w:color w:val="000000" w:themeColor="text1"/>
          <w:sz w:val="24"/>
          <w:szCs w:val="24"/>
          <w:lang w:val="en-US"/>
        </w:rPr>
        <w:t>II</w:t>
      </w:r>
      <w:r w:rsidRPr="00DA0034">
        <w:rPr>
          <w:rFonts w:ascii="Times New Roman" w:hAnsi="Times New Roman" w:cs="Times New Roman"/>
          <w:color w:val="000000" w:themeColor="text1"/>
          <w:sz w:val="24"/>
          <w:szCs w:val="24"/>
        </w:rPr>
        <w:t xml:space="preserve"> Стратегическое направление социально-экономического развития «Повышение качества жизни населения»</w:t>
      </w:r>
      <w:bookmarkEnd w:id="53"/>
      <w:bookmarkEnd w:id="54"/>
      <w:bookmarkEnd w:id="55"/>
      <w:bookmarkEnd w:id="56"/>
      <w:r w:rsidRPr="00DA0034">
        <w:rPr>
          <w:rFonts w:ascii="Times New Roman" w:hAnsi="Times New Roman" w:cs="Times New Roman"/>
          <w:color w:val="000000" w:themeColor="text1"/>
          <w:sz w:val="24"/>
          <w:szCs w:val="24"/>
        </w:rPr>
        <w:t xml:space="preserve"> </w:t>
      </w:r>
    </w:p>
    <w:p w14:paraId="7E09BBEC" w14:textId="4683F126" w:rsidR="001762BF" w:rsidRPr="00DA0034" w:rsidRDefault="008B2800" w:rsidP="001762BF">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1762BF">
        <w:rPr>
          <w:rFonts w:ascii="Times New Roman" w:hAnsi="Times New Roman" w:cs="Times New Roman"/>
          <w:b/>
        </w:rPr>
        <w:t>6</w:t>
      </w:r>
      <w:r w:rsidRPr="00DA0034">
        <w:rPr>
          <w:rFonts w:ascii="Times New Roman" w:hAnsi="Times New Roman" w:cs="Times New Roman"/>
          <w:b/>
        </w:rPr>
        <w:t xml:space="preserve">. </w:t>
      </w:r>
      <w:r w:rsidR="00964F7F" w:rsidRPr="00964F7F">
        <w:rPr>
          <w:rFonts w:ascii="Times New Roman" w:hAnsi="Times New Roman" w:cs="Times New Roman"/>
          <w:b/>
        </w:rPr>
        <w:t xml:space="preserve">Создание условий для </w:t>
      </w:r>
      <w:r w:rsidR="00964F7F">
        <w:rPr>
          <w:rFonts w:ascii="Times New Roman" w:hAnsi="Times New Roman" w:cs="Times New Roman"/>
          <w:b/>
        </w:rPr>
        <w:t>развития</w:t>
      </w:r>
      <w:r w:rsidR="00964F7F" w:rsidRPr="00964F7F">
        <w:rPr>
          <w:rFonts w:ascii="Times New Roman" w:hAnsi="Times New Roman" w:cs="Times New Roman"/>
          <w:b/>
        </w:rPr>
        <w:t xml:space="preserve"> человеческого капитала</w:t>
      </w:r>
      <w:r w:rsidR="001762BF" w:rsidRPr="00DA0034">
        <w:rPr>
          <w:rFonts w:ascii="Times New Roman" w:hAnsi="Times New Roman" w:cs="Times New Roman"/>
          <w:b/>
        </w:rPr>
        <w:t>.</w:t>
      </w:r>
    </w:p>
    <w:p w14:paraId="567B4285" w14:textId="77777777" w:rsidR="001762BF" w:rsidRPr="00DA0034" w:rsidRDefault="001762BF" w:rsidP="001762BF">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14:paraId="51B3D6D6" w14:textId="77777777" w:rsidR="001762BF" w:rsidRPr="00DA0034" w:rsidRDefault="001762BF"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З-1. Создание условий для демографического оздоровления и увеличения численности населения Волховского муниципального района.</w:t>
      </w:r>
    </w:p>
    <w:p w14:paraId="7B45A681" w14:textId="77777777" w:rsidR="001762BF" w:rsidRPr="00DA0034" w:rsidRDefault="001762BF" w:rsidP="001762BF">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F12A01B" w14:textId="77777777"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Содействие семьям с детьми, прежде всего, молодым семьям, в решении социально</w:t>
      </w:r>
      <w:r w:rsidRPr="0031507B">
        <w:rPr>
          <w:rFonts w:ascii="Times New Roman" w:hAnsi="Times New Roman" w:cs="Times New Roman"/>
          <w:b/>
        </w:rPr>
        <w:t>-</w:t>
      </w:r>
      <w:r w:rsidRPr="00DA0034">
        <w:rPr>
          <w:rFonts w:ascii="Times New Roman" w:hAnsi="Times New Roman" w:cs="Times New Roman"/>
        </w:rPr>
        <w:t>экономических проблем.</w:t>
      </w:r>
    </w:p>
    <w:p w14:paraId="2894F8FD" w14:textId="77777777"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Популяризация семейных ценностей и обеспечение комплексной социальной защиты семьи.</w:t>
      </w:r>
    </w:p>
    <w:p w14:paraId="7620B8D4" w14:textId="03F5B62E"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Популяризация среди населения самосохранительного поведения</w:t>
      </w:r>
      <w:r w:rsidR="00A532B0">
        <w:rPr>
          <w:rFonts w:ascii="Times New Roman" w:hAnsi="Times New Roman" w:cs="Times New Roman"/>
        </w:rPr>
        <w:t>,</w:t>
      </w:r>
      <w:r w:rsidRPr="00DA0034">
        <w:rPr>
          <w:rFonts w:ascii="Times New Roman" w:hAnsi="Times New Roman" w:cs="Times New Roman"/>
        </w:rPr>
        <w:t xml:space="preserve"> </w:t>
      </w:r>
      <w:r w:rsidR="00A532B0">
        <w:rPr>
          <w:rFonts w:ascii="Times New Roman" w:hAnsi="Times New Roman" w:cs="Times New Roman"/>
        </w:rPr>
        <w:t>здорового образа жизни и</w:t>
      </w:r>
      <w:r w:rsidR="00A532B0" w:rsidRPr="00A532B0">
        <w:rPr>
          <w:rFonts w:ascii="Times New Roman" w:hAnsi="Times New Roman" w:cs="Times New Roman"/>
        </w:rPr>
        <w:t xml:space="preserve"> медицинской активности</w:t>
      </w:r>
      <w:r w:rsidRPr="00DA0034">
        <w:rPr>
          <w:rFonts w:ascii="Times New Roman" w:hAnsi="Times New Roman" w:cs="Times New Roman"/>
        </w:rPr>
        <w:t>.</w:t>
      </w:r>
    </w:p>
    <w:p w14:paraId="206A4341" w14:textId="46F1FD37" w:rsidR="001762BF" w:rsidRPr="00010F49"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A29C5" w:rsidRPr="00EA29C5">
        <w:rPr>
          <w:rFonts w:ascii="Times New Roman" w:hAnsi="Times New Roman" w:cs="Times New Roman"/>
        </w:rPr>
        <w:t>Содействие федеральным и региональным органам исполнительной власти в</w:t>
      </w:r>
      <w:r w:rsidR="00EA29C5">
        <w:rPr>
          <w:rFonts w:ascii="Times New Roman" w:hAnsi="Times New Roman" w:cs="Times New Roman"/>
        </w:rPr>
        <w:t> </w:t>
      </w:r>
      <w:r w:rsidR="00EA29C5" w:rsidRPr="00EA29C5">
        <w:rPr>
          <w:rFonts w:ascii="Times New Roman" w:hAnsi="Times New Roman" w:cs="Times New Roman"/>
        </w:rPr>
        <w:t>реализации мероприятий в рамках развития и совершенствования системы здравоохранения</w:t>
      </w:r>
      <w:r w:rsidRPr="00010F49">
        <w:rPr>
          <w:rFonts w:ascii="Times New Roman" w:hAnsi="Times New Roman" w:cs="Times New Roman"/>
        </w:rPr>
        <w:t>.</w:t>
      </w:r>
    </w:p>
    <w:p w14:paraId="27A2EAA2" w14:textId="77777777" w:rsidR="001762BF" w:rsidRPr="00010F49"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010F49">
        <w:rPr>
          <w:rFonts w:ascii="Times New Roman" w:hAnsi="Times New Roman" w:cs="Times New Roman"/>
        </w:rPr>
        <w:t>Содействие обеспеченности системы здравоохранения Волховского муниципального района квалифицированными медицинскими кадрами.</w:t>
      </w:r>
    </w:p>
    <w:p w14:paraId="529494D6" w14:textId="3F8D93AA" w:rsidR="00375136" w:rsidRPr="00DA0034" w:rsidRDefault="00375136"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A4E34">
        <w:rPr>
          <w:rFonts w:ascii="Times New Roman" w:hAnsi="Times New Roman" w:cs="Times New Roman"/>
          <w:b/>
        </w:rPr>
        <w:t>2</w:t>
      </w:r>
      <w:r w:rsidRPr="00DA0034">
        <w:rPr>
          <w:rFonts w:ascii="Times New Roman" w:hAnsi="Times New Roman" w:cs="Times New Roman"/>
          <w:b/>
        </w:rPr>
        <w:t>. Развитие физкультурно-спортивной активности населения Волховского муниципального района</w:t>
      </w:r>
    </w:p>
    <w:p w14:paraId="291EAF22" w14:textId="77777777" w:rsidR="00375136" w:rsidRPr="00DA0034" w:rsidRDefault="00375136" w:rsidP="00375136">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9317994" w14:textId="1522DD58"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3A4E34" w:rsidRPr="003A4E34">
        <w:rPr>
          <w:rFonts w:ascii="Times New Roman" w:hAnsi="Times New Roman" w:cs="Times New Roman"/>
        </w:rPr>
        <w:t>Создание благоприятных условий для развития новых видов спорта</w:t>
      </w:r>
      <w:r w:rsidR="003A4E34">
        <w:rPr>
          <w:rFonts w:ascii="Times New Roman" w:hAnsi="Times New Roman" w:cs="Times New Roman"/>
        </w:rPr>
        <w:t>.</w:t>
      </w:r>
    </w:p>
    <w:p w14:paraId="22848BA0" w14:textId="77777777" w:rsidR="008136AD" w:rsidRPr="00DA0034" w:rsidRDefault="008136AD" w:rsidP="008136AD">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8D3BF7">
        <w:rPr>
          <w:rFonts w:ascii="Times New Roman" w:hAnsi="Times New Roman" w:cs="Times New Roman"/>
        </w:rPr>
        <w:t>Модернизация инфраструктуры и материально-технической базы муниципальной системы физической культуры и спорта, строительство новых спортивных объектов</w:t>
      </w:r>
      <w:r>
        <w:rPr>
          <w:rFonts w:ascii="Times New Roman" w:hAnsi="Times New Roman" w:cs="Times New Roman"/>
        </w:rPr>
        <w:t>.</w:t>
      </w:r>
    </w:p>
    <w:p w14:paraId="3CF8304B" w14:textId="77777777"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Популяризация физической культуры и спорта, в том числе пропаганда физической культуры и спорта как важнейшей составляющей здорового образа жизни.</w:t>
      </w:r>
    </w:p>
    <w:p w14:paraId="18618E22" w14:textId="6A453DAE"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Pr>
          <w:rFonts w:ascii="Times New Roman" w:hAnsi="Times New Roman" w:cs="Times New Roman"/>
        </w:rPr>
        <w:t>Р</w:t>
      </w:r>
      <w:r w:rsidRPr="00DA0034">
        <w:rPr>
          <w:rFonts w:ascii="Times New Roman" w:hAnsi="Times New Roman" w:cs="Times New Roman"/>
        </w:rPr>
        <w:t>азвитие адаптивной физической культуры и спорта.</w:t>
      </w:r>
    </w:p>
    <w:p w14:paraId="321F6637" w14:textId="03752674" w:rsidR="00375136" w:rsidRPr="00DA0034" w:rsidRDefault="00375136" w:rsidP="00255683">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 xml:space="preserve">Развитие </w:t>
      </w:r>
      <w:r w:rsidR="003A4E34">
        <w:rPr>
          <w:rFonts w:ascii="Times New Roman" w:hAnsi="Times New Roman" w:cs="Times New Roman"/>
        </w:rPr>
        <w:t>кадрового потенциала</w:t>
      </w:r>
      <w:r w:rsidRPr="00DA0034">
        <w:rPr>
          <w:rFonts w:ascii="Times New Roman" w:hAnsi="Times New Roman" w:cs="Times New Roman"/>
        </w:rPr>
        <w:t xml:space="preserve"> сфер</w:t>
      </w:r>
      <w:r w:rsidR="00255683">
        <w:rPr>
          <w:rFonts w:ascii="Times New Roman" w:hAnsi="Times New Roman" w:cs="Times New Roman"/>
        </w:rPr>
        <w:t>ы физической культуры и спорта.</w:t>
      </w:r>
    </w:p>
    <w:p w14:paraId="4050DB3A" w14:textId="798657AD" w:rsidR="003A4E34" w:rsidRDefault="003A4E34" w:rsidP="00B24120">
      <w:pPr>
        <w:spacing w:before="120" w:after="120" w:line="240" w:lineRule="auto"/>
        <w:jc w:val="both"/>
        <w:rPr>
          <w:rFonts w:ascii="Times New Roman" w:hAnsi="Times New Roman" w:cs="Times New Roman"/>
          <w:b/>
        </w:rPr>
      </w:pPr>
      <w:r>
        <w:rPr>
          <w:rFonts w:ascii="Times New Roman" w:hAnsi="Times New Roman" w:cs="Times New Roman"/>
          <w:b/>
        </w:rPr>
        <w:t xml:space="preserve">З-3. </w:t>
      </w:r>
      <w:r w:rsidR="0031507B" w:rsidRPr="0031507B">
        <w:rPr>
          <w:rFonts w:ascii="Times New Roman" w:hAnsi="Times New Roman" w:cs="Times New Roman"/>
          <w:b/>
        </w:rPr>
        <w:t>Создание условий для развития конкуренции в сфере социального обслуживания населения</w:t>
      </w:r>
    </w:p>
    <w:p w14:paraId="1608D00C" w14:textId="174199D6" w:rsidR="00266186" w:rsidRPr="00266186" w:rsidRDefault="00266186" w:rsidP="00266186">
      <w:pPr>
        <w:spacing w:after="0" w:line="240" w:lineRule="auto"/>
        <w:ind w:firstLine="709"/>
        <w:jc w:val="both"/>
        <w:rPr>
          <w:rFonts w:ascii="Times New Roman" w:hAnsi="Times New Roman" w:cs="Times New Roman"/>
          <w:b/>
          <w:i/>
        </w:rPr>
      </w:pPr>
      <w:r>
        <w:rPr>
          <w:rFonts w:ascii="Times New Roman" w:hAnsi="Times New Roman" w:cs="Times New Roman"/>
          <w:b/>
          <w:i/>
        </w:rPr>
        <w:t>Комплексы мероприятий</w:t>
      </w:r>
    </w:p>
    <w:p w14:paraId="1838FE9E" w14:textId="43D77113" w:rsidR="0031507B" w:rsidRPr="0031507B" w:rsidRDefault="003A4E34" w:rsidP="0031507B">
      <w:pPr>
        <w:spacing w:after="0" w:line="240" w:lineRule="auto"/>
        <w:ind w:firstLine="709"/>
        <w:jc w:val="both"/>
        <w:rPr>
          <w:rFonts w:ascii="Times New Roman" w:hAnsi="Times New Roman" w:cs="Times New Roman"/>
        </w:rPr>
      </w:pPr>
      <w:r>
        <w:rPr>
          <w:rFonts w:ascii="Times New Roman" w:hAnsi="Times New Roman" w:cs="Times New Roman"/>
          <w:b/>
        </w:rPr>
        <w:t>-</w:t>
      </w:r>
      <w:r w:rsidR="0031507B" w:rsidRPr="0031507B">
        <w:rPr>
          <w:rFonts w:ascii="Times New Roman" w:hAnsi="Times New Roman" w:cs="Times New Roman"/>
        </w:rPr>
        <w:t>Оказание содействия развитию социально ориентированных некоммерческих организаций (далее – СО НКО) и субъектов социального предпринимательства</w:t>
      </w:r>
      <w:r w:rsidR="0031507B">
        <w:rPr>
          <w:rFonts w:ascii="Times New Roman" w:hAnsi="Times New Roman" w:cs="Times New Roman"/>
        </w:rPr>
        <w:t>:</w:t>
      </w:r>
    </w:p>
    <w:p w14:paraId="29FD5C6D" w14:textId="4BFA5E83" w:rsidR="003A4E34" w:rsidRPr="003A4E34" w:rsidRDefault="003A4E34" w:rsidP="00FD11D8">
      <w:pPr>
        <w:pStyle w:val="a9"/>
        <w:numPr>
          <w:ilvl w:val="0"/>
          <w:numId w:val="8"/>
        </w:numPr>
        <w:spacing w:after="0" w:line="240" w:lineRule="auto"/>
        <w:jc w:val="both"/>
        <w:rPr>
          <w:rFonts w:ascii="Times New Roman" w:hAnsi="Times New Roman" w:cs="Times New Roman"/>
        </w:rPr>
      </w:pPr>
      <w:r w:rsidRPr="003A4E34">
        <w:rPr>
          <w:rFonts w:ascii="Times New Roman" w:hAnsi="Times New Roman" w:cs="Times New Roman"/>
        </w:rPr>
        <w:t xml:space="preserve">финансовая </w:t>
      </w:r>
      <w:r w:rsidR="0031507B">
        <w:rPr>
          <w:rFonts w:ascii="Times New Roman" w:hAnsi="Times New Roman" w:cs="Times New Roman"/>
        </w:rPr>
        <w:t xml:space="preserve">и имущественная </w:t>
      </w:r>
      <w:r w:rsidRPr="003A4E34">
        <w:rPr>
          <w:rFonts w:ascii="Times New Roman" w:hAnsi="Times New Roman" w:cs="Times New Roman"/>
        </w:rPr>
        <w:t xml:space="preserve">поддержка </w:t>
      </w:r>
      <w:r w:rsidR="0031507B">
        <w:rPr>
          <w:rFonts w:ascii="Times New Roman" w:hAnsi="Times New Roman" w:cs="Times New Roman"/>
        </w:rPr>
        <w:t xml:space="preserve">деятельности субъектов социального предпринимательства и </w:t>
      </w:r>
      <w:r w:rsidRPr="003A4E34">
        <w:rPr>
          <w:rFonts w:ascii="Times New Roman" w:hAnsi="Times New Roman" w:cs="Times New Roman"/>
        </w:rPr>
        <w:t>СО НКО</w:t>
      </w:r>
      <w:r w:rsidR="0031507B">
        <w:rPr>
          <w:rFonts w:ascii="Times New Roman" w:hAnsi="Times New Roman" w:cs="Times New Roman"/>
        </w:rPr>
        <w:t>;</w:t>
      </w:r>
    </w:p>
    <w:p w14:paraId="41DC2987" w14:textId="77777777" w:rsidR="00FD11D8" w:rsidRDefault="003A4E34" w:rsidP="00FD11D8">
      <w:pPr>
        <w:pStyle w:val="a9"/>
        <w:numPr>
          <w:ilvl w:val="0"/>
          <w:numId w:val="8"/>
        </w:numPr>
        <w:spacing w:after="0" w:line="240" w:lineRule="auto"/>
        <w:jc w:val="both"/>
        <w:rPr>
          <w:rFonts w:ascii="Times New Roman" w:hAnsi="Times New Roman" w:cs="Times New Roman"/>
        </w:rPr>
      </w:pPr>
      <w:r w:rsidRPr="003A4E34">
        <w:rPr>
          <w:rFonts w:ascii="Times New Roman" w:hAnsi="Times New Roman" w:cs="Times New Roman"/>
        </w:rPr>
        <w:t>проведение информационной компании по продвижению услуг, реализованных СО НКО</w:t>
      </w:r>
      <w:r w:rsidR="00FD11D8">
        <w:rPr>
          <w:rFonts w:ascii="Times New Roman" w:hAnsi="Times New Roman" w:cs="Times New Roman"/>
        </w:rPr>
        <w:t xml:space="preserve"> и субъектами социального предпринимательства;</w:t>
      </w:r>
    </w:p>
    <w:p w14:paraId="08D672F5" w14:textId="297A64FD" w:rsidR="00FD11D8" w:rsidRDefault="00FD11D8" w:rsidP="00FD11D8">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м</w:t>
      </w:r>
      <w:r w:rsidRPr="00FD11D8">
        <w:rPr>
          <w:rFonts w:ascii="Times New Roman" w:hAnsi="Times New Roman" w:cs="Times New Roman"/>
        </w:rPr>
        <w:t>етодическое и информационно</w:t>
      </w:r>
      <w:r w:rsidRPr="00830C37">
        <w:rPr>
          <w:rFonts w:ascii="Times New Roman" w:hAnsi="Times New Roman" w:cs="Times New Roman"/>
          <w:b/>
        </w:rPr>
        <w:t>-</w:t>
      </w:r>
      <w:r w:rsidRPr="00FD11D8">
        <w:rPr>
          <w:rFonts w:ascii="Times New Roman" w:hAnsi="Times New Roman" w:cs="Times New Roman"/>
        </w:rPr>
        <w:t xml:space="preserve">аналитическое обеспечение деятельности </w:t>
      </w:r>
      <w:r>
        <w:rPr>
          <w:rFonts w:ascii="Times New Roman" w:hAnsi="Times New Roman" w:cs="Times New Roman"/>
        </w:rPr>
        <w:t>СО НКО и субъектов социального предпринимательства.</w:t>
      </w:r>
    </w:p>
    <w:p w14:paraId="02532974" w14:textId="52F2EE98" w:rsidR="003A4E34" w:rsidRPr="00FD11D8" w:rsidRDefault="003A4E34" w:rsidP="00FD11D8">
      <w:pPr>
        <w:spacing w:after="0" w:line="240" w:lineRule="auto"/>
        <w:ind w:firstLine="709"/>
        <w:jc w:val="both"/>
        <w:rPr>
          <w:rFonts w:ascii="Times New Roman" w:hAnsi="Times New Roman" w:cs="Times New Roman"/>
        </w:rPr>
      </w:pPr>
      <w:r w:rsidRPr="00FD11D8">
        <w:rPr>
          <w:rFonts w:ascii="Times New Roman" w:hAnsi="Times New Roman" w:cs="Times New Roman"/>
          <w:b/>
        </w:rPr>
        <w:t>-</w:t>
      </w:r>
      <w:r w:rsidR="00AE4ECA" w:rsidRPr="00FD11D8">
        <w:rPr>
          <w:rFonts w:ascii="Times New Roman" w:hAnsi="Times New Roman" w:cs="Times New Roman"/>
        </w:rPr>
        <w:t xml:space="preserve">Создание условий для развития кадрового потенциала </w:t>
      </w:r>
      <w:r w:rsidR="00FD11D8">
        <w:rPr>
          <w:rFonts w:ascii="Times New Roman" w:hAnsi="Times New Roman" w:cs="Times New Roman"/>
        </w:rPr>
        <w:t>СО НКО и субъектов социального предпринимательства.</w:t>
      </w:r>
    </w:p>
    <w:p w14:paraId="372D8AB4" w14:textId="3907E117"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4</w:t>
      </w:r>
      <w:r w:rsidRPr="00DA0034">
        <w:rPr>
          <w:rFonts w:ascii="Times New Roman" w:hAnsi="Times New Roman" w:cs="Times New Roman"/>
          <w:b/>
        </w:rPr>
        <w:t>. Развитие системы образования с учётом современных потребностей общества и экономики.</w:t>
      </w:r>
    </w:p>
    <w:p w14:paraId="692EE21F"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A19947D" w14:textId="26ECA209" w:rsidR="00305ED6" w:rsidRPr="00DA0034" w:rsidRDefault="00607274" w:rsidP="00305ED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3A4E34" w:rsidRPr="003A4E34">
        <w:rPr>
          <w:rFonts w:ascii="Times New Roman" w:hAnsi="Times New Roman" w:cs="Times New Roman"/>
        </w:rPr>
        <w:t>Развитие сети и создание условий для повышения доступности качественного дошкольного, общего и дополнительного образования</w:t>
      </w:r>
      <w:r w:rsidR="008B2800" w:rsidRPr="00DA0034">
        <w:rPr>
          <w:rFonts w:ascii="Times New Roman" w:hAnsi="Times New Roman" w:cs="Times New Roman"/>
        </w:rPr>
        <w:t>.</w:t>
      </w:r>
    </w:p>
    <w:p w14:paraId="1DBCDCF0" w14:textId="2E75881A" w:rsidR="00F41CF9" w:rsidRDefault="00F41CF9" w:rsidP="00F41CF9">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A29C5">
        <w:rPr>
          <w:rFonts w:ascii="Times New Roman" w:hAnsi="Times New Roman" w:cs="Times New Roman"/>
        </w:rPr>
        <w:t>Р</w:t>
      </w:r>
      <w:r w:rsidRPr="00DA0034">
        <w:rPr>
          <w:rFonts w:ascii="Times New Roman" w:hAnsi="Times New Roman" w:cs="Times New Roman"/>
        </w:rPr>
        <w:t>азвитие муниципально-частного и социального партнерства</w:t>
      </w:r>
      <w:r w:rsidR="00EA29C5">
        <w:rPr>
          <w:rFonts w:ascii="Times New Roman" w:hAnsi="Times New Roman" w:cs="Times New Roman"/>
        </w:rPr>
        <w:t xml:space="preserve"> в сфере образования</w:t>
      </w:r>
      <w:r w:rsidRPr="00DA0034">
        <w:rPr>
          <w:rFonts w:ascii="Times New Roman" w:hAnsi="Times New Roman" w:cs="Times New Roman"/>
        </w:rPr>
        <w:t xml:space="preserve">. </w:t>
      </w:r>
    </w:p>
    <w:p w14:paraId="139DB6CC" w14:textId="1BDF130D" w:rsidR="00305ED6" w:rsidRDefault="00305ED6"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830C37" w:rsidRPr="00830C37">
        <w:rPr>
          <w:rFonts w:ascii="Times New Roman" w:hAnsi="Times New Roman" w:cs="Times New Roman"/>
        </w:rPr>
        <w:t>Развитие профориентационной работы при активном участии потенциальных работодателей</w:t>
      </w:r>
      <w:r w:rsidR="00830C37">
        <w:rPr>
          <w:rFonts w:ascii="Times New Roman" w:hAnsi="Times New Roman" w:cs="Times New Roman"/>
        </w:rPr>
        <w:t>.</w:t>
      </w:r>
    </w:p>
    <w:p w14:paraId="445A40DB" w14:textId="2E7B8015" w:rsidR="008B2800" w:rsidRPr="00DA0034" w:rsidRDefault="008B2800" w:rsidP="00DA0034">
      <w:pPr>
        <w:spacing w:after="0" w:line="240" w:lineRule="auto"/>
        <w:ind w:firstLine="709"/>
        <w:jc w:val="both"/>
        <w:rPr>
          <w:rFonts w:ascii="Times New Roman" w:hAnsi="Times New Roman" w:cs="Times New Roman"/>
        </w:rPr>
      </w:pPr>
      <w:r w:rsidRPr="00830C37">
        <w:rPr>
          <w:rFonts w:ascii="Times New Roman" w:hAnsi="Times New Roman" w:cs="Times New Roman"/>
          <w:b/>
        </w:rPr>
        <w:t>-</w:t>
      </w:r>
      <w:r w:rsidR="003A4E34" w:rsidRPr="003A4E34">
        <w:rPr>
          <w:rFonts w:ascii="Times New Roman" w:hAnsi="Times New Roman" w:cs="Times New Roman"/>
        </w:rPr>
        <w:t>Содействие обеспеченности системы образования педагогическими кадрами</w:t>
      </w:r>
      <w:r w:rsidR="003A4E34">
        <w:rPr>
          <w:rFonts w:ascii="Times New Roman" w:hAnsi="Times New Roman" w:cs="Times New Roman"/>
        </w:rPr>
        <w:t>.</w:t>
      </w:r>
    </w:p>
    <w:p w14:paraId="0F93F5BE" w14:textId="3582D6A1"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5</w:t>
      </w:r>
      <w:r w:rsidRPr="00DA0034">
        <w:rPr>
          <w:rFonts w:ascii="Times New Roman" w:hAnsi="Times New Roman" w:cs="Times New Roman"/>
          <w:b/>
        </w:rPr>
        <w:t xml:space="preserve">. Развитие </w:t>
      </w:r>
      <w:r w:rsidR="001C1EEA">
        <w:rPr>
          <w:rFonts w:ascii="Times New Roman" w:hAnsi="Times New Roman" w:cs="Times New Roman"/>
          <w:b/>
        </w:rPr>
        <w:t xml:space="preserve">эффективной </w:t>
      </w:r>
      <w:r w:rsidRPr="00DA0034">
        <w:rPr>
          <w:rFonts w:ascii="Times New Roman" w:hAnsi="Times New Roman" w:cs="Times New Roman"/>
          <w:b/>
        </w:rPr>
        <w:t>молодежной политики Волховского муниципального района.</w:t>
      </w:r>
    </w:p>
    <w:p w14:paraId="3A472AF4"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7174B617" w14:textId="2BD0799F" w:rsidR="008B2800" w:rsidRDefault="00C43679"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917C63" w:rsidRPr="00917C63">
        <w:rPr>
          <w:rFonts w:ascii="Times New Roman" w:hAnsi="Times New Roman" w:cs="Times New Roman"/>
        </w:rPr>
        <w:t>Создание условий для реализ</w:t>
      </w:r>
      <w:r w:rsidR="00917C63">
        <w:rPr>
          <w:rFonts w:ascii="Times New Roman" w:hAnsi="Times New Roman" w:cs="Times New Roman"/>
        </w:rPr>
        <w:t>ации творческих способностей мо</w:t>
      </w:r>
      <w:r w:rsidR="00917C63" w:rsidRPr="00917C63">
        <w:rPr>
          <w:rFonts w:ascii="Times New Roman" w:hAnsi="Times New Roman" w:cs="Times New Roman"/>
        </w:rPr>
        <w:t>лодежи</w:t>
      </w:r>
      <w:r w:rsidR="008B2800" w:rsidRPr="00DA0034">
        <w:rPr>
          <w:rFonts w:ascii="Times New Roman" w:hAnsi="Times New Roman" w:cs="Times New Roman"/>
        </w:rPr>
        <w:t>.</w:t>
      </w:r>
      <w:r w:rsidR="00C441CE" w:rsidRPr="00C441CE">
        <w:rPr>
          <w:rFonts w:ascii="Times New Roman" w:hAnsi="Times New Roman" w:cs="Times New Roman"/>
        </w:rPr>
        <w:t xml:space="preserve"> </w:t>
      </w:r>
    </w:p>
    <w:p w14:paraId="666259CD" w14:textId="2023668D" w:rsidR="008B2800" w:rsidRPr="00ED2D75" w:rsidRDefault="00830C37" w:rsidP="00ED2D75">
      <w:pPr>
        <w:spacing w:after="0" w:line="240" w:lineRule="auto"/>
        <w:ind w:firstLine="709"/>
        <w:jc w:val="both"/>
        <w:rPr>
          <w:rFonts w:ascii="Times New Roman" w:hAnsi="Times New Roman" w:cs="Times New Roman"/>
          <w:b/>
        </w:rPr>
      </w:pPr>
      <w:r w:rsidRPr="00830C37">
        <w:rPr>
          <w:rFonts w:ascii="Times New Roman" w:hAnsi="Times New Roman" w:cs="Times New Roman"/>
          <w:b/>
        </w:rPr>
        <w:t>-</w:t>
      </w:r>
      <w:r w:rsidRPr="00830C37">
        <w:rPr>
          <w:rFonts w:ascii="Times New Roman" w:hAnsi="Times New Roman" w:cs="Times New Roman"/>
        </w:rPr>
        <w:t>Профилактика социально-негативных явлений среди молодежи, предупреждение девиантного поведения.</w:t>
      </w:r>
    </w:p>
    <w:p w14:paraId="5AADB07A" w14:textId="2308C6F0" w:rsidR="00E621B5" w:rsidRDefault="008B2800" w:rsidP="00917C63">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Развитие институтов повышения г</w:t>
      </w:r>
      <w:r w:rsidR="00C43679">
        <w:rPr>
          <w:rFonts w:ascii="Times New Roman" w:hAnsi="Times New Roman" w:cs="Times New Roman"/>
        </w:rPr>
        <w:t>ражданской активности молодежи.</w:t>
      </w:r>
    </w:p>
    <w:p w14:paraId="668F7C20" w14:textId="72595805" w:rsidR="00ED2D75" w:rsidRPr="00ED2D75" w:rsidRDefault="00ED2D75" w:rsidP="00917C63">
      <w:pPr>
        <w:spacing w:after="0" w:line="240" w:lineRule="auto"/>
        <w:ind w:firstLine="709"/>
        <w:jc w:val="both"/>
        <w:rPr>
          <w:rFonts w:ascii="Times New Roman" w:hAnsi="Times New Roman" w:cs="Times New Roman"/>
          <w:b/>
        </w:rPr>
      </w:pPr>
      <w:r w:rsidRPr="00ED2D75">
        <w:rPr>
          <w:rFonts w:ascii="Times New Roman" w:hAnsi="Times New Roman" w:cs="Times New Roman"/>
          <w:b/>
        </w:rPr>
        <w:t>-</w:t>
      </w:r>
      <w:r w:rsidRPr="00ED2D75">
        <w:rPr>
          <w:rFonts w:ascii="Times New Roman" w:hAnsi="Times New Roman" w:cs="Times New Roman"/>
        </w:rPr>
        <w:t>Содействие молодежи в трудоустройстве и адаптации к рынку труда</w:t>
      </w:r>
      <w:r>
        <w:rPr>
          <w:rFonts w:ascii="Times New Roman" w:hAnsi="Times New Roman" w:cs="Times New Roman"/>
        </w:rPr>
        <w:t>.</w:t>
      </w:r>
    </w:p>
    <w:p w14:paraId="195D2270" w14:textId="0FBA5BFB"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6</w:t>
      </w:r>
      <w:r w:rsidRPr="00DA0034">
        <w:rPr>
          <w:rFonts w:ascii="Times New Roman" w:hAnsi="Times New Roman" w:cs="Times New Roman"/>
          <w:b/>
        </w:rPr>
        <w:t>. Обеспечение устойчивого развития сферы культуры и искусства Волховского муниципального района</w:t>
      </w:r>
    </w:p>
    <w:p w14:paraId="24FEF3E9"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1C935B2" w14:textId="5D972F25" w:rsidR="002875C4" w:rsidRDefault="002875C4" w:rsidP="002875C4">
      <w:pPr>
        <w:spacing w:after="0" w:line="240" w:lineRule="auto"/>
        <w:ind w:firstLine="709"/>
        <w:jc w:val="both"/>
        <w:rPr>
          <w:rFonts w:ascii="Times New Roman" w:eastAsia="Times New Roman" w:hAnsi="Times New Roman" w:cs="Times New Roman"/>
          <w:lang w:eastAsia="ru-RU"/>
        </w:rPr>
      </w:pPr>
      <w:r w:rsidRPr="00010F49">
        <w:rPr>
          <w:rFonts w:ascii="Times New Roman" w:hAnsi="Times New Roman" w:cs="Times New Roman"/>
          <w:b/>
        </w:rPr>
        <w:t>-</w:t>
      </w:r>
      <w:r>
        <w:rPr>
          <w:rFonts w:ascii="Times New Roman" w:eastAsia="Times New Roman" w:hAnsi="Times New Roman" w:cs="Times New Roman"/>
          <w:lang w:eastAsia="ru-RU"/>
        </w:rPr>
        <w:t xml:space="preserve">Реализация </w:t>
      </w:r>
      <w:r w:rsidR="00ED2D75">
        <w:rPr>
          <w:rFonts w:ascii="Times New Roman" w:eastAsia="Times New Roman" w:hAnsi="Times New Roman" w:cs="Times New Roman"/>
          <w:lang w:eastAsia="ru-RU"/>
        </w:rPr>
        <w:t>на территории района</w:t>
      </w:r>
      <w:r>
        <w:rPr>
          <w:rFonts w:ascii="Times New Roman" w:eastAsia="Times New Roman" w:hAnsi="Times New Roman" w:cs="Times New Roman"/>
          <w:lang w:eastAsia="ru-RU"/>
        </w:rPr>
        <w:t xml:space="preserve"> медиа-освещени</w:t>
      </w:r>
      <w:r w:rsidR="00ED2D75">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культурных мероприятий и</w:t>
      </w:r>
      <w:r w:rsidR="00ED2D75">
        <w:rPr>
          <w:rFonts w:ascii="Times New Roman" w:eastAsia="Times New Roman" w:hAnsi="Times New Roman" w:cs="Times New Roman"/>
          <w:lang w:eastAsia="ru-RU"/>
        </w:rPr>
        <w:t> </w:t>
      </w:r>
      <w:r>
        <w:rPr>
          <w:rFonts w:ascii="Times New Roman" w:eastAsia="Times New Roman" w:hAnsi="Times New Roman" w:cs="Times New Roman"/>
          <w:lang w:eastAsia="ru-RU"/>
        </w:rPr>
        <w:t>проектов.</w:t>
      </w:r>
    </w:p>
    <w:p w14:paraId="62F8F00B" w14:textId="111F6E2C" w:rsidR="008D3BF7" w:rsidRDefault="008D3BF7" w:rsidP="008D3BF7">
      <w:pPr>
        <w:spacing w:after="0" w:line="240" w:lineRule="auto"/>
        <w:ind w:firstLine="709"/>
        <w:jc w:val="both"/>
        <w:rPr>
          <w:rFonts w:ascii="Times New Roman" w:eastAsia="Times New Roman" w:hAnsi="Times New Roman" w:cs="Times New Roman"/>
          <w:lang w:eastAsia="ru-RU"/>
        </w:rPr>
      </w:pPr>
      <w:r w:rsidRPr="00010F49">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Сохранение </w:t>
      </w:r>
      <w:r w:rsidRPr="008D3BF7">
        <w:rPr>
          <w:rFonts w:ascii="Times New Roman" w:eastAsia="Times New Roman" w:hAnsi="Times New Roman" w:cs="Times New Roman"/>
          <w:lang w:eastAsia="ru-RU"/>
        </w:rPr>
        <w:t>и развитие профессионального искусства, поддержка многообразия творческой деятельности</w:t>
      </w:r>
      <w:r w:rsidR="001D5433">
        <w:rPr>
          <w:rFonts w:ascii="Times New Roman" w:eastAsia="Times New Roman" w:hAnsi="Times New Roman" w:cs="Times New Roman"/>
          <w:lang w:eastAsia="ru-RU"/>
        </w:rPr>
        <w:t>:</w:t>
      </w:r>
    </w:p>
    <w:p w14:paraId="28D633D5" w14:textId="776D7EDB"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обеспечение участия учреждений культуры и искусства в региональных, общероссийских и международных культурных мероприятиях и проектах;</w:t>
      </w:r>
    </w:p>
    <w:p w14:paraId="3C8F3477" w14:textId="56939950"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 xml:space="preserve">организация и проведение на территории района мероприятий и проектов в сфере культуры и искусства; </w:t>
      </w:r>
    </w:p>
    <w:p w14:paraId="0BB3F089" w14:textId="1446B691"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привлечение средств российских и международных фондов, юридических (физических) лиц, грантов для реализации культурных проектов и</w:t>
      </w:r>
      <w:r w:rsidR="00EA29C5">
        <w:rPr>
          <w:rFonts w:ascii="Times New Roman" w:hAnsi="Times New Roman" w:cs="Times New Roman"/>
        </w:rPr>
        <w:t> </w:t>
      </w:r>
      <w:r w:rsidRPr="00ED2D75">
        <w:rPr>
          <w:rFonts w:ascii="Times New Roman" w:hAnsi="Times New Roman" w:cs="Times New Roman"/>
        </w:rPr>
        <w:t>программ.</w:t>
      </w:r>
    </w:p>
    <w:p w14:paraId="1805B68E" w14:textId="207BB9D9" w:rsidR="00EA29C5" w:rsidRPr="00EA29C5" w:rsidRDefault="002875C4" w:rsidP="002875C4">
      <w:pPr>
        <w:spacing w:after="0" w:line="240" w:lineRule="auto"/>
        <w:ind w:firstLine="709"/>
        <w:jc w:val="both"/>
        <w:rPr>
          <w:rFonts w:ascii="Times New Roman" w:hAnsi="Times New Roman" w:cs="Times New Roman"/>
        </w:rPr>
      </w:pPr>
      <w:r w:rsidRPr="00EA29C5">
        <w:rPr>
          <w:rFonts w:ascii="Times New Roman" w:hAnsi="Times New Roman" w:cs="Times New Roman"/>
          <w:b/>
        </w:rPr>
        <w:t>-</w:t>
      </w:r>
      <w:r w:rsidR="00EA29C5" w:rsidRPr="00EA29C5">
        <w:rPr>
          <w:rFonts w:ascii="Times New Roman" w:hAnsi="Times New Roman" w:cs="Times New Roman"/>
        </w:rPr>
        <w:t>Содействие развитию профессионального уровня работников сферы культуры и</w:t>
      </w:r>
      <w:r w:rsidR="00EA29C5">
        <w:rPr>
          <w:rFonts w:ascii="Times New Roman" w:hAnsi="Times New Roman" w:cs="Times New Roman"/>
        </w:rPr>
        <w:t> </w:t>
      </w:r>
      <w:r w:rsidR="00EA29C5" w:rsidRPr="00EA29C5">
        <w:rPr>
          <w:rFonts w:ascii="Times New Roman" w:hAnsi="Times New Roman" w:cs="Times New Roman"/>
        </w:rPr>
        <w:t>искусства.</w:t>
      </w:r>
    </w:p>
    <w:p w14:paraId="00106B9E" w14:textId="172F630E" w:rsidR="002875C4" w:rsidRPr="00DA0034" w:rsidRDefault="00EA29C5" w:rsidP="002875C4">
      <w:pPr>
        <w:spacing w:after="0" w:line="240" w:lineRule="auto"/>
        <w:ind w:firstLine="709"/>
        <w:jc w:val="both"/>
        <w:rPr>
          <w:rFonts w:ascii="Times New Roman" w:hAnsi="Times New Roman" w:cs="Times New Roman"/>
        </w:rPr>
      </w:pPr>
      <w:r w:rsidRPr="00EA29C5">
        <w:rPr>
          <w:rFonts w:ascii="Times New Roman" w:hAnsi="Times New Roman" w:cs="Times New Roman"/>
          <w:b/>
        </w:rPr>
        <w:t>-</w:t>
      </w:r>
      <w:r w:rsidR="008D3BF7" w:rsidRPr="008D3BF7">
        <w:rPr>
          <w:rFonts w:ascii="Times New Roman" w:hAnsi="Times New Roman" w:cs="Times New Roman"/>
        </w:rPr>
        <w:t>Сохранение и развитие народной культуры и самодеятельного творчества</w:t>
      </w:r>
      <w:r w:rsidR="008D3BF7">
        <w:rPr>
          <w:rFonts w:ascii="Times New Roman" w:hAnsi="Times New Roman" w:cs="Times New Roman"/>
        </w:rPr>
        <w:t>.</w:t>
      </w:r>
    </w:p>
    <w:p w14:paraId="4B31B2CD" w14:textId="41EF214D" w:rsidR="008B2800" w:rsidRDefault="008B2800"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D2D75" w:rsidRPr="00ED2D75">
        <w:rPr>
          <w:rFonts w:ascii="Times New Roman" w:hAnsi="Times New Roman" w:cs="Times New Roman"/>
        </w:rPr>
        <w:t>Совершенствование материально-технической базы учреждений культуры и</w:t>
      </w:r>
      <w:r w:rsidR="00ED2D75">
        <w:rPr>
          <w:rFonts w:ascii="Times New Roman" w:hAnsi="Times New Roman" w:cs="Times New Roman"/>
        </w:rPr>
        <w:t> </w:t>
      </w:r>
      <w:r w:rsidR="00ED2D75" w:rsidRPr="00ED2D75">
        <w:rPr>
          <w:rFonts w:ascii="Times New Roman" w:hAnsi="Times New Roman" w:cs="Times New Roman"/>
        </w:rPr>
        <w:t>сохранение объектов культурного наследия</w:t>
      </w:r>
      <w:r w:rsidRPr="00DA0034">
        <w:rPr>
          <w:rFonts w:ascii="Times New Roman" w:hAnsi="Times New Roman" w:cs="Times New Roman"/>
        </w:rPr>
        <w:t>.</w:t>
      </w:r>
    </w:p>
    <w:p w14:paraId="0BFE9CDA" w14:textId="77777777" w:rsidR="008136AD" w:rsidRDefault="008136AD" w:rsidP="00473A6B">
      <w:pPr>
        <w:spacing w:before="120" w:after="0" w:line="240" w:lineRule="auto"/>
        <w:ind w:firstLine="709"/>
        <w:jc w:val="both"/>
        <w:rPr>
          <w:rFonts w:ascii="Times New Roman" w:hAnsi="Times New Roman" w:cs="Times New Roman"/>
          <w:b/>
          <w:u w:val="single"/>
        </w:rPr>
      </w:pPr>
      <w:bookmarkStart w:id="57" w:name="_Toc494708027"/>
    </w:p>
    <w:p w14:paraId="41D40A4C" w14:textId="77777777" w:rsidR="008136AD" w:rsidRDefault="008136AD" w:rsidP="00473A6B">
      <w:pPr>
        <w:spacing w:before="120" w:after="0" w:line="240" w:lineRule="auto"/>
        <w:ind w:firstLine="709"/>
        <w:jc w:val="both"/>
        <w:rPr>
          <w:rFonts w:ascii="Times New Roman" w:hAnsi="Times New Roman" w:cs="Times New Roman"/>
          <w:b/>
          <w:u w:val="single"/>
        </w:rPr>
      </w:pPr>
    </w:p>
    <w:p w14:paraId="6F2E99D1" w14:textId="4B7DC3D1" w:rsidR="008B2800" w:rsidRPr="00DA0034" w:rsidRDefault="008B2800" w:rsidP="00473A6B">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2875C4">
        <w:rPr>
          <w:rFonts w:ascii="Times New Roman" w:hAnsi="Times New Roman" w:cs="Times New Roman"/>
          <w:b/>
          <w:u w:val="single"/>
        </w:rPr>
        <w:t>оддерживающ</w:t>
      </w:r>
      <w:r w:rsidR="00482778">
        <w:rPr>
          <w:rFonts w:ascii="Times New Roman" w:hAnsi="Times New Roman" w:cs="Times New Roman"/>
          <w:b/>
          <w:u w:val="single"/>
        </w:rPr>
        <w:t>ие</w:t>
      </w:r>
      <w:r w:rsidR="002875C4">
        <w:rPr>
          <w:rFonts w:ascii="Times New Roman" w:hAnsi="Times New Roman" w:cs="Times New Roman"/>
          <w:b/>
          <w:u w:val="single"/>
        </w:rPr>
        <w:t xml:space="preserve"> инициатив</w:t>
      </w:r>
      <w:r w:rsidR="00482778">
        <w:rPr>
          <w:rFonts w:ascii="Times New Roman" w:hAnsi="Times New Roman" w:cs="Times New Roman"/>
          <w:b/>
          <w:u w:val="single"/>
        </w:rPr>
        <w:t>ы</w:t>
      </w:r>
      <w:r w:rsidRPr="00DA0034">
        <w:rPr>
          <w:rFonts w:ascii="Times New Roman" w:hAnsi="Times New Roman" w:cs="Times New Roman"/>
          <w:b/>
          <w:u w:val="single"/>
        </w:rPr>
        <w:t>:</w:t>
      </w:r>
    </w:p>
    <w:p w14:paraId="32CE1101" w14:textId="77777777" w:rsidR="00482778" w:rsidRDefault="00482778" w:rsidP="00DA0034">
      <w:pPr>
        <w:spacing w:after="0" w:line="240" w:lineRule="auto"/>
        <w:ind w:firstLine="709"/>
        <w:jc w:val="both"/>
        <w:rPr>
          <w:rFonts w:ascii="Times New Roman" w:hAnsi="Times New Roman" w:cs="Times New Roman"/>
          <w:b/>
        </w:rPr>
      </w:pPr>
    </w:p>
    <w:p w14:paraId="69CFD7C4" w14:textId="0944A4F0" w:rsidR="008B2800" w:rsidRPr="00DA0034" w:rsidRDefault="00397D6A" w:rsidP="00DA0034">
      <w:pPr>
        <w:spacing w:after="0" w:line="240" w:lineRule="auto"/>
        <w:ind w:firstLine="709"/>
        <w:jc w:val="both"/>
        <w:rPr>
          <w:rFonts w:ascii="Times New Roman" w:hAnsi="Times New Roman" w:cs="Times New Roman"/>
          <w:b/>
        </w:rPr>
      </w:pPr>
      <w:r>
        <w:rPr>
          <w:rFonts w:ascii="Times New Roman" w:hAnsi="Times New Roman" w:cs="Times New Roman"/>
          <w:b/>
        </w:rPr>
        <w:t>Поддерживающая и</w:t>
      </w:r>
      <w:r w:rsidR="00482778">
        <w:rPr>
          <w:rFonts w:ascii="Times New Roman" w:hAnsi="Times New Roman" w:cs="Times New Roman"/>
          <w:b/>
        </w:rPr>
        <w:t>нициатива 1.</w:t>
      </w:r>
      <w:r w:rsidR="008C1A61">
        <w:rPr>
          <w:rFonts w:ascii="Times New Roman" w:hAnsi="Times New Roman" w:cs="Times New Roman"/>
          <w:b/>
        </w:rPr>
        <w:t> «</w:t>
      </w:r>
      <w:r w:rsidR="008B2800" w:rsidRPr="00DA0034">
        <w:rPr>
          <w:rFonts w:ascii="Times New Roman" w:hAnsi="Times New Roman" w:cs="Times New Roman"/>
          <w:b/>
        </w:rPr>
        <w:t>Сохранение и развитие народных художественных промыслов и ремесел</w:t>
      </w:r>
      <w:r w:rsidR="008C1A61">
        <w:rPr>
          <w:rFonts w:ascii="Times New Roman" w:hAnsi="Times New Roman" w:cs="Times New Roman"/>
          <w:b/>
        </w:rPr>
        <w:t>»</w:t>
      </w:r>
    </w:p>
    <w:p w14:paraId="7915292F" w14:textId="3F39CAB9" w:rsidR="006A20E5"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Цель</w:t>
      </w:r>
      <w:r w:rsidRPr="00DA0034">
        <w:rPr>
          <w:rFonts w:ascii="Times New Roman" w:hAnsi="Times New Roman" w:cs="Times New Roman"/>
        </w:rPr>
        <w:t>: сохранение</w:t>
      </w:r>
      <w:r w:rsidR="006A20E5">
        <w:rPr>
          <w:rFonts w:ascii="Times New Roman" w:hAnsi="Times New Roman" w:cs="Times New Roman"/>
        </w:rPr>
        <w:t>,</w:t>
      </w:r>
      <w:r w:rsidRPr="00DA0034">
        <w:rPr>
          <w:rFonts w:ascii="Times New Roman" w:hAnsi="Times New Roman" w:cs="Times New Roman"/>
        </w:rPr>
        <w:t xml:space="preserve"> </w:t>
      </w:r>
      <w:r w:rsidR="006A20E5" w:rsidRPr="006A20E5">
        <w:rPr>
          <w:rFonts w:ascii="Times New Roman" w:hAnsi="Times New Roman" w:cs="Times New Roman"/>
        </w:rPr>
        <w:t>возрождени</w:t>
      </w:r>
      <w:r w:rsidR="006A20E5">
        <w:rPr>
          <w:rFonts w:ascii="Times New Roman" w:hAnsi="Times New Roman" w:cs="Times New Roman"/>
        </w:rPr>
        <w:t>е</w:t>
      </w:r>
      <w:r w:rsidR="006A20E5" w:rsidRPr="00DA0034">
        <w:rPr>
          <w:rFonts w:ascii="Times New Roman" w:hAnsi="Times New Roman" w:cs="Times New Roman"/>
        </w:rPr>
        <w:t xml:space="preserve"> </w:t>
      </w:r>
      <w:r w:rsidRPr="00DA0034">
        <w:rPr>
          <w:rFonts w:ascii="Times New Roman" w:hAnsi="Times New Roman" w:cs="Times New Roman"/>
        </w:rPr>
        <w:t>и развитие народных художественных промыслов и ремесел Волховского района</w:t>
      </w:r>
      <w:r w:rsidR="006A20E5" w:rsidRPr="006A20E5">
        <w:t xml:space="preserve"> </w:t>
      </w:r>
      <w:r w:rsidR="006A20E5">
        <w:rPr>
          <w:rFonts w:ascii="Times New Roman" w:hAnsi="Times New Roman" w:cs="Times New Roman"/>
        </w:rPr>
        <w:t xml:space="preserve">посредством </w:t>
      </w:r>
      <w:r w:rsidR="006A20E5" w:rsidRPr="006A20E5">
        <w:rPr>
          <w:rFonts w:ascii="Times New Roman" w:hAnsi="Times New Roman" w:cs="Times New Roman"/>
        </w:rPr>
        <w:t>создани</w:t>
      </w:r>
      <w:r w:rsidR="006A20E5">
        <w:rPr>
          <w:rFonts w:ascii="Times New Roman" w:hAnsi="Times New Roman" w:cs="Times New Roman"/>
        </w:rPr>
        <w:t>я</w:t>
      </w:r>
      <w:r w:rsidR="006A20E5" w:rsidRPr="006A20E5">
        <w:rPr>
          <w:rFonts w:ascii="Times New Roman" w:hAnsi="Times New Roman" w:cs="Times New Roman"/>
        </w:rPr>
        <w:t xml:space="preserve"> условий для развития местного традиционного народного художественного творчества и МСП в области народных художественных промыслов, ремесел и производства сувенирной продукции</w:t>
      </w:r>
      <w:r w:rsidR="006A20E5">
        <w:rPr>
          <w:rFonts w:ascii="Times New Roman" w:hAnsi="Times New Roman" w:cs="Times New Roman"/>
        </w:rPr>
        <w:t>.</w:t>
      </w:r>
    </w:p>
    <w:p w14:paraId="2FF656F1" w14:textId="3BD9E1D1"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w:t>
      </w:r>
    </w:p>
    <w:p w14:paraId="18722176" w14:textId="77777777"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совершенствование системы маркетинга и сбыта продукции народных художественных промыслов;</w:t>
      </w:r>
    </w:p>
    <w:p w14:paraId="6D7A7166" w14:textId="77777777"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интеграция народных художественных промыслов в индустрию туризма;</w:t>
      </w:r>
    </w:p>
    <w:p w14:paraId="0D5D457A" w14:textId="77777777"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повышению художественного уровня изделий народных художественных промыслов.</w:t>
      </w:r>
    </w:p>
    <w:p w14:paraId="4E3F10B1" w14:textId="12A4131B"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6470390E"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государственной регистрации субъектов народных художественных промыслов и субъектов ремесленной деятельности в качестве юридических лиц или индивидуальных предпринимателей.</w:t>
      </w:r>
    </w:p>
    <w:p w14:paraId="4049B75C"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Включение мест традиционного бытования народных художественных промыслов и ремесел в туристические маршруты.</w:t>
      </w:r>
    </w:p>
    <w:p w14:paraId="670C2620"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Организация выставок-ярмарок продукции народных художественных промыслов и ремесел.</w:t>
      </w:r>
    </w:p>
    <w:p w14:paraId="581F946E"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Организация участия объединенной экспозиции работ мастеров народных промыслов и ремесел Волховского муниципального района в выездных выставочно-ярмарочных мероприятиях.</w:t>
      </w:r>
    </w:p>
    <w:p w14:paraId="4E8E3500"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в информационно-консультационном, материально-техническом и кредитно-финансовом обеспечении деятельности субъектов малого и среднего предпринимательства, осуществляющих деятельность  в сфере народных художественных промыслов и (или) ремесел.</w:t>
      </w:r>
    </w:p>
    <w:p w14:paraId="40941033" w14:textId="77777777"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 народных художественных промыслов и ремесел.</w:t>
      </w:r>
    </w:p>
    <w:p w14:paraId="096EDD78" w14:textId="4A847787" w:rsidR="004F0F48" w:rsidRPr="004F0F48" w:rsidRDefault="008B2800" w:rsidP="004F0F48">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Результаты реализации: </w:t>
      </w:r>
      <w:r w:rsidR="004F0F48" w:rsidRPr="004F0F48">
        <w:rPr>
          <w:rFonts w:ascii="Times New Roman" w:hAnsi="Times New Roman" w:cs="Times New Roman"/>
        </w:rPr>
        <w:t>увеличение числа МСП, занятых в области народных художественных промыслов, ремесел и производства сувенирной продукции,</w:t>
      </w:r>
      <w:r w:rsidR="004F0F48">
        <w:rPr>
          <w:rFonts w:ascii="Times New Roman" w:hAnsi="Times New Roman" w:cs="Times New Roman"/>
          <w:b/>
        </w:rPr>
        <w:t xml:space="preserve"> </w:t>
      </w:r>
    </w:p>
    <w:p w14:paraId="07FBAE28" w14:textId="24C9F353" w:rsidR="001762BF" w:rsidRPr="002875C4" w:rsidRDefault="00397D6A" w:rsidP="002875C4">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w:t>
      </w:r>
      <w:r w:rsidR="002875C4" w:rsidRPr="00482778">
        <w:rPr>
          <w:rFonts w:ascii="Times New Roman" w:hAnsi="Times New Roman" w:cs="Times New Roman"/>
          <w:b/>
        </w:rPr>
        <w:t>нициатива 2</w:t>
      </w:r>
      <w:r w:rsidR="0077550A">
        <w:rPr>
          <w:rFonts w:ascii="Times New Roman" w:hAnsi="Times New Roman" w:cs="Times New Roman"/>
          <w:b/>
        </w:rPr>
        <w:t>.</w:t>
      </w:r>
      <w:r w:rsidR="002875C4">
        <w:rPr>
          <w:rFonts w:ascii="Times New Roman" w:hAnsi="Times New Roman" w:cs="Times New Roman"/>
          <w:b/>
        </w:rPr>
        <w:t xml:space="preserve"> </w:t>
      </w:r>
      <w:r w:rsidR="008C1A61">
        <w:rPr>
          <w:rFonts w:ascii="Times New Roman" w:hAnsi="Times New Roman" w:cs="Times New Roman"/>
          <w:b/>
        </w:rPr>
        <w:t>«</w:t>
      </w:r>
      <w:r w:rsidR="001762BF" w:rsidRPr="00DA0034">
        <w:rPr>
          <w:rFonts w:ascii="Times New Roman" w:hAnsi="Times New Roman" w:cs="Times New Roman"/>
          <w:b/>
        </w:rPr>
        <w:t>Поддержка социально ориентированных некоммерческих организаций</w:t>
      </w:r>
      <w:r w:rsidR="008C1A61">
        <w:rPr>
          <w:rFonts w:ascii="Times New Roman" w:hAnsi="Times New Roman" w:cs="Times New Roman"/>
          <w:b/>
        </w:rPr>
        <w:t>»</w:t>
      </w:r>
    </w:p>
    <w:p w14:paraId="5D54E8FB" w14:textId="2AB6AAD6"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b/>
        </w:rPr>
        <w:t>Цел</w:t>
      </w:r>
      <w:r w:rsidR="002875C4">
        <w:rPr>
          <w:rFonts w:ascii="Times New Roman" w:hAnsi="Times New Roman" w:cs="Times New Roman"/>
          <w:b/>
        </w:rPr>
        <w:t>ь</w:t>
      </w:r>
      <w:r w:rsidRPr="00DA0034">
        <w:rPr>
          <w:rFonts w:ascii="Times New Roman" w:hAnsi="Times New Roman" w:cs="Times New Roman"/>
          <w:b/>
        </w:rPr>
        <w:t xml:space="preserve">: </w:t>
      </w:r>
      <w:r w:rsidR="00677396" w:rsidRPr="00677396">
        <w:rPr>
          <w:rFonts w:ascii="Times New Roman" w:hAnsi="Times New Roman" w:cs="Times New Roman"/>
        </w:rPr>
        <w:t>увеличение количества и повышение качества услуг, представляемых населению СО НКО</w:t>
      </w:r>
      <w:r w:rsidR="00677396">
        <w:rPr>
          <w:rFonts w:ascii="Times New Roman" w:hAnsi="Times New Roman" w:cs="Times New Roman"/>
        </w:rPr>
        <w:t xml:space="preserve"> посредством</w:t>
      </w:r>
      <w:r w:rsidR="00677396" w:rsidRPr="00677396">
        <w:rPr>
          <w:rFonts w:ascii="Times New Roman" w:hAnsi="Times New Roman" w:cs="Times New Roman"/>
        </w:rPr>
        <w:t xml:space="preserve"> </w:t>
      </w:r>
      <w:r w:rsidRPr="00DA0034">
        <w:rPr>
          <w:rFonts w:ascii="Times New Roman" w:hAnsi="Times New Roman" w:cs="Times New Roman"/>
        </w:rPr>
        <w:t>поддержк</w:t>
      </w:r>
      <w:r w:rsidR="00677396">
        <w:rPr>
          <w:rFonts w:ascii="Times New Roman" w:hAnsi="Times New Roman" w:cs="Times New Roman"/>
        </w:rPr>
        <w:t>и</w:t>
      </w:r>
      <w:r w:rsidRPr="00DA0034">
        <w:rPr>
          <w:rFonts w:ascii="Times New Roman" w:hAnsi="Times New Roman" w:cs="Times New Roman"/>
        </w:rPr>
        <w:t xml:space="preserve"> деятельности социально ориентированных некоммерческих организаций, осуществляющих деятельность на территории Волховского муниципального района.</w:t>
      </w:r>
    </w:p>
    <w:p w14:paraId="1D7AC4B8"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Некоммерческий сектор является одним из институтов, способных эффективно справиться с решением задач привлечения дополнительных финансовых средств в отрасль социальной сферы. Организации некоммерческого сектора позволяют гражданам проявлять добровольческую инициативу, что дает не только экономический, но и социальный эффект. Использование потенциала общественных структур обеспечит развитие как социальной, так и экономической сфер района. Одной из перспективных форм некоммерческого хозяйствования являются социально ориентированные некоммерческие организации (далее – СО НКО).</w:t>
      </w:r>
    </w:p>
    <w:p w14:paraId="09D99107"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Социально ориентированные некоммерческие организации помогают решать ряд муниципальных задач в создании эффективной социальной инфраструктуры и оказании услуг в социальной сфере.</w:t>
      </w:r>
    </w:p>
    <w:p w14:paraId="0761BA7B" w14:textId="60CB1517" w:rsidR="00F615A9"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На сегодняшний день в Волховском</w:t>
      </w:r>
      <w:r w:rsidR="00F615A9">
        <w:rPr>
          <w:rFonts w:ascii="Times New Roman" w:hAnsi="Times New Roman" w:cs="Times New Roman"/>
        </w:rPr>
        <w:t xml:space="preserve"> муниципальном</w:t>
      </w:r>
      <w:r w:rsidRPr="00DA0034">
        <w:rPr>
          <w:rFonts w:ascii="Times New Roman" w:hAnsi="Times New Roman" w:cs="Times New Roman"/>
        </w:rPr>
        <w:t xml:space="preserve"> районе существует значительный нереализованный потенциал гражданских инициатив. Ограничениями развития некоммерческого сектора являются: 1) нехватка профессиональных и </w:t>
      </w:r>
      <w:r w:rsidRPr="00DA0034">
        <w:rPr>
          <w:rFonts w:ascii="Times New Roman" w:hAnsi="Times New Roman" w:cs="Times New Roman"/>
        </w:rPr>
        <w:lastRenderedPageBreak/>
        <w:t xml:space="preserve">специальных знаний в области менеджмента и делопроизводства у руководителей СО НКО; 2) неравномерность развития отдельных видов общественной активности; 3) отсутствие системы эффективного взаимодействия органов местного самоуправления и населения; 4) низкий уровень информированности населения о деятельности СО НКО; 5) ограниченность доступных финансовых ресурсов; 6) разобщенность некоммерческих организаций. </w:t>
      </w:r>
    </w:p>
    <w:p w14:paraId="7A9D6646" w14:textId="69F4F356"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В целях преодоления существующих ограничений необходимо создание и поддержание условий, способствующих формированию и эффективной работе некоммерческого сектора.</w:t>
      </w:r>
    </w:p>
    <w:p w14:paraId="03697622" w14:textId="03E27F2A" w:rsidR="001762BF" w:rsidRPr="00DA0034" w:rsidRDefault="001762BF" w:rsidP="001762BF">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w:t>
      </w:r>
    </w:p>
    <w:p w14:paraId="7FE59CA3"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1) развитие механизмов финансовой, имущественной, информационной, консультационной поддержки СО НКО;</w:t>
      </w:r>
    </w:p>
    <w:p w14:paraId="26B71273"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2) создание постоянно действующей системы взаимодействия органов местного самоуправления и населения;</w:t>
      </w:r>
    </w:p>
    <w:p w14:paraId="584B9B92"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3) создание условий для развития сферы социальных услуг, предоставляемых СО НКО населению муниципального образования;</w:t>
      </w:r>
    </w:p>
    <w:p w14:paraId="679C090D"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4) переподготовка и обучение работников и добровольцев НКО;</w:t>
      </w:r>
    </w:p>
    <w:p w14:paraId="68142FD5" w14:textId="77777777"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5) поощрение и стимулирование благотворительной деятельности и добровольческого движения в муниципальном образовании.</w:t>
      </w:r>
    </w:p>
    <w:p w14:paraId="697BDEBC" w14:textId="233530CC" w:rsidR="001762BF" w:rsidRPr="00DA0034" w:rsidRDefault="001762BF" w:rsidP="001762BF">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501CC2C3"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Мониторинг федеральных и региональных нормативных правовых актов, регламентирующих поддержку СО НКО и развитие частно-государственного партнерства; размещение общественно значимой информации на официальном сайте администрации Волховского муниципального района.</w:t>
      </w:r>
    </w:p>
    <w:p w14:paraId="7A68A554"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информационной компании по продвижению социальных услуг, реализованных СО НКО.</w:t>
      </w:r>
    </w:p>
    <w:p w14:paraId="1B9B7656"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Оказание содействия в проведении СО НКО публичных мероприятий на территории Волховского муниципального района.</w:t>
      </w:r>
    </w:p>
    <w:p w14:paraId="36178D98"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Координация взаимодействия СО НКО со структурными подразделениями администрации Волховского муниципального района.</w:t>
      </w:r>
    </w:p>
    <w:p w14:paraId="409FDD94"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консультаций специалистами администрации Волховского муниципального района с руководителями СО НКО по организационно-правовым вопросам.</w:t>
      </w:r>
    </w:p>
    <w:p w14:paraId="50045D0B"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Продвижение федеральных и региональных механизмов, мер и инструментов поддержки СО НКО.</w:t>
      </w:r>
    </w:p>
    <w:p w14:paraId="52724683"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организационно-методологического содействия участия СО НКО Волховского муниципального района в программах государственной поддержки социально ориентированных некоммерческих организаций, действующих на уровне Российской Федерации и Ленинградской области.</w:t>
      </w:r>
    </w:p>
    <w:p w14:paraId="0507EF6D" w14:textId="77777777"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Организация проведения мероприятий, направленных на привлечение финансовых и нефинансовых ресурсов для реализации проектов СО НКО (ярмарок, хакатонов, менторских и инвестиционных сессий и др.).</w:t>
      </w:r>
    </w:p>
    <w:p w14:paraId="1C78E84A" w14:textId="7C64C83E" w:rsidR="001762BF" w:rsidRPr="00DA0034" w:rsidRDefault="002875C4" w:rsidP="001762BF">
      <w:pPr>
        <w:pStyle w:val="a9"/>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b/>
        </w:rPr>
        <w:t>Результаты реализации</w:t>
      </w:r>
      <w:r w:rsidR="001762BF" w:rsidRPr="00DA0034">
        <w:rPr>
          <w:rFonts w:ascii="Times New Roman" w:hAnsi="Times New Roman" w:cs="Times New Roman"/>
          <w:b/>
        </w:rPr>
        <w:t xml:space="preserve">: </w:t>
      </w:r>
      <w:r w:rsidR="001762BF" w:rsidRPr="00DA0034">
        <w:rPr>
          <w:rFonts w:ascii="Times New Roman" w:hAnsi="Times New Roman" w:cs="Times New Roman"/>
        </w:rPr>
        <w:t>увеличение количества и повышение качества услуг, представляемых населению СО НКО; увеличение количества СО НКО, имеющих статус юридического лица.</w:t>
      </w:r>
    </w:p>
    <w:bookmarkEnd w:id="57"/>
    <w:p w14:paraId="2CEA3D02" w14:textId="2B0D69B2" w:rsidR="008B2800" w:rsidRPr="00DA0034" w:rsidRDefault="008B2800" w:rsidP="00DA0034">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906A9D">
        <w:rPr>
          <w:rFonts w:ascii="Times New Roman" w:hAnsi="Times New Roman" w:cs="Times New Roman"/>
          <w:b/>
        </w:rPr>
        <w:t>7</w:t>
      </w:r>
      <w:r w:rsidRPr="00DA0034">
        <w:rPr>
          <w:rFonts w:ascii="Times New Roman" w:hAnsi="Times New Roman" w:cs="Times New Roman"/>
          <w:b/>
        </w:rPr>
        <w:t>. Обеспечение благоприятных условий проживания населения на территории Волховского муниципального района</w:t>
      </w:r>
    </w:p>
    <w:p w14:paraId="313342FB" w14:textId="77777777"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14:paraId="169D5514" w14:textId="77777777"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З-1. Повышение привлекательности населенных пунктов для жизни населения</w:t>
      </w:r>
    </w:p>
    <w:p w14:paraId="2CD59517" w14:textId="77777777" w:rsidR="008B2800" w:rsidRPr="00DA0034" w:rsidRDefault="008B2800" w:rsidP="00E450E6">
      <w:pPr>
        <w:shd w:val="clear" w:color="auto" w:fill="FFFFFF" w:themeFill="background1"/>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633E3BEF" w14:textId="5A445732" w:rsidR="00D86F96" w:rsidRDefault="00D86F96" w:rsidP="00E1626B">
      <w:pPr>
        <w:shd w:val="clear" w:color="auto" w:fill="FFFFFF" w:themeFill="background1"/>
        <w:spacing w:after="0" w:line="240" w:lineRule="auto"/>
        <w:ind w:firstLine="709"/>
        <w:jc w:val="both"/>
        <w:rPr>
          <w:rFonts w:ascii="Times New Roman" w:hAnsi="Times New Roman" w:cs="Times New Roman"/>
          <w:b/>
        </w:rPr>
      </w:pPr>
      <w:r>
        <w:rPr>
          <w:rFonts w:ascii="Times New Roman" w:hAnsi="Times New Roman" w:cs="Times New Roman"/>
          <w:b/>
        </w:rPr>
        <w:t>-</w:t>
      </w:r>
      <w:r w:rsidRPr="00D86F96">
        <w:rPr>
          <w:rFonts w:ascii="Times New Roman" w:hAnsi="Times New Roman" w:cs="Times New Roman"/>
        </w:rPr>
        <w:t>Разработка документов территориального планирования и</w:t>
      </w:r>
      <w:r>
        <w:rPr>
          <w:rFonts w:ascii="Times New Roman" w:hAnsi="Times New Roman" w:cs="Times New Roman"/>
        </w:rPr>
        <w:t xml:space="preserve"> градостроительного зонирования городских и сельских поселений.</w:t>
      </w:r>
    </w:p>
    <w:p w14:paraId="165933C6" w14:textId="2805AF7F" w:rsidR="00E1626B" w:rsidRDefault="008B2800" w:rsidP="00E1626B">
      <w:pPr>
        <w:shd w:val="clear" w:color="auto" w:fill="FFFFFF" w:themeFill="background1"/>
        <w:spacing w:after="0" w:line="240" w:lineRule="auto"/>
        <w:ind w:firstLine="709"/>
        <w:jc w:val="both"/>
        <w:rPr>
          <w:rFonts w:ascii="Times New Roman" w:hAnsi="Times New Roman" w:cs="Times New Roman"/>
          <w:b/>
        </w:rPr>
      </w:pPr>
      <w:r w:rsidRPr="00E450E6">
        <w:rPr>
          <w:rFonts w:ascii="Times New Roman" w:hAnsi="Times New Roman" w:cs="Times New Roman"/>
          <w:b/>
        </w:rPr>
        <w:t>-</w:t>
      </w:r>
      <w:r w:rsidR="00E1626B" w:rsidRPr="00E1626B">
        <w:rPr>
          <w:rFonts w:ascii="Times New Roman" w:hAnsi="Times New Roman" w:cs="Times New Roman"/>
        </w:rPr>
        <w:t>Совершенствование архитектурно-художественного о</w:t>
      </w:r>
      <w:r w:rsidR="00E1626B">
        <w:rPr>
          <w:rFonts w:ascii="Times New Roman" w:hAnsi="Times New Roman" w:cs="Times New Roman"/>
        </w:rPr>
        <w:t>блика городских и сельских поселений на террито</w:t>
      </w:r>
      <w:r w:rsidR="00E1626B" w:rsidRPr="00E1626B">
        <w:rPr>
          <w:rFonts w:ascii="Times New Roman" w:hAnsi="Times New Roman" w:cs="Times New Roman"/>
        </w:rPr>
        <w:t>рии Волховского муниципального района</w:t>
      </w:r>
      <w:r w:rsidR="00E1626B">
        <w:rPr>
          <w:rFonts w:ascii="Times New Roman" w:hAnsi="Times New Roman" w:cs="Times New Roman"/>
        </w:rPr>
        <w:t>:</w:t>
      </w:r>
    </w:p>
    <w:p w14:paraId="7ABD31F5" w14:textId="6A367210" w:rsidR="008B2800"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008B2800" w:rsidRPr="00DA0034">
        <w:rPr>
          <w:rFonts w:ascii="Times New Roman" w:hAnsi="Times New Roman" w:cs="Times New Roman"/>
        </w:rPr>
        <w:t>азвитие общественных пространств</w:t>
      </w:r>
      <w:r w:rsidR="008E4F11">
        <w:rPr>
          <w:rFonts w:ascii="Times New Roman" w:hAnsi="Times New Roman" w:cs="Times New Roman"/>
        </w:rPr>
        <w:t xml:space="preserve"> и дворовых территорий</w:t>
      </w:r>
      <w:r w:rsidR="008B2800" w:rsidRPr="00DA0034">
        <w:rPr>
          <w:rFonts w:ascii="Times New Roman" w:hAnsi="Times New Roman" w:cs="Times New Roman"/>
        </w:rPr>
        <w:t>, отвечающих сов</w:t>
      </w:r>
      <w:r>
        <w:rPr>
          <w:rFonts w:ascii="Times New Roman" w:hAnsi="Times New Roman" w:cs="Times New Roman"/>
        </w:rPr>
        <w:t>ременным потребностям населения;</w:t>
      </w:r>
    </w:p>
    <w:p w14:paraId="6B850C51" w14:textId="16825D22" w:rsidR="00E1626B"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Pr="00E1626B">
        <w:rPr>
          <w:rFonts w:ascii="Times New Roman" w:hAnsi="Times New Roman" w:cs="Times New Roman"/>
        </w:rPr>
        <w:t>азработка и р</w:t>
      </w:r>
      <w:r>
        <w:rPr>
          <w:rFonts w:ascii="Times New Roman" w:hAnsi="Times New Roman" w:cs="Times New Roman"/>
        </w:rPr>
        <w:t>еализация проектов по формированию и реновации пеше</w:t>
      </w:r>
      <w:r w:rsidRPr="00E1626B">
        <w:rPr>
          <w:rFonts w:ascii="Times New Roman" w:hAnsi="Times New Roman" w:cs="Times New Roman"/>
        </w:rPr>
        <w:t>ходных улиц и зон</w:t>
      </w:r>
      <w:r>
        <w:rPr>
          <w:rFonts w:ascii="Times New Roman" w:hAnsi="Times New Roman" w:cs="Times New Roman"/>
        </w:rPr>
        <w:t xml:space="preserve"> на территории населенных пунктов района;</w:t>
      </w:r>
    </w:p>
    <w:p w14:paraId="07AB860A" w14:textId="049FA31F" w:rsidR="00E1626B" w:rsidRPr="00DA0034"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Pr="00E1626B">
        <w:rPr>
          <w:rFonts w:ascii="Times New Roman" w:hAnsi="Times New Roman" w:cs="Times New Roman"/>
        </w:rPr>
        <w:t>азработка и реа</w:t>
      </w:r>
      <w:r>
        <w:rPr>
          <w:rFonts w:ascii="Times New Roman" w:hAnsi="Times New Roman" w:cs="Times New Roman"/>
        </w:rPr>
        <w:t>лизация проектов по благоустройству и приведению в по</w:t>
      </w:r>
      <w:r w:rsidRPr="00E1626B">
        <w:rPr>
          <w:rFonts w:ascii="Times New Roman" w:hAnsi="Times New Roman" w:cs="Times New Roman"/>
        </w:rPr>
        <w:t>рядок те</w:t>
      </w:r>
      <w:r>
        <w:rPr>
          <w:rFonts w:ascii="Times New Roman" w:hAnsi="Times New Roman" w:cs="Times New Roman"/>
        </w:rPr>
        <w:t>рриторий насе</w:t>
      </w:r>
      <w:r w:rsidRPr="00E1626B">
        <w:rPr>
          <w:rFonts w:ascii="Times New Roman" w:hAnsi="Times New Roman" w:cs="Times New Roman"/>
        </w:rPr>
        <w:t>лённых пунктов</w:t>
      </w:r>
      <w:r>
        <w:rPr>
          <w:rFonts w:ascii="Times New Roman" w:hAnsi="Times New Roman" w:cs="Times New Roman"/>
        </w:rPr>
        <w:t xml:space="preserve"> района.</w:t>
      </w:r>
    </w:p>
    <w:p w14:paraId="77E9F84A" w14:textId="77777777" w:rsidR="008B2800" w:rsidRDefault="008B2800" w:rsidP="00E1626B">
      <w:pPr>
        <w:shd w:val="clear" w:color="auto" w:fill="FFFFFF" w:themeFill="background1"/>
        <w:spacing w:after="0" w:line="240" w:lineRule="auto"/>
        <w:ind w:firstLine="709"/>
        <w:jc w:val="both"/>
        <w:rPr>
          <w:rFonts w:ascii="Times New Roman" w:hAnsi="Times New Roman" w:cs="Times New Roman"/>
        </w:rPr>
      </w:pPr>
      <w:r w:rsidRPr="00E450E6">
        <w:rPr>
          <w:rFonts w:ascii="Times New Roman" w:hAnsi="Times New Roman" w:cs="Times New Roman"/>
          <w:b/>
        </w:rPr>
        <w:t>-</w:t>
      </w:r>
      <w:r w:rsidRPr="00DA0034">
        <w:rPr>
          <w:rFonts w:ascii="Times New Roman" w:hAnsi="Times New Roman" w:cs="Times New Roman"/>
        </w:rPr>
        <w:t xml:space="preserve">Обеспечение развития универсальной безбарьерной среды на территории городских и сельских поселений Волховского муниципального района. </w:t>
      </w:r>
    </w:p>
    <w:p w14:paraId="726D807F" w14:textId="2BEAB1F5"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З-2. </w:t>
      </w:r>
      <w:r w:rsidR="006E4D5E" w:rsidRPr="006E4D5E">
        <w:rPr>
          <w:rFonts w:ascii="Times New Roman" w:hAnsi="Times New Roman" w:cs="Times New Roman"/>
          <w:b/>
        </w:rPr>
        <w:t xml:space="preserve">Обеспечение доступности жилья и </w:t>
      </w:r>
      <w:r w:rsidR="006E4D5E">
        <w:rPr>
          <w:rFonts w:ascii="Times New Roman" w:hAnsi="Times New Roman" w:cs="Times New Roman"/>
          <w:b/>
        </w:rPr>
        <w:t xml:space="preserve">повышение </w:t>
      </w:r>
      <w:r w:rsidR="006E4D5E" w:rsidRPr="006E4D5E">
        <w:rPr>
          <w:rFonts w:ascii="Times New Roman" w:hAnsi="Times New Roman" w:cs="Times New Roman"/>
          <w:b/>
        </w:rPr>
        <w:t>качества жилищного обеспечения населения</w:t>
      </w:r>
    </w:p>
    <w:p w14:paraId="6DE7777A" w14:textId="77777777" w:rsidR="008B2800"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7810535" w14:textId="08C9F14E" w:rsidR="007741F8" w:rsidRDefault="007741F8" w:rsidP="00DA0034">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002152CA">
        <w:rPr>
          <w:rFonts w:ascii="Times New Roman" w:hAnsi="Times New Roman" w:cs="Times New Roman"/>
        </w:rPr>
        <w:t>Содействие реализации</w:t>
      </w:r>
      <w:r w:rsidRPr="007741F8">
        <w:rPr>
          <w:rFonts w:ascii="Times New Roman" w:hAnsi="Times New Roman" w:cs="Times New Roman"/>
        </w:rPr>
        <w:t xml:space="preserve"> проектов жилой застройки на территории городских и</w:t>
      </w:r>
      <w:r>
        <w:rPr>
          <w:rFonts w:ascii="Times New Roman" w:hAnsi="Times New Roman" w:cs="Times New Roman"/>
        </w:rPr>
        <w:t> </w:t>
      </w:r>
      <w:r w:rsidRPr="007741F8">
        <w:rPr>
          <w:rFonts w:ascii="Times New Roman" w:hAnsi="Times New Roman" w:cs="Times New Roman"/>
        </w:rPr>
        <w:t>сельских поселений</w:t>
      </w:r>
      <w:r>
        <w:rPr>
          <w:rFonts w:ascii="Times New Roman" w:hAnsi="Times New Roman" w:cs="Times New Roman"/>
        </w:rPr>
        <w:t>.</w:t>
      </w:r>
      <w:r w:rsidR="00E1626B" w:rsidRPr="00E1626B">
        <w:t xml:space="preserve"> </w:t>
      </w:r>
    </w:p>
    <w:p w14:paraId="2E431419" w14:textId="0A773751" w:rsidR="007E5939" w:rsidRDefault="007E5939" w:rsidP="00DA0034">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Pr="007E5939">
        <w:rPr>
          <w:rFonts w:ascii="Times New Roman" w:hAnsi="Times New Roman" w:cs="Times New Roman"/>
        </w:rPr>
        <w:t>Реализация жилищных программ</w:t>
      </w:r>
      <w:r w:rsidR="007741F8">
        <w:rPr>
          <w:rFonts w:ascii="Times New Roman" w:hAnsi="Times New Roman" w:cs="Times New Roman"/>
        </w:rPr>
        <w:t>:</w:t>
      </w:r>
    </w:p>
    <w:p w14:paraId="2EA0B1A6" w14:textId="78C54FA8" w:rsidR="007741F8" w:rsidRPr="007741F8" w:rsidRDefault="007741F8" w:rsidP="00ED2D75">
      <w:pPr>
        <w:pStyle w:val="a9"/>
        <w:numPr>
          <w:ilvl w:val="0"/>
          <w:numId w:val="8"/>
        </w:numPr>
        <w:spacing w:after="0" w:line="240" w:lineRule="auto"/>
        <w:jc w:val="both"/>
        <w:rPr>
          <w:rFonts w:ascii="Times New Roman" w:hAnsi="Times New Roman" w:cs="Times New Roman"/>
        </w:rPr>
      </w:pPr>
      <w:r w:rsidRPr="007741F8">
        <w:rPr>
          <w:rFonts w:ascii="Times New Roman" w:hAnsi="Times New Roman" w:cs="Times New Roman"/>
        </w:rPr>
        <w:t>обеспечение реализации на территории района федеральных и региональных жилищных программ</w:t>
      </w:r>
      <w:r>
        <w:rPr>
          <w:rFonts w:ascii="Times New Roman" w:hAnsi="Times New Roman" w:cs="Times New Roman"/>
        </w:rPr>
        <w:t>;</w:t>
      </w:r>
    </w:p>
    <w:p w14:paraId="347BBFBB" w14:textId="0127558D" w:rsidR="007741F8" w:rsidRPr="007741F8" w:rsidRDefault="007741F8" w:rsidP="00ED2D75">
      <w:pPr>
        <w:pStyle w:val="a9"/>
        <w:numPr>
          <w:ilvl w:val="0"/>
          <w:numId w:val="8"/>
        </w:numPr>
        <w:spacing w:after="0" w:line="240" w:lineRule="auto"/>
        <w:jc w:val="both"/>
        <w:rPr>
          <w:rFonts w:ascii="Times New Roman" w:hAnsi="Times New Roman" w:cs="Times New Roman"/>
        </w:rPr>
      </w:pPr>
      <w:r w:rsidRPr="007741F8">
        <w:rPr>
          <w:rFonts w:ascii="Times New Roman" w:hAnsi="Times New Roman" w:cs="Times New Roman"/>
        </w:rPr>
        <w:t>содействие в реализации на территории района корпоративных жилищных программ</w:t>
      </w:r>
      <w:r>
        <w:rPr>
          <w:rFonts w:ascii="Times New Roman" w:hAnsi="Times New Roman" w:cs="Times New Roman"/>
        </w:rPr>
        <w:t>.</w:t>
      </w:r>
    </w:p>
    <w:p w14:paraId="0A151F9D" w14:textId="7DAE019E" w:rsidR="007741F8" w:rsidRDefault="007741F8" w:rsidP="007741F8">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Pr="007E5939">
        <w:rPr>
          <w:rFonts w:ascii="Times New Roman" w:hAnsi="Times New Roman" w:cs="Times New Roman"/>
        </w:rPr>
        <w:t>Разработка предложений по реконструкции и модернизации существующего жилого фонда.</w:t>
      </w:r>
    </w:p>
    <w:p w14:paraId="650D8B8F" w14:textId="27245A06"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3</w:t>
      </w:r>
      <w:r w:rsidRPr="00DA0034">
        <w:rPr>
          <w:rFonts w:ascii="Times New Roman" w:hAnsi="Times New Roman" w:cs="Times New Roman"/>
          <w:b/>
        </w:rPr>
        <w:t>. Сохранение благоприятной экологической обстановки.</w:t>
      </w:r>
    </w:p>
    <w:p w14:paraId="53AFE894"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595D502A" w14:textId="211DF19F" w:rsidR="008B2800"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Pr="002152CA">
        <w:rPr>
          <w:rFonts w:ascii="Times New Roman" w:hAnsi="Times New Roman" w:cs="Times New Roman"/>
        </w:rPr>
        <w:t>О</w:t>
      </w:r>
      <w:r w:rsidRPr="00DA0034">
        <w:rPr>
          <w:rFonts w:ascii="Times New Roman" w:hAnsi="Times New Roman" w:cs="Times New Roman"/>
        </w:rPr>
        <w:t>беспечение утилизации и обезвреживан</w:t>
      </w:r>
      <w:r w:rsidR="002152CA">
        <w:rPr>
          <w:rFonts w:ascii="Times New Roman" w:hAnsi="Times New Roman" w:cs="Times New Roman"/>
        </w:rPr>
        <w:t>ия твердых коммунальных отходов</w:t>
      </w:r>
      <w:r w:rsidRPr="00DA0034">
        <w:rPr>
          <w:rFonts w:ascii="Times New Roman" w:hAnsi="Times New Roman" w:cs="Times New Roman"/>
        </w:rPr>
        <w:t>.</w:t>
      </w:r>
    </w:p>
    <w:p w14:paraId="06F5569A" w14:textId="27946FFD" w:rsidR="002152CA" w:rsidRPr="00DA0034" w:rsidRDefault="002152CA"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0850CC" w:rsidRPr="000850CC">
        <w:rPr>
          <w:rFonts w:ascii="Times New Roman" w:hAnsi="Times New Roman" w:cs="Times New Roman"/>
        </w:rPr>
        <w:t xml:space="preserve">Ликвидация несанкционированных свалок </w:t>
      </w:r>
      <w:r w:rsidR="006E4D5E" w:rsidRPr="006E4D5E">
        <w:rPr>
          <w:rFonts w:ascii="Times New Roman" w:hAnsi="Times New Roman" w:cs="Times New Roman"/>
        </w:rPr>
        <w:t>тв</w:t>
      </w:r>
      <w:r w:rsidR="006E4D5E">
        <w:rPr>
          <w:rFonts w:ascii="Times New Roman" w:hAnsi="Times New Roman" w:cs="Times New Roman"/>
        </w:rPr>
        <w:t>ердых комму</w:t>
      </w:r>
      <w:r w:rsidR="006E4D5E" w:rsidRPr="006E4D5E">
        <w:rPr>
          <w:rFonts w:ascii="Times New Roman" w:hAnsi="Times New Roman" w:cs="Times New Roman"/>
        </w:rPr>
        <w:t xml:space="preserve">нальных отходов </w:t>
      </w:r>
      <w:r w:rsidR="000850CC" w:rsidRPr="000850CC">
        <w:rPr>
          <w:rFonts w:ascii="Times New Roman" w:hAnsi="Times New Roman" w:cs="Times New Roman"/>
        </w:rPr>
        <w:t>и</w:t>
      </w:r>
      <w:r w:rsidR="006E4D5E">
        <w:rPr>
          <w:rFonts w:ascii="Times New Roman" w:hAnsi="Times New Roman" w:cs="Times New Roman"/>
        </w:rPr>
        <w:t> </w:t>
      </w:r>
      <w:r w:rsidR="000850CC" w:rsidRPr="000850CC">
        <w:rPr>
          <w:rFonts w:ascii="Times New Roman" w:hAnsi="Times New Roman" w:cs="Times New Roman"/>
        </w:rPr>
        <w:t>обеспечение реализации схем санитарн</w:t>
      </w:r>
      <w:r w:rsidR="000850CC">
        <w:rPr>
          <w:rFonts w:ascii="Times New Roman" w:hAnsi="Times New Roman" w:cs="Times New Roman"/>
        </w:rPr>
        <w:t>ой очистки территории поселений</w:t>
      </w:r>
      <w:r>
        <w:rPr>
          <w:rFonts w:ascii="Times New Roman" w:hAnsi="Times New Roman" w:cs="Times New Roman"/>
        </w:rPr>
        <w:t>.</w:t>
      </w:r>
    </w:p>
    <w:p w14:paraId="076C4B08" w14:textId="7D0B17F3" w:rsidR="008B2800" w:rsidRPr="00DA0034"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ED2D75" w:rsidRPr="00ED2D75">
        <w:rPr>
          <w:rFonts w:ascii="Times New Roman" w:hAnsi="Times New Roman" w:cs="Times New Roman"/>
        </w:rPr>
        <w:t>Охрана зеленых насаждений, увеличение площади зеленых насаждений в</w:t>
      </w:r>
      <w:r w:rsidR="006E4D5E">
        <w:rPr>
          <w:rFonts w:ascii="Times New Roman" w:hAnsi="Times New Roman" w:cs="Times New Roman"/>
        </w:rPr>
        <w:t> </w:t>
      </w:r>
      <w:r w:rsidR="00ED2D75" w:rsidRPr="00ED2D75">
        <w:rPr>
          <w:rFonts w:ascii="Times New Roman" w:hAnsi="Times New Roman" w:cs="Times New Roman"/>
        </w:rPr>
        <w:t>населенных пунктах района</w:t>
      </w:r>
      <w:r w:rsidRPr="00DA0034">
        <w:rPr>
          <w:rFonts w:ascii="Times New Roman" w:hAnsi="Times New Roman" w:cs="Times New Roman"/>
        </w:rPr>
        <w:t>.</w:t>
      </w:r>
    </w:p>
    <w:p w14:paraId="4DDE4A14" w14:textId="141DF7BC" w:rsidR="008B2800"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2152CA" w:rsidRPr="002152CA">
        <w:rPr>
          <w:rFonts w:ascii="Times New Roman" w:hAnsi="Times New Roman" w:cs="Times New Roman"/>
        </w:rPr>
        <w:t>Внедрение системы раздельного сбора бытовых отходов</w:t>
      </w:r>
      <w:r w:rsidRPr="00DA0034">
        <w:rPr>
          <w:rFonts w:ascii="Times New Roman" w:hAnsi="Times New Roman" w:cs="Times New Roman"/>
        </w:rPr>
        <w:t>.</w:t>
      </w:r>
    </w:p>
    <w:p w14:paraId="7FF256C9" w14:textId="5E0528A6" w:rsidR="00722CFB" w:rsidRPr="00722CFB" w:rsidRDefault="00722CFB" w:rsidP="00722CFB">
      <w:pPr>
        <w:spacing w:after="0" w:line="240" w:lineRule="auto"/>
        <w:ind w:firstLine="709"/>
        <w:jc w:val="both"/>
        <w:rPr>
          <w:rFonts w:ascii="Times New Roman" w:hAnsi="Times New Roman" w:cs="Times New Roman"/>
        </w:rPr>
      </w:pPr>
      <w:r w:rsidRPr="003C0C92">
        <w:rPr>
          <w:rFonts w:ascii="Times New Roman" w:hAnsi="Times New Roman" w:cs="Times New Roman"/>
          <w:b/>
        </w:rPr>
        <w:t>-</w:t>
      </w:r>
      <w:r w:rsidRPr="00722CFB">
        <w:rPr>
          <w:rFonts w:ascii="Times New Roman" w:hAnsi="Times New Roman" w:cs="Times New Roman"/>
        </w:rPr>
        <w:t xml:space="preserve">Реализация комплекса мероприятий </w:t>
      </w:r>
      <w:r w:rsidR="002152CA" w:rsidRPr="002152CA">
        <w:rPr>
          <w:rFonts w:ascii="Times New Roman" w:hAnsi="Times New Roman" w:cs="Times New Roman"/>
        </w:rPr>
        <w:t>по снижению загрязнения природных водных объектов организациями коммунального комплекса и промышленными предприятиями</w:t>
      </w:r>
      <w:r w:rsidR="002152CA">
        <w:rPr>
          <w:rFonts w:ascii="Times New Roman" w:hAnsi="Times New Roman" w:cs="Times New Roman"/>
        </w:rPr>
        <w:t>.</w:t>
      </w:r>
    </w:p>
    <w:p w14:paraId="0EDCDAF6" w14:textId="067B60B3"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4</w:t>
      </w:r>
      <w:r w:rsidRPr="00DA0034">
        <w:rPr>
          <w:rFonts w:ascii="Times New Roman" w:hAnsi="Times New Roman" w:cs="Times New Roman"/>
          <w:b/>
        </w:rPr>
        <w:t xml:space="preserve">. Сбалансированное развитие </w:t>
      </w:r>
      <w:r w:rsidR="000850CC">
        <w:rPr>
          <w:rFonts w:ascii="Times New Roman" w:hAnsi="Times New Roman" w:cs="Times New Roman"/>
          <w:b/>
        </w:rPr>
        <w:t xml:space="preserve">коммунального </w:t>
      </w:r>
      <w:r w:rsidRPr="00DA0034">
        <w:rPr>
          <w:rFonts w:ascii="Times New Roman" w:hAnsi="Times New Roman" w:cs="Times New Roman"/>
          <w:b/>
        </w:rPr>
        <w:t xml:space="preserve">комплекса </w:t>
      </w:r>
    </w:p>
    <w:p w14:paraId="49C8D008"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4FBCE3D9" w14:textId="63BB0FA0" w:rsidR="002152CA" w:rsidRDefault="002152CA" w:rsidP="000850CC">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Pr="002152CA">
        <w:rPr>
          <w:rFonts w:ascii="Times New Roman" w:hAnsi="Times New Roman" w:cs="Times New Roman"/>
          <w:bCs/>
          <w:iCs/>
        </w:rPr>
        <w:t>Актуализация инвестиционных программ организаций, осуществляющих регулируемые виды деятельности в сфере теплоснабжения в целях обеспечения сбалансированного территориального развития систем теплоснабжения</w:t>
      </w:r>
      <w:r w:rsidR="000850CC">
        <w:rPr>
          <w:rFonts w:ascii="Times New Roman" w:hAnsi="Times New Roman" w:cs="Times New Roman"/>
          <w:bCs/>
          <w:iCs/>
        </w:rPr>
        <w:t>.</w:t>
      </w:r>
    </w:p>
    <w:p w14:paraId="0A31E83F" w14:textId="2F6D6102" w:rsidR="000850CC" w:rsidRDefault="008B2800"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Pr="00DA0034">
        <w:rPr>
          <w:rFonts w:ascii="Times New Roman" w:hAnsi="Times New Roman" w:cs="Times New Roman"/>
          <w:bCs/>
          <w:iCs/>
        </w:rPr>
        <w:t>Развитие газораспределительной сети на территории района</w:t>
      </w:r>
      <w:r w:rsidR="000850CC">
        <w:rPr>
          <w:rFonts w:ascii="Times New Roman" w:hAnsi="Times New Roman" w:cs="Times New Roman"/>
          <w:bCs/>
          <w:iCs/>
        </w:rPr>
        <w:t>.</w:t>
      </w:r>
    </w:p>
    <w:p w14:paraId="7739AA85" w14:textId="069D08FE" w:rsidR="008B2800" w:rsidRDefault="000850CC"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003C0C92" w:rsidRPr="003C0C92">
        <w:rPr>
          <w:rFonts w:ascii="Times New Roman" w:hAnsi="Times New Roman" w:cs="Times New Roman"/>
          <w:bCs/>
          <w:iCs/>
        </w:rPr>
        <w:t>Строительство и модернизация распределительных сетей коммунальных ресурсов</w:t>
      </w:r>
      <w:r>
        <w:rPr>
          <w:rFonts w:ascii="Times New Roman" w:hAnsi="Times New Roman" w:cs="Times New Roman"/>
          <w:bCs/>
          <w:iCs/>
        </w:rPr>
        <w:t>.</w:t>
      </w:r>
    </w:p>
    <w:p w14:paraId="2B5CA3FE" w14:textId="0DA01709" w:rsidR="000850CC" w:rsidRPr="00DA0034" w:rsidRDefault="000850CC"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003C0C92" w:rsidRPr="003C0C92">
        <w:rPr>
          <w:rFonts w:ascii="Times New Roman" w:hAnsi="Times New Roman" w:cs="Times New Roman"/>
          <w:bCs/>
          <w:iCs/>
        </w:rPr>
        <w:t>Применение современных финансовых инструментов привлечения инвестиций в развитие коммунальной инфраструктуры, а также мер государственной поддержки модернизации коммунальной инфраструктуры</w:t>
      </w:r>
      <w:r>
        <w:rPr>
          <w:rFonts w:ascii="Times New Roman" w:hAnsi="Times New Roman" w:cs="Times New Roman"/>
          <w:bCs/>
          <w:iCs/>
        </w:rPr>
        <w:t>.</w:t>
      </w:r>
    </w:p>
    <w:p w14:paraId="18E04CBB" w14:textId="136528CB"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З-</w:t>
      </w:r>
      <w:r w:rsidR="0041035D">
        <w:rPr>
          <w:rFonts w:ascii="Times New Roman" w:hAnsi="Times New Roman" w:cs="Times New Roman"/>
          <w:b/>
        </w:rPr>
        <w:t>5</w:t>
      </w:r>
      <w:r w:rsidRPr="00DA0034">
        <w:rPr>
          <w:rFonts w:ascii="Times New Roman" w:hAnsi="Times New Roman" w:cs="Times New Roman"/>
          <w:b/>
        </w:rPr>
        <w:t>. Комплексное развитие жилищно</w:t>
      </w:r>
      <w:r w:rsidR="003C0C92">
        <w:rPr>
          <w:rFonts w:ascii="Times New Roman" w:hAnsi="Times New Roman" w:cs="Times New Roman"/>
          <w:b/>
        </w:rPr>
        <w:t>й</w:t>
      </w:r>
      <w:r w:rsidRPr="00DA0034">
        <w:rPr>
          <w:rFonts w:ascii="Times New Roman" w:hAnsi="Times New Roman" w:cs="Times New Roman"/>
          <w:b/>
        </w:rPr>
        <w:t xml:space="preserve"> сферы</w:t>
      </w:r>
      <w:r w:rsidR="00C67461">
        <w:rPr>
          <w:rFonts w:ascii="Times New Roman" w:hAnsi="Times New Roman" w:cs="Times New Roman"/>
          <w:b/>
        </w:rPr>
        <w:t>,</w:t>
      </w:r>
      <w:r w:rsidR="00C67461" w:rsidRPr="00C67461">
        <w:t xml:space="preserve"> </w:t>
      </w:r>
      <w:r w:rsidR="00C67461" w:rsidRPr="00C67461">
        <w:rPr>
          <w:rFonts w:ascii="Times New Roman" w:hAnsi="Times New Roman" w:cs="Times New Roman"/>
          <w:b/>
        </w:rPr>
        <w:t>внедрение энергоэффективных технологий</w:t>
      </w:r>
    </w:p>
    <w:p w14:paraId="6FEC59AD"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59394772" w14:textId="2400C66A" w:rsidR="008B2800" w:rsidRPr="00DA0034" w:rsidRDefault="008B2800" w:rsidP="00DA0034">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00C67461">
        <w:rPr>
          <w:rFonts w:ascii="Times New Roman" w:hAnsi="Times New Roman" w:cs="Times New Roman"/>
          <w:bCs/>
          <w:iCs/>
        </w:rPr>
        <w:t>Д</w:t>
      </w:r>
      <w:r w:rsidRPr="00DA0034">
        <w:rPr>
          <w:rFonts w:ascii="Times New Roman" w:hAnsi="Times New Roman" w:cs="Times New Roman"/>
          <w:bCs/>
          <w:iCs/>
        </w:rPr>
        <w:t>емонополизация сферы обслуживания жилищного фонда.</w:t>
      </w:r>
    </w:p>
    <w:p w14:paraId="3859A658" w14:textId="2DA2B8D1" w:rsidR="008B2800" w:rsidRPr="00DA0034" w:rsidRDefault="008B2800" w:rsidP="00C67461">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00C67461">
        <w:rPr>
          <w:rFonts w:ascii="Times New Roman" w:hAnsi="Times New Roman" w:cs="Times New Roman"/>
          <w:bCs/>
          <w:iCs/>
        </w:rPr>
        <w:t>Развитие инициативы собственников по управ</w:t>
      </w:r>
      <w:r w:rsidR="00C67461" w:rsidRPr="00C67461">
        <w:rPr>
          <w:rFonts w:ascii="Times New Roman" w:hAnsi="Times New Roman" w:cs="Times New Roman"/>
          <w:bCs/>
          <w:iCs/>
        </w:rPr>
        <w:t>лению жилищным фондом</w:t>
      </w:r>
      <w:r w:rsidR="006E4D5E">
        <w:rPr>
          <w:rFonts w:ascii="Times New Roman" w:hAnsi="Times New Roman" w:cs="Times New Roman"/>
          <w:bCs/>
          <w:iCs/>
        </w:rPr>
        <w:t>.</w:t>
      </w:r>
      <w:r w:rsidR="00C67461" w:rsidRPr="00C67461">
        <w:rPr>
          <w:rFonts w:ascii="Times New Roman" w:hAnsi="Times New Roman" w:cs="Times New Roman"/>
          <w:bCs/>
          <w:iCs/>
        </w:rPr>
        <w:t xml:space="preserve"> </w:t>
      </w:r>
    </w:p>
    <w:p w14:paraId="0A01FE18" w14:textId="77777777" w:rsidR="008B2800" w:rsidRPr="00DA0034" w:rsidRDefault="008B2800" w:rsidP="00DA0034">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Pr="00DA0034">
        <w:rPr>
          <w:rFonts w:ascii="Times New Roman" w:hAnsi="Times New Roman" w:cs="Times New Roman"/>
          <w:bCs/>
          <w:iCs/>
        </w:rPr>
        <w:t>Повышение энергоэффективности объектов жилищно-коммунального хозяйства, расширение использования  энерго- и ресурсосберегающих технологий.</w:t>
      </w:r>
    </w:p>
    <w:p w14:paraId="70CABF8A" w14:textId="54B8E1CD"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6</w:t>
      </w:r>
      <w:r w:rsidRPr="00DA0034">
        <w:rPr>
          <w:rFonts w:ascii="Times New Roman" w:hAnsi="Times New Roman" w:cs="Times New Roman"/>
          <w:b/>
        </w:rPr>
        <w:t>. Устойчивое развитие транспортной системы</w:t>
      </w:r>
    </w:p>
    <w:p w14:paraId="2D22F3D1" w14:textId="77777777"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14:paraId="13614ECF" w14:textId="12541A8A" w:rsidR="00950456" w:rsidRP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Pr>
          <w:rFonts w:ascii="Times New Roman" w:hAnsi="Times New Roman" w:cs="Times New Roman"/>
        </w:rPr>
        <w:t>Развитие объек</w:t>
      </w:r>
      <w:r w:rsidRPr="00950456">
        <w:rPr>
          <w:rFonts w:ascii="Times New Roman" w:hAnsi="Times New Roman" w:cs="Times New Roman"/>
        </w:rPr>
        <w:t>тов транспортной инфраструктуры и объектов придорожного сервиса</w:t>
      </w:r>
      <w:r>
        <w:rPr>
          <w:rFonts w:ascii="Times New Roman" w:hAnsi="Times New Roman" w:cs="Times New Roman"/>
        </w:rPr>
        <w:t>.</w:t>
      </w:r>
    </w:p>
    <w:p w14:paraId="5B20BF34" w14:textId="4617A5F8" w:rsid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Pr="00950456">
        <w:rPr>
          <w:rFonts w:ascii="Times New Roman" w:hAnsi="Times New Roman" w:cs="Times New Roman"/>
        </w:rPr>
        <w:t>Развит</w:t>
      </w:r>
      <w:r>
        <w:rPr>
          <w:rFonts w:ascii="Times New Roman" w:hAnsi="Times New Roman" w:cs="Times New Roman"/>
        </w:rPr>
        <w:t>и</w:t>
      </w:r>
      <w:r w:rsidRPr="00950456">
        <w:rPr>
          <w:rFonts w:ascii="Times New Roman" w:hAnsi="Times New Roman" w:cs="Times New Roman"/>
        </w:rPr>
        <w:t>е комфортного и безопасного общественного транспорта</w:t>
      </w:r>
      <w:r>
        <w:rPr>
          <w:rFonts w:ascii="Times New Roman" w:hAnsi="Times New Roman" w:cs="Times New Roman"/>
        </w:rPr>
        <w:t>.</w:t>
      </w:r>
    </w:p>
    <w:p w14:paraId="728A7E2E" w14:textId="5D8D1DD9" w:rsid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Pr>
          <w:rFonts w:ascii="Times New Roman" w:hAnsi="Times New Roman" w:cs="Times New Roman"/>
        </w:rPr>
        <w:t>Развитие автомобильных дорог общего пользования и объектов дорожного хозяйства на территории городских и сельских поселе</w:t>
      </w:r>
      <w:r w:rsidRPr="00950456">
        <w:rPr>
          <w:rFonts w:ascii="Times New Roman" w:hAnsi="Times New Roman" w:cs="Times New Roman"/>
        </w:rPr>
        <w:t>ний</w:t>
      </w:r>
      <w:r>
        <w:rPr>
          <w:rFonts w:ascii="Times New Roman" w:hAnsi="Times New Roman" w:cs="Times New Roman"/>
        </w:rPr>
        <w:t>.</w:t>
      </w:r>
    </w:p>
    <w:p w14:paraId="57D1EE06" w14:textId="3885DE34" w:rsidR="008B2800" w:rsidRDefault="008B2800" w:rsidP="00DA0034">
      <w:pPr>
        <w:tabs>
          <w:tab w:val="left" w:pos="2394"/>
        </w:tabs>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6702F7">
        <w:rPr>
          <w:rFonts w:ascii="Times New Roman" w:hAnsi="Times New Roman" w:cs="Times New Roman"/>
          <w:b/>
          <w:u w:val="single"/>
        </w:rPr>
        <w:t>оддерживающие инициативы и проекты</w:t>
      </w:r>
      <w:r w:rsidRPr="00DA0034">
        <w:rPr>
          <w:rFonts w:ascii="Times New Roman" w:hAnsi="Times New Roman" w:cs="Times New Roman"/>
          <w:b/>
          <w:u w:val="single"/>
        </w:rPr>
        <w:t>:</w:t>
      </w:r>
    </w:p>
    <w:p w14:paraId="51671795" w14:textId="74E260D2" w:rsidR="00906A9D" w:rsidRPr="00DA0034" w:rsidRDefault="008C1A61" w:rsidP="00247D58">
      <w:pPr>
        <w:pStyle w:val="a9"/>
        <w:shd w:val="clear" w:color="auto" w:fill="FFFFFF" w:themeFill="background1"/>
        <w:spacing w:before="120" w:after="0" w:line="240" w:lineRule="auto"/>
        <w:ind w:left="709"/>
        <w:jc w:val="both"/>
        <w:rPr>
          <w:rFonts w:ascii="Times New Roman" w:hAnsi="Times New Roman" w:cs="Times New Roman"/>
          <w:b/>
          <w:u w:val="single"/>
        </w:rPr>
      </w:pPr>
      <w:r>
        <w:rPr>
          <w:rFonts w:ascii="Times New Roman" w:hAnsi="Times New Roman" w:cs="Times New Roman"/>
          <w:b/>
        </w:rPr>
        <w:t>Проект «</w:t>
      </w:r>
      <w:r w:rsidR="00906A9D" w:rsidRPr="00DA0034">
        <w:rPr>
          <w:rFonts w:ascii="Times New Roman" w:hAnsi="Times New Roman" w:cs="Times New Roman"/>
          <w:b/>
        </w:rPr>
        <w:t>Формирование нового облика населенных пунктов</w:t>
      </w:r>
      <w:r>
        <w:rPr>
          <w:rFonts w:ascii="Times New Roman" w:hAnsi="Times New Roman" w:cs="Times New Roman"/>
          <w:b/>
        </w:rPr>
        <w:t>»</w:t>
      </w:r>
    </w:p>
    <w:p w14:paraId="7B0085BE" w14:textId="77777777" w:rsidR="00906A9D" w:rsidRPr="00DA0034" w:rsidRDefault="00906A9D" w:rsidP="00247D58">
      <w:pPr>
        <w:pStyle w:val="a9"/>
        <w:shd w:val="clear" w:color="auto" w:fill="FFFFFF" w:themeFill="background1"/>
        <w:spacing w:after="0" w:line="240" w:lineRule="auto"/>
        <w:ind w:left="0" w:firstLine="709"/>
        <w:jc w:val="both"/>
        <w:rPr>
          <w:rFonts w:ascii="Times New Roman" w:hAnsi="Times New Roman" w:cs="Times New Roman"/>
        </w:rPr>
      </w:pPr>
      <w:r w:rsidRPr="00DA0034">
        <w:rPr>
          <w:rFonts w:ascii="Times New Roman" w:hAnsi="Times New Roman" w:cs="Times New Roman"/>
          <w:b/>
        </w:rPr>
        <w:t>Цели проекта:</w:t>
      </w:r>
      <w:r w:rsidRPr="00DA0034">
        <w:rPr>
          <w:rFonts w:ascii="Times New Roman" w:hAnsi="Times New Roman" w:cs="Times New Roman"/>
        </w:rPr>
        <w:t xml:space="preserve"> повышение привлекательности городских и сельских населенных пунктов Волховского муниципального района для жителей, туристов и инвесторов.</w:t>
      </w:r>
    </w:p>
    <w:p w14:paraId="5E17C953" w14:textId="77777777" w:rsidR="00906A9D" w:rsidRPr="00DA0034" w:rsidRDefault="00906A9D" w:rsidP="00247D58">
      <w:pPr>
        <w:pStyle w:val="a9"/>
        <w:shd w:val="clear" w:color="auto" w:fill="FFFFFF" w:themeFill="background1"/>
        <w:spacing w:after="0" w:line="240" w:lineRule="auto"/>
        <w:ind w:left="0" w:firstLine="709"/>
        <w:jc w:val="both"/>
        <w:rPr>
          <w:rFonts w:ascii="Times New Roman" w:hAnsi="Times New Roman" w:cs="Times New Roman"/>
        </w:rPr>
      </w:pPr>
      <w:r w:rsidRPr="00DA0034">
        <w:rPr>
          <w:rFonts w:ascii="Times New Roman" w:hAnsi="Times New Roman" w:cs="Times New Roman"/>
        </w:rPr>
        <w:t>Благоустроенный двор и качественное жилое окружение – первостепенные факторы, определяющие восприятие людьми качества городской среды.</w:t>
      </w:r>
    </w:p>
    <w:p w14:paraId="5193665E"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 проекта:</w:t>
      </w:r>
    </w:p>
    <w:p w14:paraId="1ECB0F99"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1) развитие общественных пространств;</w:t>
      </w:r>
    </w:p>
    <w:p w14:paraId="6F222630"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2) уличная мебель и малые архитектурные формы;</w:t>
      </w:r>
    </w:p>
    <w:p w14:paraId="0C1FF5D4"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3) информационные конструкции, реклама и уличная навигация;</w:t>
      </w:r>
    </w:p>
    <w:p w14:paraId="41267931"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4) уличное освещение и ливневая канализация.</w:t>
      </w:r>
    </w:p>
    <w:p w14:paraId="7C0428F6"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 проекта:</w:t>
      </w:r>
    </w:p>
    <w:p w14:paraId="46A44F3E"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градостроительного анализа развития территории.</w:t>
      </w:r>
    </w:p>
    <w:p w14:paraId="2880CA54"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Выполнение мероприятий по детальной планировке и межеванию территории. </w:t>
      </w:r>
    </w:p>
    <w:p w14:paraId="6FDEB2F5"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Разработка и реализация архитектурных проектов развития общественных пространств.</w:t>
      </w:r>
    </w:p>
    <w:p w14:paraId="4D8454EB"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Проработка механизма привлечения крупного, малого и среднего бизнеса к софинансированию и реализации мероприятий по развитию городских общественных пространств.</w:t>
      </w:r>
    </w:p>
    <w:p w14:paraId="68BA9535"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форм общественного участия для выявления наиболее острых проблем состояния общественных пространств, обсуждения возможных решений, добровольного привлечения к выполнению работ по благоустройству.</w:t>
      </w:r>
    </w:p>
    <w:p w14:paraId="58FB0A4A"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Создание типовых объектов благоустройства принципиально нового качества: ларьки, скамейки, клумбы, урны, остановки общественного транспорта, малые архитектурные формы и т.д.)</w:t>
      </w:r>
    </w:p>
    <w:p w14:paraId="31C69246"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Установление и реализация требований к внешнему облику информационных конструкций, внедрение качественной системы уличной навигации.</w:t>
      </w:r>
    </w:p>
    <w:p w14:paraId="29E655A8"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Разработка и выполнение мероприятий по модернизации уличного освещения.</w:t>
      </w:r>
    </w:p>
    <w:p w14:paraId="0470D9CA" w14:textId="77777777"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Разработка и выполнение мероприятий по развитию системы ливневой канализации.</w:t>
      </w:r>
    </w:p>
    <w:p w14:paraId="785FBFFE" w14:textId="77777777"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проекта: </w:t>
      </w:r>
      <w:r w:rsidRPr="00DA0034">
        <w:rPr>
          <w:rFonts w:ascii="Times New Roman" w:hAnsi="Times New Roman" w:cs="Times New Roman"/>
        </w:rPr>
        <w:t>повышение уровня благоустройства среды городских и населенных пунктов, создание новых мест общего пользования и  озелененных территорий общего пользования.</w:t>
      </w:r>
    </w:p>
    <w:p w14:paraId="2BA5430F" w14:textId="0DED8150" w:rsidR="008B2800" w:rsidRPr="006702F7" w:rsidRDefault="006702F7" w:rsidP="008322B3">
      <w:pPr>
        <w:spacing w:before="120" w:after="0" w:line="240" w:lineRule="auto"/>
        <w:ind w:firstLine="709"/>
        <w:jc w:val="both"/>
        <w:rPr>
          <w:rFonts w:ascii="Times New Roman" w:hAnsi="Times New Roman" w:cs="Times New Roman"/>
          <w:b/>
        </w:rPr>
      </w:pPr>
      <w:r>
        <w:rPr>
          <w:rFonts w:ascii="Times New Roman" w:hAnsi="Times New Roman" w:cs="Times New Roman"/>
          <w:b/>
        </w:rPr>
        <w:lastRenderedPageBreak/>
        <w:t xml:space="preserve">Поддерживающая инициатива </w:t>
      </w:r>
      <w:r w:rsidR="00F65EDD">
        <w:rPr>
          <w:rFonts w:ascii="Times New Roman" w:hAnsi="Times New Roman" w:cs="Times New Roman"/>
          <w:b/>
        </w:rPr>
        <w:t>1</w:t>
      </w:r>
      <w:r>
        <w:rPr>
          <w:rFonts w:ascii="Times New Roman" w:hAnsi="Times New Roman" w:cs="Times New Roman"/>
          <w:b/>
        </w:rPr>
        <w:t xml:space="preserve">. </w:t>
      </w:r>
      <w:r w:rsidR="008C1A61">
        <w:rPr>
          <w:rFonts w:ascii="Times New Roman" w:hAnsi="Times New Roman" w:cs="Times New Roman"/>
          <w:b/>
        </w:rPr>
        <w:t>«</w:t>
      </w:r>
      <w:r w:rsidR="008B2800" w:rsidRPr="006702F7">
        <w:rPr>
          <w:rFonts w:ascii="Times New Roman" w:hAnsi="Times New Roman" w:cs="Times New Roman"/>
          <w:b/>
        </w:rPr>
        <w:t>Энергосбережение и энергоэффективная модернизация элементов жилищного хозяйства и коммунальной инфраструктуры</w:t>
      </w:r>
      <w:r w:rsidR="008C1A61">
        <w:rPr>
          <w:rFonts w:ascii="Times New Roman" w:hAnsi="Times New Roman" w:cs="Times New Roman"/>
          <w:b/>
        </w:rPr>
        <w:t>»</w:t>
      </w:r>
    </w:p>
    <w:p w14:paraId="7E0A58FB" w14:textId="199F7579" w:rsidR="008B2800" w:rsidRPr="00DA0034" w:rsidRDefault="008B2800" w:rsidP="00DA0034">
      <w:pPr>
        <w:pStyle w:val="af0"/>
        <w:tabs>
          <w:tab w:val="num" w:pos="1140"/>
        </w:tabs>
        <w:spacing w:after="0" w:line="240" w:lineRule="auto"/>
        <w:ind w:firstLine="709"/>
        <w:jc w:val="both"/>
        <w:rPr>
          <w:rFonts w:ascii="Times New Roman" w:hAnsi="Times New Roman" w:cs="Times New Roman"/>
        </w:rPr>
      </w:pPr>
      <w:r w:rsidRPr="00DA0034">
        <w:rPr>
          <w:rFonts w:ascii="Times New Roman" w:hAnsi="Times New Roman" w:cs="Times New Roman"/>
          <w:b/>
        </w:rPr>
        <w:t>Цели:</w:t>
      </w:r>
      <w:r w:rsidRPr="00DA0034">
        <w:rPr>
          <w:rFonts w:ascii="Times New Roman" w:hAnsi="Times New Roman" w:cs="Times New Roman"/>
        </w:rPr>
        <w:t xml:space="preserve"> </w:t>
      </w:r>
      <w:r w:rsidRPr="00DA0034">
        <w:rPr>
          <w:rFonts w:ascii="Times New Roman" w:hAnsi="Times New Roman" w:cs="Times New Roman"/>
          <w:lang w:eastAsia="en-US"/>
        </w:rPr>
        <w:t xml:space="preserve">обеспечение надежного электроснабжения, теплоснабжения, водоснабжения и водоотведения, газоснабжения объектов жилищного фонда, объектов социального назначения, промышленных и коммунальных объектов, объектов транспортной инфраструктуры посредством </w:t>
      </w:r>
      <w:r w:rsidRPr="00DA0034">
        <w:rPr>
          <w:rFonts w:ascii="Times New Roman" w:hAnsi="Times New Roman" w:cs="Times New Roman"/>
        </w:rPr>
        <w:t>внедрения передовых энергосберегающих технологий, материалов и оборудования.</w:t>
      </w:r>
    </w:p>
    <w:p w14:paraId="6E04A0C6" w14:textId="156A61C0"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4298B50E"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Стимулирование внедрения энергоэффективных и энергосберегающих технологий в жилищной сфере, 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7766ADED"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Прединвестиционная подготовка проектов и мероприятий в области энергосбережения и повышения энергетической эффективности, в том числе разработка технико-экономических обоснований, бизнес-планов, разработка схем теплоснабжения, водоснабжения и водоотведения, а также проведение энергетических обследований.</w:t>
      </w:r>
    </w:p>
    <w:p w14:paraId="392B671E"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Модернизация оборудования, используемого для выработки тепловой энергии, передачи электрической и тепловой энергии, в том числе замена оборудования на оборудование с более высоким коэффициентом полезного действия, внедрение инновационных решений и технологий в целях повышения энергетической эффективности осуществления регулируемых видов деятельности.</w:t>
      </w:r>
    </w:p>
    <w:p w14:paraId="511FB3DA"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w:t>
      </w:r>
      <w:r w:rsidRPr="00DA0034">
        <w:rPr>
          <w:rFonts w:ascii="Times New Roman" w:hAnsi="Times New Roman" w:cs="Times New Roman"/>
          <w:b/>
        </w:rPr>
        <w:t xml:space="preserve"> </w:t>
      </w:r>
      <w:r w:rsidRPr="00DA0034">
        <w:rPr>
          <w:rFonts w:ascii="Times New Roman" w:hAnsi="Times New Roman" w:cs="Times New Roman"/>
        </w:rPr>
        <w:t>снижения потребления энергетических ресурсов на собственные нужды при осуществлении регулируемых видов деятельности.</w:t>
      </w:r>
    </w:p>
    <w:p w14:paraId="484396C0"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потерь электрической энергии, тепловой энергии при их передаче.</w:t>
      </w:r>
    </w:p>
    <w:p w14:paraId="63FB1472"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объемов электрической энергии, используемой при передаче (транспортировке) воды.</w:t>
      </w:r>
    </w:p>
    <w:p w14:paraId="324C4B4E"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потерь воды при ее передаче.</w:t>
      </w:r>
    </w:p>
    <w:p w14:paraId="33F1CCC6"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Обучение в области энергосбережения и повышения энергетической эффективности.</w:t>
      </w:r>
    </w:p>
    <w:p w14:paraId="5E498ECF"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Информационная поддержка и пропаганда энергосбережения и повышения энергетической эффективности.</w:t>
      </w:r>
    </w:p>
    <w:p w14:paraId="46F894F5"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Выявление бесхозяйных объектов недвижимого имущества, используемых для передачи электрической и тепловой энергии,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w:t>
      </w:r>
    </w:p>
    <w:p w14:paraId="49775B36"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Расширение использования в качестве источников энергии вторичных энергетических ресурсов и (или) возобновляемых источников энергии.</w:t>
      </w:r>
    </w:p>
    <w:p w14:paraId="02F30927"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Реализация проектов строительства энергоэффективных зданий в целях сокращения потребности в тепловых мощностях.</w:t>
      </w:r>
    </w:p>
    <w:p w14:paraId="40B2CB2D"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закупки наиболее энергоэффективных товаров для нужд муниципальных образований Волховского муниципального района.</w:t>
      </w:r>
    </w:p>
    <w:p w14:paraId="2629450F" w14:textId="2FD70269" w:rsidR="008B2800" w:rsidRPr="00DA0034" w:rsidRDefault="00870E78" w:rsidP="00870E78">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870E78">
        <w:rPr>
          <w:rFonts w:ascii="Times New Roman" w:hAnsi="Times New Roman" w:cs="Times New Roman"/>
        </w:rPr>
        <w:t>Применение механизмов МЧП при реализации проектов в сфере повышения энергоээфективности</w:t>
      </w:r>
      <w:r w:rsidR="008B2800" w:rsidRPr="00DA0034">
        <w:rPr>
          <w:rFonts w:ascii="Times New Roman" w:hAnsi="Times New Roman" w:cs="Times New Roman"/>
        </w:rPr>
        <w:t xml:space="preserve">. </w:t>
      </w:r>
    </w:p>
    <w:p w14:paraId="184B1469" w14:textId="77777777"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Создание, внедрение и реализация механизма энергосервисных услуг: внедрение практики энергосервисных контрактов.</w:t>
      </w:r>
    </w:p>
    <w:p w14:paraId="135AD052" w14:textId="2D34BE78"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 xml:space="preserve">Результаты реализации: </w:t>
      </w:r>
      <w:r w:rsidRPr="00DA0034">
        <w:rPr>
          <w:rFonts w:ascii="Times New Roman" w:hAnsi="Times New Roman" w:cs="Times New Roman"/>
        </w:rPr>
        <w:t>повышение энергоэффективности систем коммунальной инфраструктуры и энергетики; повышение энергоэффективности жилых и общественных зданий.</w:t>
      </w:r>
    </w:p>
    <w:p w14:paraId="1DF69AE7" w14:textId="5721CCD9" w:rsidR="008B2800" w:rsidRPr="006702F7" w:rsidRDefault="006702F7" w:rsidP="006702F7">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инициатива</w:t>
      </w:r>
      <w:r w:rsidR="008C1A61">
        <w:rPr>
          <w:rFonts w:ascii="Times New Roman" w:hAnsi="Times New Roman" w:cs="Times New Roman"/>
          <w:b/>
        </w:rPr>
        <w:t> </w:t>
      </w:r>
      <w:r>
        <w:rPr>
          <w:rFonts w:ascii="Times New Roman" w:hAnsi="Times New Roman" w:cs="Times New Roman"/>
          <w:b/>
        </w:rPr>
        <w:t>2.</w:t>
      </w:r>
      <w:r w:rsidR="008C1A61">
        <w:rPr>
          <w:rFonts w:ascii="Times New Roman" w:hAnsi="Times New Roman" w:cs="Times New Roman"/>
          <w:b/>
        </w:rPr>
        <w:t> «</w:t>
      </w:r>
      <w:r w:rsidR="008B2800" w:rsidRPr="006702F7">
        <w:rPr>
          <w:rFonts w:ascii="Times New Roman" w:hAnsi="Times New Roman" w:cs="Times New Roman"/>
          <w:b/>
        </w:rPr>
        <w:t>Развитие сервисного обслуживания пользователей дорог</w:t>
      </w:r>
      <w:r w:rsidR="008C1A61">
        <w:rPr>
          <w:rFonts w:ascii="Times New Roman" w:hAnsi="Times New Roman" w:cs="Times New Roman"/>
          <w:b/>
        </w:rPr>
        <w:t>»</w:t>
      </w:r>
      <w:r w:rsidR="008B2800" w:rsidRPr="006702F7">
        <w:rPr>
          <w:rFonts w:ascii="Times New Roman" w:hAnsi="Times New Roman" w:cs="Times New Roman"/>
          <w:b/>
        </w:rPr>
        <w:t xml:space="preserve"> </w:t>
      </w:r>
    </w:p>
    <w:p w14:paraId="18A163D7" w14:textId="4D868A6C" w:rsidR="008B2800" w:rsidRPr="00DA0034" w:rsidRDefault="008B2800" w:rsidP="00DA0034">
      <w:pPr>
        <w:tabs>
          <w:tab w:val="left" w:pos="1134"/>
        </w:tabs>
        <w:spacing w:after="0" w:line="240" w:lineRule="auto"/>
        <w:ind w:firstLine="709"/>
        <w:jc w:val="both"/>
        <w:rPr>
          <w:rFonts w:ascii="Times New Roman" w:hAnsi="Times New Roman" w:cs="Times New Roman"/>
        </w:rPr>
      </w:pPr>
      <w:r w:rsidRPr="00DA0034">
        <w:rPr>
          <w:rFonts w:ascii="Times New Roman" w:hAnsi="Times New Roman" w:cs="Times New Roman"/>
          <w:b/>
        </w:rPr>
        <w:t>Цели:</w:t>
      </w:r>
      <w:r w:rsidRPr="00DA0034">
        <w:rPr>
          <w:rFonts w:ascii="Times New Roman" w:hAnsi="Times New Roman" w:cs="Times New Roman"/>
        </w:rPr>
        <w:t xml:space="preserve"> </w:t>
      </w:r>
      <w:r w:rsidR="00120B36" w:rsidRPr="00120B36">
        <w:rPr>
          <w:rFonts w:ascii="Times New Roman" w:hAnsi="Times New Roman" w:cs="Times New Roman"/>
        </w:rPr>
        <w:t>модернизация существующей и развитие современной придорожной инфраструктуры на автомобильных дорогах, повышение качества обслуживания пользователей автомобильных доро</w:t>
      </w:r>
      <w:r w:rsidR="00120B36">
        <w:rPr>
          <w:rFonts w:ascii="Times New Roman" w:hAnsi="Times New Roman" w:cs="Times New Roman"/>
        </w:rPr>
        <w:t xml:space="preserve">г, создание новых рабочих мест </w:t>
      </w:r>
      <w:r w:rsidR="00120B36" w:rsidRPr="00120B36">
        <w:rPr>
          <w:rFonts w:ascii="Times New Roman" w:hAnsi="Times New Roman" w:cs="Times New Roman"/>
        </w:rPr>
        <w:t>посредством поддержки развития предпринимательства в сфере дорожного сервиса</w:t>
      </w:r>
      <w:r w:rsidR="006E2550" w:rsidRPr="00DA0034">
        <w:rPr>
          <w:rFonts w:ascii="Times New Roman" w:hAnsi="Times New Roman" w:cs="Times New Roman"/>
        </w:rPr>
        <w:t>.</w:t>
      </w:r>
      <w:r w:rsidRPr="00DA0034">
        <w:rPr>
          <w:rFonts w:ascii="Times New Roman" w:hAnsi="Times New Roman" w:cs="Times New Roman"/>
        </w:rPr>
        <w:t xml:space="preserve"> </w:t>
      </w:r>
    </w:p>
    <w:p w14:paraId="027FF35F" w14:textId="2E070CAA"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14:paraId="01A822D6"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Формирование предложений по инвестиционным площадкам для размещения перспективных объектов дорожного сервиса на автомобильных дорогах общего пользования в соответствии со схемами размещения, оформление паспортов инвестиционных площадок.</w:t>
      </w:r>
    </w:p>
    <w:p w14:paraId="2A4D1C60"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Проведение информационной кампании по привлечению инвесторов в сферу дорожного сервиса.</w:t>
      </w:r>
    </w:p>
    <w:p w14:paraId="6B4654ED"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Определение специального упрощенного порядка подачи заявки и получения необходимых согласований для инвесторов-застройщиков, осуществляющих проекты в рамках реализации проекта.</w:t>
      </w:r>
    </w:p>
    <w:p w14:paraId="0434EECA"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Заключение с инвесторами договоров аренды земельных участков, выдача архитектурно-планировочных заданий, разрешений на строительство.</w:t>
      </w:r>
    </w:p>
    <w:p w14:paraId="7DB97FCA"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Предоставление консультативных услуг субъектам малого предпринимательства по организации и осуществлению предпринимательской деятельности в сфере дорожного сервиса.</w:t>
      </w:r>
    </w:p>
    <w:p w14:paraId="5068625E"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подходящих земельных участков и ОДС инженерными коммуникациями и подъездными путями.</w:t>
      </w:r>
    </w:p>
    <w:p w14:paraId="4F927EE6" w14:textId="16918F15"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Организация проектирования и строительства объектов дорожного сервиса в границах полос отвода автомобильных дорог общего пользования с использованием механизмов </w:t>
      </w:r>
      <w:r w:rsidR="00870E78">
        <w:rPr>
          <w:rFonts w:ascii="Times New Roman" w:hAnsi="Times New Roman" w:cs="Times New Roman"/>
        </w:rPr>
        <w:t>МЧП</w:t>
      </w:r>
      <w:r w:rsidRPr="00DA0034">
        <w:rPr>
          <w:rFonts w:ascii="Times New Roman" w:hAnsi="Times New Roman" w:cs="Times New Roman"/>
        </w:rPr>
        <w:t xml:space="preserve"> (концессионное соглашение, контракты жизненного цикла, долгосрочные инвестиционные соглашения, операторские соглашения).</w:t>
      </w:r>
    </w:p>
    <w:p w14:paraId="421B13B9" w14:textId="77777777"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Содействие переходу стихийно созданных ОДС в правовое поле.</w:t>
      </w:r>
    </w:p>
    <w:p w14:paraId="6D43F48E" w14:textId="2DEB9749" w:rsidR="006E2550" w:rsidRPr="00DA0034" w:rsidRDefault="008B2800" w:rsidP="006E2550">
      <w:pPr>
        <w:tabs>
          <w:tab w:val="left" w:pos="1134"/>
        </w:tabs>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006E2550">
        <w:rPr>
          <w:rFonts w:ascii="Times New Roman" w:hAnsi="Times New Roman" w:cs="Times New Roman"/>
        </w:rPr>
        <w:t>р</w:t>
      </w:r>
      <w:r w:rsidR="006E2550" w:rsidRPr="00DA0034">
        <w:rPr>
          <w:rFonts w:ascii="Times New Roman" w:hAnsi="Times New Roman" w:cs="Times New Roman"/>
        </w:rPr>
        <w:t>азработка комплексных схем обустройства автомобильных дорог объектами дорожного сервиса (ОДС): АЗС, магазинами (в т. ч. ориентированными на торговлю продукцией местных производителей), пунктами общественного питания, придорожными мотелями, площадками отдыха для участников движения (в т. ч. стоянками для грузового автотранспорта), парками сервиса, другими объектами, обеспечивающими оказание услуг участникам движения</w:t>
      </w:r>
      <w:r w:rsidR="00D87ABF">
        <w:rPr>
          <w:rFonts w:ascii="Times New Roman" w:hAnsi="Times New Roman" w:cs="Times New Roman"/>
        </w:rPr>
        <w:t>; увеличение количества действующих на территории района объектов придорожного сервиса.</w:t>
      </w:r>
    </w:p>
    <w:p w14:paraId="0E18A0A1" w14:textId="12E4A097" w:rsidR="00546760" w:rsidRPr="00CE4308" w:rsidRDefault="00546760" w:rsidP="00CE4308">
      <w:pPr>
        <w:pStyle w:val="3"/>
        <w:spacing w:after="240" w:line="240" w:lineRule="auto"/>
        <w:jc w:val="both"/>
        <w:rPr>
          <w:rFonts w:ascii="Times New Roman" w:hAnsi="Times New Roman" w:cs="Times New Roman"/>
          <w:color w:val="000000" w:themeColor="text1"/>
          <w:sz w:val="24"/>
          <w:szCs w:val="24"/>
        </w:rPr>
      </w:pPr>
      <w:bookmarkStart w:id="58" w:name="_Toc499737271"/>
      <w:r w:rsidRPr="00CE4308">
        <w:rPr>
          <w:rFonts w:ascii="Times New Roman" w:hAnsi="Times New Roman" w:cs="Times New Roman"/>
          <w:color w:val="000000" w:themeColor="text1"/>
          <w:sz w:val="24"/>
          <w:szCs w:val="24"/>
        </w:rPr>
        <w:t xml:space="preserve">3.3. </w:t>
      </w:r>
      <w:r w:rsidR="008F0418" w:rsidRPr="00CE4308">
        <w:rPr>
          <w:rFonts w:ascii="Times New Roman" w:hAnsi="Times New Roman" w:cs="Times New Roman"/>
          <w:color w:val="000000" w:themeColor="text1"/>
          <w:sz w:val="24"/>
          <w:szCs w:val="24"/>
        </w:rPr>
        <w:t>Приоритетные направления территориального развития Волховского района</w:t>
      </w:r>
      <w:bookmarkEnd w:id="58"/>
    </w:p>
    <w:p w14:paraId="4A5608B1" w14:textId="2CE05A43" w:rsidR="007C44CF" w:rsidRDefault="0052356C" w:rsidP="0052356C">
      <w:pPr>
        <w:spacing w:after="0" w:line="240" w:lineRule="auto"/>
        <w:jc w:val="both"/>
        <w:rPr>
          <w:rFonts w:ascii="Times New Roman" w:hAnsi="Times New Roman" w:cs="Times New Roman"/>
        </w:rPr>
      </w:pPr>
      <w:r w:rsidRPr="0052356C">
        <w:rPr>
          <w:rFonts w:ascii="Times New Roman" w:hAnsi="Times New Roman" w:cs="Times New Roman"/>
        </w:rPr>
        <w:t xml:space="preserve">Таблица </w:t>
      </w:r>
      <w:r w:rsidRPr="0052356C">
        <w:rPr>
          <w:rFonts w:ascii="Times New Roman" w:hAnsi="Times New Roman" w:cs="Times New Roman"/>
        </w:rPr>
        <w:fldChar w:fldCharType="begin"/>
      </w:r>
      <w:r w:rsidRPr="0052356C">
        <w:rPr>
          <w:rFonts w:ascii="Times New Roman" w:hAnsi="Times New Roman" w:cs="Times New Roman"/>
        </w:rPr>
        <w:instrText xml:space="preserve"> SEQ Таблица \* ARABIC </w:instrText>
      </w:r>
      <w:r w:rsidRPr="0052356C">
        <w:rPr>
          <w:rFonts w:ascii="Times New Roman" w:hAnsi="Times New Roman" w:cs="Times New Roman"/>
        </w:rPr>
        <w:fldChar w:fldCharType="separate"/>
      </w:r>
      <w:r w:rsidRPr="0052356C">
        <w:rPr>
          <w:rFonts w:ascii="Times New Roman" w:hAnsi="Times New Roman" w:cs="Times New Roman"/>
        </w:rPr>
        <w:t>7</w:t>
      </w:r>
      <w:r w:rsidRPr="0052356C">
        <w:rPr>
          <w:rFonts w:ascii="Times New Roman" w:hAnsi="Times New Roman" w:cs="Times New Roman"/>
        </w:rPr>
        <w:fldChar w:fldCharType="end"/>
      </w:r>
      <w:r w:rsidRPr="0052356C">
        <w:rPr>
          <w:rFonts w:ascii="Times New Roman" w:hAnsi="Times New Roman" w:cs="Times New Roman"/>
        </w:rPr>
        <w:t xml:space="preserve"> </w:t>
      </w:r>
      <w:r w:rsidR="008F0418">
        <w:rPr>
          <w:rFonts w:ascii="Times New Roman" w:hAnsi="Times New Roman" w:cs="Times New Roman"/>
        </w:rPr>
        <w:t>П</w:t>
      </w:r>
      <w:r w:rsidR="008F0418" w:rsidRPr="008F0418">
        <w:rPr>
          <w:rFonts w:ascii="Times New Roman" w:hAnsi="Times New Roman" w:cs="Times New Roman"/>
        </w:rPr>
        <w:t>риоритет</w:t>
      </w:r>
      <w:r w:rsidR="008F0418">
        <w:rPr>
          <w:rFonts w:ascii="Times New Roman" w:hAnsi="Times New Roman" w:cs="Times New Roman"/>
        </w:rPr>
        <w:t>ны</w:t>
      </w:r>
      <w:r w:rsidR="007C44CF">
        <w:rPr>
          <w:rFonts w:ascii="Times New Roman" w:hAnsi="Times New Roman" w:cs="Times New Roman"/>
        </w:rPr>
        <w:t>е</w:t>
      </w:r>
      <w:r w:rsidR="008F0418">
        <w:rPr>
          <w:rFonts w:ascii="Times New Roman" w:hAnsi="Times New Roman" w:cs="Times New Roman"/>
        </w:rPr>
        <w:t xml:space="preserve"> направления</w:t>
      </w:r>
      <w:r w:rsidR="008F0418" w:rsidRPr="008F0418">
        <w:rPr>
          <w:rFonts w:ascii="Times New Roman" w:hAnsi="Times New Roman" w:cs="Times New Roman"/>
        </w:rPr>
        <w:t xml:space="preserve"> территориального развития Волховского </w:t>
      </w:r>
      <w:r w:rsidR="008F0418">
        <w:rPr>
          <w:rFonts w:ascii="Times New Roman" w:hAnsi="Times New Roman" w:cs="Times New Roman"/>
        </w:rPr>
        <w:t xml:space="preserve">муниципального </w:t>
      </w:r>
      <w:r>
        <w:rPr>
          <w:rFonts w:ascii="Times New Roman" w:hAnsi="Times New Roman" w:cs="Times New Roman"/>
        </w:rPr>
        <w:t>района</w:t>
      </w:r>
    </w:p>
    <w:tbl>
      <w:tblPr>
        <w:tblStyle w:val="a7"/>
        <w:tblW w:w="5000" w:type="pct"/>
        <w:tblLook w:val="04A0" w:firstRow="1" w:lastRow="0" w:firstColumn="1" w:lastColumn="0" w:noHBand="0" w:noVBand="1"/>
      </w:tblPr>
      <w:tblGrid>
        <w:gridCol w:w="2179"/>
        <w:gridCol w:w="3120"/>
        <w:gridCol w:w="4272"/>
      </w:tblGrid>
      <w:tr w:rsidR="00B97990" w14:paraId="49235A08" w14:textId="77777777" w:rsidTr="00B97990">
        <w:tc>
          <w:tcPr>
            <w:tcW w:w="872" w:type="pct"/>
            <w:tcBorders>
              <w:top w:val="single" w:sz="4" w:space="0" w:color="auto"/>
              <w:left w:val="single" w:sz="4" w:space="0" w:color="auto"/>
              <w:bottom w:val="single" w:sz="4" w:space="0" w:color="auto"/>
              <w:right w:val="single" w:sz="4" w:space="0" w:color="auto"/>
            </w:tcBorders>
            <w:hideMark/>
          </w:tcPr>
          <w:p w14:paraId="16971E9B" w14:textId="6DE75782" w:rsidR="00B97990" w:rsidRDefault="00241C69">
            <w:pPr>
              <w:jc w:val="both"/>
              <w:rPr>
                <w:rFonts w:ascii="Times New Roman" w:hAnsi="Times New Roman" w:cs="Times New Roman"/>
                <w:b/>
              </w:rPr>
            </w:pPr>
            <w:r>
              <w:rPr>
                <w:rFonts w:ascii="Times New Roman" w:hAnsi="Times New Roman" w:cs="Times New Roman"/>
                <w:b/>
              </w:rPr>
              <w:t>Наимено</w:t>
            </w:r>
            <w:r w:rsidR="00B97990">
              <w:rPr>
                <w:rFonts w:ascii="Times New Roman" w:hAnsi="Times New Roman" w:cs="Times New Roman"/>
                <w:b/>
              </w:rPr>
              <w:t>вание МО</w:t>
            </w:r>
          </w:p>
        </w:tc>
        <w:tc>
          <w:tcPr>
            <w:tcW w:w="1850" w:type="pct"/>
            <w:tcBorders>
              <w:top w:val="single" w:sz="4" w:space="0" w:color="auto"/>
              <w:left w:val="single" w:sz="4" w:space="0" w:color="auto"/>
              <w:bottom w:val="single" w:sz="4" w:space="0" w:color="auto"/>
              <w:right w:val="single" w:sz="4" w:space="0" w:color="auto"/>
            </w:tcBorders>
            <w:hideMark/>
          </w:tcPr>
          <w:p w14:paraId="3E7DEB89" w14:textId="77777777" w:rsidR="00B97990" w:rsidRDefault="00B97990">
            <w:pPr>
              <w:jc w:val="both"/>
              <w:rPr>
                <w:rFonts w:ascii="Times New Roman" w:hAnsi="Times New Roman" w:cs="Times New Roman"/>
                <w:b/>
              </w:rPr>
            </w:pPr>
            <w:r>
              <w:rPr>
                <w:rFonts w:ascii="Times New Roman" w:hAnsi="Times New Roman" w:cs="Times New Roman"/>
                <w:b/>
              </w:rPr>
              <w:t xml:space="preserve">Проектная специализация </w:t>
            </w:r>
          </w:p>
        </w:tc>
        <w:tc>
          <w:tcPr>
            <w:tcW w:w="2278" w:type="pct"/>
            <w:tcBorders>
              <w:top w:val="single" w:sz="4" w:space="0" w:color="auto"/>
              <w:left w:val="single" w:sz="4" w:space="0" w:color="auto"/>
              <w:bottom w:val="single" w:sz="4" w:space="0" w:color="auto"/>
              <w:right w:val="single" w:sz="4" w:space="0" w:color="auto"/>
            </w:tcBorders>
            <w:hideMark/>
          </w:tcPr>
          <w:p w14:paraId="7FC1CEB1" w14:textId="77777777" w:rsidR="00B97990" w:rsidRDefault="00B97990">
            <w:pPr>
              <w:jc w:val="both"/>
              <w:rPr>
                <w:rFonts w:ascii="Times New Roman" w:hAnsi="Times New Roman" w:cs="Times New Roman"/>
                <w:b/>
              </w:rPr>
            </w:pPr>
            <w:r>
              <w:rPr>
                <w:rFonts w:ascii="Times New Roman" w:hAnsi="Times New Roman" w:cs="Times New Roman"/>
                <w:b/>
              </w:rPr>
              <w:t>Необходимые условия для развития специализации</w:t>
            </w:r>
          </w:p>
        </w:tc>
      </w:tr>
      <w:tr w:rsidR="00B97990" w14:paraId="31477654" w14:textId="77777777" w:rsidTr="00B97990">
        <w:trPr>
          <w:trHeight w:val="2494"/>
        </w:trPr>
        <w:tc>
          <w:tcPr>
            <w:tcW w:w="872" w:type="pct"/>
            <w:vMerge w:val="restart"/>
            <w:tcBorders>
              <w:top w:val="single" w:sz="4" w:space="0" w:color="auto"/>
              <w:left w:val="single" w:sz="4" w:space="0" w:color="auto"/>
              <w:bottom w:val="single" w:sz="4" w:space="0" w:color="auto"/>
              <w:right w:val="single" w:sz="4" w:space="0" w:color="auto"/>
            </w:tcBorders>
            <w:hideMark/>
          </w:tcPr>
          <w:p w14:paraId="6C41B6CD" w14:textId="77777777" w:rsidR="00B97990" w:rsidRDefault="00B97990">
            <w:pPr>
              <w:jc w:val="both"/>
              <w:rPr>
                <w:rFonts w:ascii="Times New Roman" w:hAnsi="Times New Roman" w:cs="Times New Roman"/>
              </w:rPr>
            </w:pPr>
            <w:r>
              <w:rPr>
                <w:rFonts w:ascii="Times New Roman" w:hAnsi="Times New Roman" w:cs="Times New Roman"/>
              </w:rPr>
              <w:lastRenderedPageBreak/>
              <w:t>МО город Волхов</w:t>
            </w:r>
          </w:p>
        </w:tc>
        <w:tc>
          <w:tcPr>
            <w:tcW w:w="1850" w:type="pct"/>
            <w:tcBorders>
              <w:top w:val="single" w:sz="4" w:space="0" w:color="auto"/>
              <w:left w:val="single" w:sz="4" w:space="0" w:color="auto"/>
              <w:bottom w:val="single" w:sz="4" w:space="0" w:color="auto"/>
              <w:right w:val="single" w:sz="4" w:space="0" w:color="auto"/>
            </w:tcBorders>
            <w:hideMark/>
          </w:tcPr>
          <w:p w14:paraId="300EC4C5" w14:textId="77777777" w:rsidR="00B97990" w:rsidRDefault="00B97990">
            <w:pPr>
              <w:jc w:val="both"/>
              <w:rPr>
                <w:rFonts w:ascii="Times New Roman" w:hAnsi="Times New Roman" w:cs="Times New Roman"/>
                <w:b/>
              </w:rPr>
            </w:pPr>
            <w:r>
              <w:rPr>
                <w:rFonts w:ascii="Times New Roman" w:hAnsi="Times New Roman" w:cs="Times New Roman"/>
                <w:b/>
              </w:rPr>
              <w:t xml:space="preserve">Сектор обрабатывающих производств: </w:t>
            </w:r>
          </w:p>
          <w:p w14:paraId="419F7B6E"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Химическая промышленность</w:t>
            </w:r>
          </w:p>
          <w:p w14:paraId="1E4EF7D7"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Пищевая промышленность </w:t>
            </w:r>
          </w:p>
          <w:p w14:paraId="5686B484"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Производство строительных материалов </w:t>
            </w:r>
          </w:p>
          <w:p w14:paraId="08C81BC0"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Машиностроение </w:t>
            </w:r>
          </w:p>
          <w:p w14:paraId="7FDD4886"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Деревообрабатывающая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14:paraId="67342A39"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модернизации производств сущест-вующих промышленных предприятий</w:t>
            </w:r>
          </w:p>
          <w:p w14:paraId="5744BBF9" w14:textId="0914A27A" w:rsidR="00B97990" w:rsidRDefault="00B97990">
            <w:pPr>
              <w:jc w:val="both"/>
              <w:rPr>
                <w:rFonts w:ascii="Times New Roman" w:hAnsi="Times New Roman" w:cs="Times New Roman"/>
              </w:rPr>
            </w:pPr>
            <w:r>
              <w:rPr>
                <w:rFonts w:ascii="Times New Roman" w:hAnsi="Times New Roman" w:cs="Times New Roman"/>
              </w:rPr>
              <w:t>Создание и развитие индустриальных парков</w:t>
            </w:r>
          </w:p>
          <w:p w14:paraId="02EC358C" w14:textId="77777777" w:rsidR="00B97990" w:rsidRDefault="00B97990">
            <w:pPr>
              <w:jc w:val="both"/>
              <w:rPr>
                <w:rFonts w:ascii="Times New Roman" w:hAnsi="Times New Roman" w:cs="Times New Roman"/>
              </w:rPr>
            </w:pPr>
            <w:r>
              <w:rPr>
                <w:rFonts w:ascii="Times New Roman" w:hAnsi="Times New Roman" w:cs="Times New Roman"/>
              </w:rPr>
              <w:t xml:space="preserve">Привлечение инвесторов в целях создания новых промышленных производств </w:t>
            </w:r>
          </w:p>
          <w:p w14:paraId="3ACEF987" w14:textId="77777777"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 участие в федеральных и региональных программах</w:t>
            </w:r>
          </w:p>
        </w:tc>
      </w:tr>
      <w:tr w:rsidR="00B97990" w14:paraId="2CBB7348" w14:textId="77777777" w:rsidTr="00B9799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34D88"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37122C27" w14:textId="77777777" w:rsidR="00B97990" w:rsidRDefault="00B97990">
            <w:pPr>
              <w:jc w:val="both"/>
              <w:rPr>
                <w:rFonts w:ascii="Times New Roman" w:hAnsi="Times New Roman" w:cs="Times New Roman"/>
                <w:b/>
              </w:rPr>
            </w:pPr>
            <w:r>
              <w:rPr>
                <w:rFonts w:ascii="Times New Roman" w:hAnsi="Times New Roman" w:cs="Times New Roman"/>
                <w:b/>
              </w:rPr>
              <w:t xml:space="preserve">Транспортно-логистический сектор </w:t>
            </w:r>
          </w:p>
          <w:p w14:paraId="4F34B486"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33FE6926" w14:textId="77777777" w:rsidR="00B97990" w:rsidRDefault="00B97990">
            <w:pPr>
              <w:jc w:val="both"/>
              <w:rPr>
                <w:rFonts w:ascii="Times New Roman" w:hAnsi="Times New Roman" w:cs="Times New Roman"/>
              </w:rPr>
            </w:pPr>
            <w:r>
              <w:rPr>
                <w:rFonts w:ascii="Times New Roman" w:hAnsi="Times New Roman" w:cs="Times New Roman"/>
              </w:rPr>
              <w:t>Привлечение инвесторов в целях создания транспортно-логистических и производственно-транспортных комплексов</w:t>
            </w:r>
          </w:p>
          <w:p w14:paraId="4214A2EF" w14:textId="132D49D8" w:rsidR="00B97990" w:rsidRDefault="007F26DA" w:rsidP="007F26DA">
            <w:pPr>
              <w:jc w:val="both"/>
              <w:rPr>
                <w:rFonts w:ascii="Times New Roman" w:hAnsi="Times New Roman" w:cs="Times New Roman"/>
              </w:rPr>
            </w:pPr>
            <w:r>
              <w:rPr>
                <w:rFonts w:ascii="Times New Roman" w:hAnsi="Times New Roman" w:cs="Times New Roman"/>
              </w:rPr>
              <w:t>Взаимодействие</w:t>
            </w:r>
            <w:r w:rsidR="00B97990">
              <w:rPr>
                <w:rFonts w:ascii="Times New Roman" w:hAnsi="Times New Roman" w:cs="Times New Roman"/>
              </w:rPr>
              <w:t xml:space="preserve"> с ОАО «РЖД» по вопросу развития железнодорожной инфраструктуры и ее координации с планами инфраструктурного развития территории района</w:t>
            </w:r>
          </w:p>
        </w:tc>
      </w:tr>
      <w:tr w:rsidR="00B97990" w14:paraId="6C0DCF30" w14:textId="77777777" w:rsidTr="00B9799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25D6F"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430741B7" w14:textId="77777777" w:rsidR="00B97990" w:rsidRDefault="00B97990">
            <w:pPr>
              <w:jc w:val="both"/>
              <w:rPr>
                <w:rFonts w:ascii="Times New Roman" w:hAnsi="Times New Roman" w:cs="Times New Roman"/>
                <w:b/>
              </w:rPr>
            </w:pPr>
            <w:r>
              <w:rPr>
                <w:rFonts w:ascii="Times New Roman" w:hAnsi="Times New Roman" w:cs="Times New Roman"/>
                <w:b/>
              </w:rPr>
              <w:t>Туризм</w:t>
            </w:r>
          </w:p>
        </w:tc>
        <w:tc>
          <w:tcPr>
            <w:tcW w:w="2278" w:type="pct"/>
            <w:tcBorders>
              <w:top w:val="single" w:sz="4" w:space="0" w:color="auto"/>
              <w:left w:val="single" w:sz="4" w:space="0" w:color="auto"/>
              <w:bottom w:val="single" w:sz="4" w:space="0" w:color="auto"/>
              <w:right w:val="single" w:sz="4" w:space="0" w:color="auto"/>
            </w:tcBorders>
            <w:hideMark/>
          </w:tcPr>
          <w:p w14:paraId="0870F3E2" w14:textId="77777777" w:rsidR="00B97990" w:rsidRDefault="00B97990">
            <w:pPr>
              <w:jc w:val="both"/>
              <w:rPr>
                <w:rFonts w:ascii="Times New Roman" w:hAnsi="Times New Roman" w:cs="Times New Roman"/>
              </w:rPr>
            </w:pPr>
            <w:r>
              <w:rPr>
                <w:rFonts w:ascii="Times New Roman" w:hAnsi="Times New Roman" w:cs="Times New Roman"/>
              </w:rPr>
              <w:t>Внедрение новых форматов и современных сервисов в секторах потребительского рынка, сфере услуг, туризма</w:t>
            </w:r>
          </w:p>
          <w:p w14:paraId="7048D5E1"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туристической инфраструктуры (объекты размещения, объекты общественного питания, информационные центры)</w:t>
            </w:r>
          </w:p>
          <w:p w14:paraId="3541FC18" w14:textId="4B769EA9" w:rsidR="00B97990" w:rsidRDefault="00B97990">
            <w:pPr>
              <w:jc w:val="both"/>
              <w:rPr>
                <w:rFonts w:ascii="Times New Roman" w:hAnsi="Times New Roman" w:cs="Times New Roman"/>
              </w:rPr>
            </w:pPr>
            <w:r>
              <w:rPr>
                <w:rFonts w:ascii="Times New Roman" w:hAnsi="Times New Roman" w:cs="Times New Roman"/>
              </w:rPr>
              <w:t xml:space="preserve">Разработка </w:t>
            </w:r>
            <w:r w:rsidR="007F26DA">
              <w:rPr>
                <w:rFonts w:ascii="Times New Roman" w:hAnsi="Times New Roman" w:cs="Times New Roman"/>
              </w:rPr>
              <w:t xml:space="preserve">новых </w:t>
            </w:r>
            <w:r>
              <w:rPr>
                <w:rFonts w:ascii="Times New Roman" w:hAnsi="Times New Roman" w:cs="Times New Roman"/>
              </w:rPr>
              <w:t>туристических программ и  маршрутов</w:t>
            </w:r>
          </w:p>
          <w:p w14:paraId="3F70F903" w14:textId="77777777" w:rsidR="00B97990" w:rsidRDefault="00B97990">
            <w:pPr>
              <w:jc w:val="both"/>
              <w:rPr>
                <w:rFonts w:ascii="Times New Roman" w:hAnsi="Times New Roman" w:cs="Times New Roman"/>
              </w:rPr>
            </w:pPr>
            <w:r>
              <w:rPr>
                <w:rFonts w:ascii="Times New Roman" w:hAnsi="Times New Roman" w:cs="Times New Roman"/>
              </w:rPr>
              <w:t>Продвижение региональных туристических маршрутов</w:t>
            </w:r>
          </w:p>
        </w:tc>
      </w:tr>
      <w:tr w:rsidR="00B97990" w14:paraId="4C4DDE25" w14:textId="77777777" w:rsidTr="00B97990">
        <w:trPr>
          <w:trHeight w:val="286"/>
        </w:trPr>
        <w:tc>
          <w:tcPr>
            <w:tcW w:w="872" w:type="pct"/>
            <w:vMerge w:val="restart"/>
            <w:tcBorders>
              <w:top w:val="single" w:sz="4" w:space="0" w:color="auto"/>
              <w:left w:val="single" w:sz="4" w:space="0" w:color="auto"/>
              <w:bottom w:val="single" w:sz="4" w:space="0" w:color="auto"/>
              <w:right w:val="single" w:sz="4" w:space="0" w:color="auto"/>
            </w:tcBorders>
            <w:hideMark/>
          </w:tcPr>
          <w:p w14:paraId="68D2623D" w14:textId="362F8AB3" w:rsidR="00B97990" w:rsidRDefault="00B97990" w:rsidP="00241C69">
            <w:pPr>
              <w:jc w:val="both"/>
              <w:rPr>
                <w:rFonts w:ascii="Times New Roman" w:hAnsi="Times New Roman" w:cs="Times New Roman"/>
              </w:rPr>
            </w:pPr>
            <w:r>
              <w:rPr>
                <w:rFonts w:ascii="Times New Roman" w:hAnsi="Times New Roman" w:cs="Times New Roman"/>
              </w:rPr>
              <w:t>МО</w:t>
            </w:r>
            <w:r w:rsidR="00241C69">
              <w:rPr>
                <w:rFonts w:ascii="Times New Roman" w:hAnsi="Times New Roman" w:cs="Times New Roman"/>
              </w:rPr>
              <w:t> Сясь</w:t>
            </w:r>
            <w:r>
              <w:rPr>
                <w:rFonts w:ascii="Times New Roman" w:hAnsi="Times New Roman" w:cs="Times New Roman"/>
              </w:rPr>
              <w:t>стройское городское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6A0FBD76" w14:textId="77777777" w:rsidR="00B97990" w:rsidRDefault="00B97990">
            <w:pPr>
              <w:jc w:val="both"/>
              <w:rPr>
                <w:rFonts w:ascii="Times New Roman" w:hAnsi="Times New Roman" w:cs="Times New Roman"/>
                <w:b/>
              </w:rPr>
            </w:pPr>
            <w:r>
              <w:rPr>
                <w:rFonts w:ascii="Times New Roman" w:hAnsi="Times New Roman" w:cs="Times New Roman"/>
                <w:b/>
              </w:rPr>
              <w:t>Деревообрабатывающий кластер:</w:t>
            </w:r>
          </w:p>
          <w:p w14:paraId="78E44901"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Целлюлозно-бумажное производство</w:t>
            </w:r>
          </w:p>
          <w:p w14:paraId="68D1B634"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Производство изделий из бумаги</w:t>
            </w:r>
          </w:p>
          <w:p w14:paraId="5047D90F"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Лесозаготовки</w:t>
            </w:r>
          </w:p>
          <w:p w14:paraId="6F5EEB10"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Распиловка и строгание древесины</w:t>
            </w:r>
          </w:p>
          <w:p w14:paraId="276CC41E" w14:textId="77777777"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Производство деревянных строительных конструкций и столярных изделий </w:t>
            </w:r>
          </w:p>
        </w:tc>
        <w:tc>
          <w:tcPr>
            <w:tcW w:w="2278" w:type="pct"/>
            <w:tcBorders>
              <w:top w:val="single" w:sz="4" w:space="0" w:color="auto"/>
              <w:left w:val="single" w:sz="4" w:space="0" w:color="auto"/>
              <w:bottom w:val="single" w:sz="4" w:space="0" w:color="auto"/>
              <w:right w:val="single" w:sz="4" w:space="0" w:color="auto"/>
            </w:tcBorders>
            <w:hideMark/>
          </w:tcPr>
          <w:p w14:paraId="12AC7DC1" w14:textId="77777777" w:rsidR="00B97990" w:rsidRDefault="00B97990">
            <w:pPr>
              <w:jc w:val="both"/>
              <w:rPr>
                <w:rFonts w:ascii="Times New Roman" w:hAnsi="Times New Roman" w:cs="Times New Roman"/>
              </w:rPr>
            </w:pPr>
            <w:r>
              <w:rPr>
                <w:rFonts w:ascii="Times New Roman" w:hAnsi="Times New Roman" w:cs="Times New Roman"/>
              </w:rPr>
              <w:t>Реализация новых инвестиционных проектов по глубокой переработке древесины, производству мебели</w:t>
            </w:r>
          </w:p>
          <w:p w14:paraId="7E611A32" w14:textId="77777777" w:rsidR="00B97990" w:rsidRDefault="00B97990">
            <w:pPr>
              <w:jc w:val="both"/>
              <w:rPr>
                <w:rFonts w:ascii="Times New Roman" w:hAnsi="Times New Roman" w:cs="Times New Roman"/>
              </w:rPr>
            </w:pPr>
            <w:r>
              <w:rPr>
                <w:rFonts w:ascii="Times New Roman" w:hAnsi="Times New Roman" w:cs="Times New Roman"/>
              </w:rPr>
              <w:t>Поддержка малых и средних промышленных предприятий</w:t>
            </w:r>
          </w:p>
          <w:p w14:paraId="6E36DC22" w14:textId="77777777" w:rsidR="00B97990" w:rsidRDefault="00B97990">
            <w:pPr>
              <w:jc w:val="both"/>
              <w:rPr>
                <w:rFonts w:ascii="Times New Roman" w:hAnsi="Times New Roman" w:cs="Times New Roman"/>
              </w:rPr>
            </w:pPr>
            <w:r>
              <w:rPr>
                <w:rFonts w:ascii="Times New Roman" w:hAnsi="Times New Roman" w:cs="Times New Roman"/>
              </w:rPr>
              <w:t xml:space="preserve">Привлечение инвестиций институтов развития и частных инвесторов, участие в федеральных и региональных программах </w:t>
            </w:r>
          </w:p>
          <w:p w14:paraId="49A7FAD0" w14:textId="77777777" w:rsidR="00B97990" w:rsidRDefault="00B97990">
            <w:pPr>
              <w:jc w:val="both"/>
              <w:rPr>
                <w:rFonts w:ascii="Times New Roman" w:hAnsi="Times New Roman" w:cs="Times New Roman"/>
              </w:rPr>
            </w:pPr>
            <w:r>
              <w:rPr>
                <w:rFonts w:ascii="Times New Roman" w:hAnsi="Times New Roman" w:cs="Times New Roman"/>
              </w:rPr>
              <w:t>Развитие поддерживающих и сопутствующих сфер (производство строительных материалов, транспортно-логистические услуги)</w:t>
            </w:r>
          </w:p>
        </w:tc>
      </w:tr>
      <w:tr w:rsidR="00B97990" w14:paraId="5A3CB3A2" w14:textId="77777777" w:rsidTr="00B97990">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01073"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3493F1E8" w14:textId="77777777" w:rsidR="00B97990" w:rsidRDefault="00B97990">
            <w:pPr>
              <w:jc w:val="both"/>
              <w:rPr>
                <w:rFonts w:ascii="Times New Roman" w:hAnsi="Times New Roman" w:cs="Times New Roman"/>
              </w:rPr>
            </w:pPr>
            <w:r>
              <w:rPr>
                <w:rFonts w:ascii="Times New Roman" w:hAnsi="Times New Roman" w:cs="Times New Roman"/>
                <w:b/>
              </w:rPr>
              <w:t xml:space="preserve">Туризм </w:t>
            </w:r>
            <w:r>
              <w:rPr>
                <w:rFonts w:ascii="Times New Roman" w:hAnsi="Times New Roman" w:cs="Times New Roman"/>
              </w:rPr>
              <w:t xml:space="preserve">(культурно-познавательный и промышленный туризм, </w:t>
            </w:r>
            <w:r>
              <w:rPr>
                <w:rFonts w:ascii="Times New Roman" w:hAnsi="Times New Roman" w:cs="Times New Roman"/>
              </w:rPr>
              <w:lastRenderedPageBreak/>
              <w:t xml:space="preserve">водный туризм) </w:t>
            </w:r>
          </w:p>
          <w:p w14:paraId="2AB41ADD"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5A7751FF" w14:textId="77777777" w:rsidR="00B97990" w:rsidRDefault="00B97990">
            <w:pPr>
              <w:jc w:val="both"/>
              <w:rPr>
                <w:rFonts w:ascii="Times New Roman" w:hAnsi="Times New Roman" w:cs="Times New Roman"/>
              </w:rPr>
            </w:pPr>
            <w:r>
              <w:rPr>
                <w:rFonts w:ascii="Times New Roman" w:hAnsi="Times New Roman" w:cs="Times New Roman"/>
              </w:rPr>
              <w:lastRenderedPageBreak/>
              <w:t>Создание и развитие туристических маршрутов</w:t>
            </w:r>
          </w:p>
          <w:p w14:paraId="2E9188F1" w14:textId="77777777" w:rsidR="00B97990" w:rsidRDefault="00B97990">
            <w:pPr>
              <w:jc w:val="both"/>
              <w:rPr>
                <w:rFonts w:ascii="Times New Roman" w:hAnsi="Times New Roman" w:cs="Times New Roman"/>
              </w:rPr>
            </w:pPr>
            <w:r>
              <w:rPr>
                <w:rFonts w:ascii="Times New Roman" w:hAnsi="Times New Roman" w:cs="Times New Roman"/>
              </w:rPr>
              <w:t xml:space="preserve">Создание и развитие объектов </w:t>
            </w:r>
            <w:r>
              <w:rPr>
                <w:rFonts w:ascii="Times New Roman" w:hAnsi="Times New Roman" w:cs="Times New Roman"/>
              </w:rPr>
              <w:lastRenderedPageBreak/>
              <w:t>туристического интереса</w:t>
            </w:r>
          </w:p>
          <w:p w14:paraId="203F4F35"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размещения туристов и объектов общественного питания</w:t>
            </w:r>
          </w:p>
          <w:p w14:paraId="37CE6CEF" w14:textId="77777777" w:rsidR="00B97990" w:rsidRDefault="00B97990">
            <w:pPr>
              <w:jc w:val="both"/>
              <w:rPr>
                <w:rFonts w:ascii="Times New Roman" w:hAnsi="Times New Roman" w:cs="Times New Roman"/>
              </w:rPr>
            </w:pPr>
            <w:r>
              <w:rPr>
                <w:rFonts w:ascii="Times New Roman" w:hAnsi="Times New Roman" w:cs="Times New Roman"/>
              </w:rPr>
              <w:t>Реставрация и включение в туристские программы исторических и культурных памятников</w:t>
            </w:r>
          </w:p>
          <w:p w14:paraId="0535EE03"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p w14:paraId="00F88CC3" w14:textId="77777777"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 развитие объектов инфраструктуры (стоянок, заправочных станций)</w:t>
            </w:r>
          </w:p>
        </w:tc>
      </w:tr>
      <w:tr w:rsidR="00B97990" w14:paraId="35B12ECC" w14:textId="77777777" w:rsidTr="00B97990">
        <w:trPr>
          <w:trHeight w:val="17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440CA"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34F6831D"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14:paraId="7010C16E" w14:textId="77777777" w:rsidR="00B97990" w:rsidRDefault="00B97990">
            <w:pPr>
              <w:jc w:val="both"/>
              <w:rPr>
                <w:rFonts w:ascii="Times New Roman" w:hAnsi="Times New Roman" w:cs="Times New Roman"/>
              </w:rPr>
            </w:pPr>
            <w:r>
              <w:rPr>
                <w:rFonts w:ascii="Times New Roman" w:hAnsi="Times New Roman" w:cs="Times New Roman"/>
                <w:b/>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14:paraId="4DD98741" w14:textId="77777777" w:rsidR="00B97990" w:rsidRDefault="00B97990">
            <w:pPr>
              <w:jc w:val="both"/>
              <w:rPr>
                <w:rFonts w:ascii="Times New Roman" w:hAnsi="Times New Roman" w:cs="Times New Roman"/>
              </w:rPr>
            </w:pPr>
            <w:r>
              <w:rPr>
                <w:rFonts w:ascii="Times New Roman" w:hAnsi="Times New Roman" w:cs="Times New Roman"/>
              </w:rPr>
              <w:t xml:space="preserve">Строительство тепличного комплекса </w:t>
            </w:r>
          </w:p>
          <w:p w14:paraId="2D26B0D7" w14:textId="77777777" w:rsidR="00B97990" w:rsidRDefault="00B97990">
            <w:pPr>
              <w:jc w:val="both"/>
              <w:rPr>
                <w:rFonts w:ascii="Times New Roman" w:hAnsi="Times New Roman" w:cs="Times New Roman"/>
              </w:rPr>
            </w:pPr>
            <w:r>
              <w:rPr>
                <w:rFonts w:ascii="Times New Roman" w:hAnsi="Times New Roman" w:cs="Times New Roman"/>
              </w:rPr>
              <w:t>Развитие производств нишевой с/х продукции, ориентированных на потребности туристов</w:t>
            </w:r>
          </w:p>
          <w:p w14:paraId="405AF4FB" w14:textId="77777777" w:rsidR="00B97990" w:rsidRDefault="00B97990">
            <w:pPr>
              <w:jc w:val="both"/>
              <w:rPr>
                <w:rFonts w:ascii="Times New Roman" w:hAnsi="Times New Roman" w:cs="Times New Roman"/>
              </w:rPr>
            </w:pPr>
            <w:r>
              <w:rPr>
                <w:rFonts w:ascii="Times New Roman" w:hAnsi="Times New Roman" w:cs="Times New Roman"/>
              </w:rPr>
              <w:t>Продвижение продукции местных производителей на региональный рынок</w:t>
            </w:r>
          </w:p>
          <w:p w14:paraId="7C7528F5"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14:paraId="4CCCA708" w14:textId="77777777" w:rsidTr="00B97990">
        <w:trPr>
          <w:trHeight w:val="564"/>
        </w:trPr>
        <w:tc>
          <w:tcPr>
            <w:tcW w:w="872" w:type="pct"/>
            <w:vMerge w:val="restart"/>
            <w:tcBorders>
              <w:top w:val="single" w:sz="4" w:space="0" w:color="auto"/>
              <w:left w:val="single" w:sz="4" w:space="0" w:color="auto"/>
              <w:bottom w:val="single" w:sz="4" w:space="0" w:color="auto"/>
              <w:right w:val="single" w:sz="4" w:space="0" w:color="auto"/>
            </w:tcBorders>
            <w:hideMark/>
          </w:tcPr>
          <w:p w14:paraId="695D223F" w14:textId="77777777" w:rsidR="00B97990" w:rsidRDefault="00B97990">
            <w:pPr>
              <w:jc w:val="both"/>
              <w:rPr>
                <w:rFonts w:ascii="Times New Roman" w:hAnsi="Times New Roman" w:cs="Times New Roman"/>
              </w:rPr>
            </w:pPr>
            <w:r>
              <w:rPr>
                <w:rFonts w:ascii="Times New Roman" w:hAnsi="Times New Roman" w:cs="Times New Roman"/>
              </w:rPr>
              <w:t>МО Новоладож-ское городское поселение</w:t>
            </w:r>
          </w:p>
        </w:tc>
        <w:tc>
          <w:tcPr>
            <w:tcW w:w="1850" w:type="pct"/>
            <w:tcBorders>
              <w:top w:val="single" w:sz="4" w:space="0" w:color="auto"/>
              <w:left w:val="single" w:sz="4" w:space="0" w:color="auto"/>
              <w:bottom w:val="single" w:sz="4" w:space="0" w:color="auto"/>
              <w:right w:val="single" w:sz="4" w:space="0" w:color="auto"/>
            </w:tcBorders>
          </w:tcPr>
          <w:p w14:paraId="34F7B86F" w14:textId="77777777" w:rsidR="00B97990" w:rsidRDefault="00B97990">
            <w:pPr>
              <w:jc w:val="both"/>
              <w:rPr>
                <w:rFonts w:ascii="Times New Roman" w:hAnsi="Times New Roman" w:cs="Times New Roman"/>
                <w:b/>
              </w:rPr>
            </w:pPr>
            <w:r>
              <w:rPr>
                <w:rFonts w:ascii="Times New Roman" w:hAnsi="Times New Roman" w:cs="Times New Roman"/>
                <w:b/>
              </w:rPr>
              <w:t>Судостроительный кластер</w:t>
            </w:r>
          </w:p>
          <w:p w14:paraId="1E6B433B" w14:textId="77777777" w:rsidR="00B97990" w:rsidRDefault="00B97990">
            <w:pPr>
              <w:jc w:val="both"/>
              <w:rPr>
                <w:rFonts w:ascii="Times New Roman" w:hAnsi="Times New Roman" w:cs="Times New Roman"/>
                <w:b/>
              </w:rPr>
            </w:pPr>
          </w:p>
        </w:tc>
        <w:tc>
          <w:tcPr>
            <w:tcW w:w="2278" w:type="pct"/>
            <w:tcBorders>
              <w:top w:val="single" w:sz="4" w:space="0" w:color="auto"/>
              <w:left w:val="single" w:sz="4" w:space="0" w:color="auto"/>
              <w:bottom w:val="single" w:sz="4" w:space="0" w:color="auto"/>
              <w:right w:val="single" w:sz="4" w:space="0" w:color="auto"/>
            </w:tcBorders>
            <w:hideMark/>
          </w:tcPr>
          <w:p w14:paraId="13FEFE29" w14:textId="77777777" w:rsidR="00B97990" w:rsidRDefault="00B97990">
            <w:pPr>
              <w:jc w:val="both"/>
              <w:rPr>
                <w:rFonts w:ascii="Times New Roman" w:hAnsi="Times New Roman" w:cs="Times New Roman"/>
              </w:rPr>
            </w:pPr>
            <w:r>
              <w:rPr>
                <w:rFonts w:ascii="Times New Roman" w:hAnsi="Times New Roman" w:cs="Times New Roman"/>
              </w:rPr>
              <w:t>Развитие поддерживающих сфер промышленности</w:t>
            </w:r>
          </w:p>
          <w:p w14:paraId="38692890" w14:textId="77777777" w:rsidR="00B97990" w:rsidRDefault="00B97990">
            <w:pPr>
              <w:jc w:val="both"/>
              <w:rPr>
                <w:rFonts w:ascii="Times New Roman" w:hAnsi="Times New Roman" w:cs="Times New Roman"/>
              </w:rPr>
            </w:pPr>
            <w:r>
              <w:rPr>
                <w:rFonts w:ascii="Times New Roman" w:hAnsi="Times New Roman" w:cs="Times New Roman"/>
              </w:rPr>
              <w:t>Развитие межзаводской кооперации с предприятиями судостроительного кластера Ленинградской области и прочими отраслевыми организациями Северо-запада РФ</w:t>
            </w:r>
          </w:p>
          <w:p w14:paraId="3545E299" w14:textId="77777777"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w:t>
            </w:r>
          </w:p>
          <w:p w14:paraId="5512C998" w14:textId="77777777" w:rsidR="00B97990" w:rsidRDefault="00B97990">
            <w:pPr>
              <w:jc w:val="both"/>
              <w:rPr>
                <w:rFonts w:ascii="Times New Roman" w:hAnsi="Times New Roman" w:cs="Times New Roman"/>
              </w:rPr>
            </w:pPr>
            <w:r>
              <w:rPr>
                <w:rFonts w:ascii="Times New Roman" w:hAnsi="Times New Roman" w:cs="Times New Roman"/>
              </w:rPr>
              <w:t>Участие предприятий в федеральных и региональных программах, направленных на развитие отрасли судостроения</w:t>
            </w:r>
          </w:p>
        </w:tc>
      </w:tr>
      <w:tr w:rsidR="00B97990" w14:paraId="7003CA24" w14:textId="77777777" w:rsidTr="00B9799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0BD70"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02E0623C" w14:textId="77777777" w:rsidR="00B97990" w:rsidRDefault="00B97990">
            <w:pPr>
              <w:jc w:val="both"/>
              <w:rPr>
                <w:rFonts w:ascii="Times New Roman" w:hAnsi="Times New Roman" w:cs="Times New Roman"/>
                <w:b/>
              </w:rPr>
            </w:pPr>
            <w:r>
              <w:rPr>
                <w:rFonts w:ascii="Times New Roman" w:hAnsi="Times New Roman" w:cs="Times New Roman"/>
                <w:b/>
              </w:rPr>
              <w:t>Рыболовство и рыбоводство</w:t>
            </w:r>
          </w:p>
        </w:tc>
        <w:tc>
          <w:tcPr>
            <w:tcW w:w="2278" w:type="pct"/>
            <w:tcBorders>
              <w:top w:val="single" w:sz="4" w:space="0" w:color="auto"/>
              <w:left w:val="single" w:sz="4" w:space="0" w:color="auto"/>
              <w:bottom w:val="single" w:sz="4" w:space="0" w:color="auto"/>
              <w:right w:val="single" w:sz="4" w:space="0" w:color="auto"/>
            </w:tcBorders>
            <w:hideMark/>
          </w:tcPr>
          <w:p w14:paraId="75254487" w14:textId="77777777"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w:t>
            </w:r>
          </w:p>
          <w:p w14:paraId="31C2D9BF" w14:textId="77777777" w:rsidR="00B97990" w:rsidRDefault="00B97990">
            <w:pPr>
              <w:jc w:val="both"/>
              <w:rPr>
                <w:rFonts w:ascii="Times New Roman" w:hAnsi="Times New Roman" w:cs="Times New Roman"/>
              </w:rPr>
            </w:pPr>
            <w:r>
              <w:rPr>
                <w:rFonts w:ascii="Times New Roman" w:hAnsi="Times New Roman" w:cs="Times New Roman"/>
              </w:rPr>
              <w:t xml:space="preserve">Участие в федеральных и региональных программах, направленных на поддержку развития рыболовства и рыбоводства </w:t>
            </w:r>
          </w:p>
          <w:p w14:paraId="1B28319B"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рыболовства и рыбоводства</w:t>
            </w:r>
          </w:p>
        </w:tc>
      </w:tr>
      <w:tr w:rsidR="00B97990" w14:paraId="7BF8C1A1" w14:textId="77777777"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EC82E"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2102655A" w14:textId="77777777" w:rsidR="00B97990" w:rsidRDefault="00B97990">
            <w:pPr>
              <w:jc w:val="both"/>
              <w:rPr>
                <w:rFonts w:ascii="Times New Roman" w:hAnsi="Times New Roman" w:cs="Times New Roman"/>
              </w:rPr>
            </w:pPr>
            <w:r>
              <w:rPr>
                <w:rFonts w:ascii="Times New Roman" w:hAnsi="Times New Roman" w:cs="Times New Roman"/>
                <w:b/>
              </w:rPr>
              <w:t xml:space="preserve">Туризм </w:t>
            </w:r>
            <w:r>
              <w:rPr>
                <w:rFonts w:ascii="Times New Roman" w:hAnsi="Times New Roman" w:cs="Times New Roman"/>
              </w:rPr>
              <w:t>(рекреационный и культурно-познавательный туризм, водный туризм)</w:t>
            </w:r>
          </w:p>
          <w:p w14:paraId="73F702F6"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66398C54" w14:textId="77777777"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w:t>
            </w:r>
          </w:p>
          <w:p w14:paraId="48C9612F" w14:textId="77777777" w:rsidR="00B97990" w:rsidRDefault="00B97990">
            <w:pPr>
              <w:jc w:val="both"/>
              <w:rPr>
                <w:rFonts w:ascii="Times New Roman" w:hAnsi="Times New Roman" w:cs="Times New Roman"/>
              </w:rPr>
            </w:pPr>
            <w:r>
              <w:rPr>
                <w:rFonts w:ascii="Times New Roman" w:hAnsi="Times New Roman" w:cs="Times New Roman"/>
              </w:rPr>
              <w:t>Обустройство стоянок туристов</w:t>
            </w:r>
          </w:p>
          <w:p w14:paraId="70A22CC6"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системы сообщения со Старой Ладогой </w:t>
            </w:r>
          </w:p>
          <w:p w14:paraId="189CACEE" w14:textId="77777777" w:rsidR="00B97990" w:rsidRDefault="00B97990">
            <w:pPr>
              <w:jc w:val="both"/>
              <w:rPr>
                <w:rFonts w:ascii="Times New Roman" w:hAnsi="Times New Roman" w:cs="Times New Roman"/>
              </w:rPr>
            </w:pPr>
            <w:r>
              <w:rPr>
                <w:rFonts w:ascii="Times New Roman" w:hAnsi="Times New Roman" w:cs="Times New Roman"/>
              </w:rPr>
              <w:t xml:space="preserve">Строительство объектов размещения туристов и объектов общественного </w:t>
            </w:r>
            <w:r>
              <w:rPr>
                <w:rFonts w:ascii="Times New Roman" w:hAnsi="Times New Roman" w:cs="Times New Roman"/>
              </w:rPr>
              <w:lastRenderedPageBreak/>
              <w:t>питания</w:t>
            </w:r>
          </w:p>
          <w:p w14:paraId="4DA2E9D2" w14:textId="77777777" w:rsidR="00B97990" w:rsidRDefault="00B97990">
            <w:pPr>
              <w:jc w:val="both"/>
              <w:rPr>
                <w:rFonts w:ascii="Times New Roman" w:hAnsi="Times New Roman" w:cs="Times New Roman"/>
              </w:rPr>
            </w:pPr>
            <w:r>
              <w:rPr>
                <w:rFonts w:ascii="Times New Roman" w:hAnsi="Times New Roman" w:cs="Times New Roman"/>
              </w:rPr>
              <w:t>Строительство и развитие объектов торговли сувенирами, изделиями народно-прикладного творчества</w:t>
            </w:r>
          </w:p>
          <w:p w14:paraId="7DF10270" w14:textId="77777777" w:rsidR="00B97990" w:rsidRDefault="00B97990">
            <w:pPr>
              <w:jc w:val="both"/>
              <w:rPr>
                <w:rFonts w:ascii="Times New Roman" w:hAnsi="Times New Roman" w:cs="Times New Roman"/>
              </w:rPr>
            </w:pPr>
            <w:r>
              <w:rPr>
                <w:rFonts w:ascii="Times New Roman" w:hAnsi="Times New Roman" w:cs="Times New Roman"/>
              </w:rPr>
              <w:t>Реставрация (в т.ч. за счет привлечения внебюджетных инвестиций) и включение в туристские программы исторических и культурных памятников</w:t>
            </w:r>
          </w:p>
          <w:p w14:paraId="21F78B22" w14:textId="77777777" w:rsidR="00B97990" w:rsidRDefault="00B97990">
            <w:pPr>
              <w:jc w:val="both"/>
              <w:rPr>
                <w:rFonts w:ascii="Times New Roman" w:hAnsi="Times New Roman" w:cs="Times New Roman"/>
              </w:rPr>
            </w:pPr>
            <w:r>
              <w:rPr>
                <w:rFonts w:ascii="Times New Roman" w:hAnsi="Times New Roman" w:cs="Times New Roman"/>
              </w:rPr>
              <w:t>Организация стоянок туристических автобусов</w:t>
            </w:r>
          </w:p>
          <w:p w14:paraId="30A1685A"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яхтенного спорта и круизного судоходства</w:t>
            </w:r>
          </w:p>
          <w:p w14:paraId="3B2D05BC"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для маломерных судов</w:t>
            </w:r>
          </w:p>
          <w:p w14:paraId="4941CA3F"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14:paraId="725348DF" w14:textId="77777777"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9292A"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731CE47B" w14:textId="77777777" w:rsidR="00B97990" w:rsidRDefault="00B97990">
            <w:pPr>
              <w:jc w:val="both"/>
              <w:rPr>
                <w:rFonts w:ascii="Times New Roman" w:hAnsi="Times New Roman" w:cs="Times New Roman"/>
              </w:rPr>
            </w:pPr>
            <w:r>
              <w:rPr>
                <w:rFonts w:ascii="Times New Roman" w:hAnsi="Times New Roman" w:cs="Times New Roman"/>
                <w:b/>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14:paraId="367633AD"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глубокой переработке рыбы</w:t>
            </w:r>
          </w:p>
          <w:p w14:paraId="6FA94A63" w14:textId="77777777" w:rsidR="00B97990" w:rsidRDefault="00B97990">
            <w:pPr>
              <w:jc w:val="both"/>
              <w:rPr>
                <w:rFonts w:ascii="Times New Roman" w:hAnsi="Times New Roman" w:cs="Times New Roman"/>
              </w:rPr>
            </w:pPr>
            <w:r>
              <w:rPr>
                <w:rFonts w:ascii="Times New Roman" w:hAnsi="Times New Roman" w:cs="Times New Roman"/>
              </w:rPr>
              <w:t>Продвижение продукции местных производителей на региональный и российский рынок</w:t>
            </w:r>
          </w:p>
          <w:p w14:paraId="4C97B04D"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14:paraId="65430B65" w14:textId="77777777" w:rsidTr="00B9799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F771F"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52298726" w14:textId="77777777" w:rsidR="00B97990" w:rsidRDefault="00B97990">
            <w:pPr>
              <w:jc w:val="both"/>
              <w:rPr>
                <w:rFonts w:ascii="Times New Roman" w:hAnsi="Times New Roman" w:cs="Times New Roman"/>
                <w:b/>
              </w:rPr>
            </w:pPr>
            <w:r>
              <w:rPr>
                <w:rFonts w:ascii="Times New Roman" w:hAnsi="Times New Roman" w:cs="Times New Roman"/>
                <w:b/>
              </w:rPr>
              <w:t>Деревообработка и производство изделий из дерева</w:t>
            </w:r>
          </w:p>
        </w:tc>
        <w:tc>
          <w:tcPr>
            <w:tcW w:w="2278" w:type="pct"/>
            <w:tcBorders>
              <w:top w:val="single" w:sz="4" w:space="0" w:color="auto"/>
              <w:left w:val="single" w:sz="4" w:space="0" w:color="auto"/>
              <w:bottom w:val="single" w:sz="4" w:space="0" w:color="auto"/>
              <w:right w:val="single" w:sz="4" w:space="0" w:color="auto"/>
            </w:tcBorders>
            <w:hideMark/>
          </w:tcPr>
          <w:p w14:paraId="1E32A110"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глубокой переработке древесины, производству мебели</w:t>
            </w:r>
          </w:p>
          <w:p w14:paraId="1759A607" w14:textId="77777777" w:rsidR="00B97990" w:rsidRDefault="00B97990">
            <w:pPr>
              <w:jc w:val="both"/>
              <w:rPr>
                <w:rFonts w:ascii="Times New Roman" w:hAnsi="Times New Roman" w:cs="Times New Roman"/>
              </w:rPr>
            </w:pPr>
            <w:r>
              <w:rPr>
                <w:rFonts w:ascii="Times New Roman" w:hAnsi="Times New Roman" w:cs="Times New Roman"/>
              </w:rPr>
              <w:t>Поддержка малых и средних промышленных предприятий в секторах деревообработки, производстве изделий из дерева</w:t>
            </w:r>
          </w:p>
        </w:tc>
      </w:tr>
      <w:tr w:rsidR="00B97990" w14:paraId="75B33FE4" w14:textId="77777777" w:rsidTr="00B97990">
        <w:trPr>
          <w:trHeight w:val="2995"/>
        </w:trPr>
        <w:tc>
          <w:tcPr>
            <w:tcW w:w="872" w:type="pct"/>
            <w:vMerge w:val="restart"/>
            <w:tcBorders>
              <w:top w:val="single" w:sz="4" w:space="0" w:color="auto"/>
              <w:left w:val="single" w:sz="4" w:space="0" w:color="auto"/>
              <w:bottom w:val="single" w:sz="4" w:space="0" w:color="auto"/>
              <w:right w:val="single" w:sz="4" w:space="0" w:color="auto"/>
            </w:tcBorders>
            <w:hideMark/>
          </w:tcPr>
          <w:p w14:paraId="58190C03" w14:textId="77777777" w:rsidR="00B97990" w:rsidRDefault="00B97990">
            <w:pPr>
              <w:jc w:val="both"/>
              <w:rPr>
                <w:rFonts w:ascii="Times New Roman" w:hAnsi="Times New Roman" w:cs="Times New Roman"/>
              </w:rPr>
            </w:pPr>
            <w:r>
              <w:rPr>
                <w:rFonts w:ascii="Times New Roman" w:hAnsi="Times New Roman" w:cs="Times New Roman"/>
              </w:rPr>
              <w:t>МО Староладож-ское сельское поселение</w:t>
            </w:r>
          </w:p>
        </w:tc>
        <w:tc>
          <w:tcPr>
            <w:tcW w:w="1850" w:type="pct"/>
            <w:tcBorders>
              <w:top w:val="single" w:sz="4" w:space="0" w:color="auto"/>
              <w:left w:val="single" w:sz="4" w:space="0" w:color="auto"/>
              <w:bottom w:val="single" w:sz="4" w:space="0" w:color="auto"/>
              <w:right w:val="single" w:sz="4" w:space="0" w:color="auto"/>
            </w:tcBorders>
          </w:tcPr>
          <w:p w14:paraId="53EEC5A0" w14:textId="77777777" w:rsidR="00B97990" w:rsidRDefault="00B97990">
            <w:pPr>
              <w:jc w:val="both"/>
              <w:rPr>
                <w:rFonts w:ascii="Times New Roman" w:hAnsi="Times New Roman" w:cs="Times New Roman"/>
              </w:rPr>
            </w:pPr>
            <w:r>
              <w:rPr>
                <w:rFonts w:ascii="Times New Roman" w:hAnsi="Times New Roman" w:cs="Times New Roman"/>
                <w:b/>
              </w:rPr>
              <w:t>Туризм</w:t>
            </w:r>
            <w:r>
              <w:t> </w:t>
            </w:r>
            <w:r>
              <w:rPr>
                <w:rFonts w:ascii="Times New Roman" w:hAnsi="Times New Roman" w:cs="Times New Roman"/>
              </w:rPr>
              <w:t>(культурно-познавательный и паломнический туризм, водный и спортивный туризм)</w:t>
            </w:r>
          </w:p>
          <w:p w14:paraId="0A20729B"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19D951DE" w14:textId="77777777"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14:paraId="412675E9"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яхтенного спорта и круизного судоходства</w:t>
            </w:r>
          </w:p>
          <w:p w14:paraId="7B863153"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общественного питания</w:t>
            </w:r>
          </w:p>
          <w:p w14:paraId="661F3A81" w14:textId="77777777" w:rsidR="00B97990" w:rsidRDefault="00B97990">
            <w:pPr>
              <w:jc w:val="both"/>
              <w:rPr>
                <w:rFonts w:ascii="Times New Roman" w:hAnsi="Times New Roman" w:cs="Times New Roman"/>
              </w:rPr>
            </w:pPr>
            <w:r>
              <w:rPr>
                <w:rFonts w:ascii="Times New Roman" w:hAnsi="Times New Roman" w:cs="Times New Roman"/>
              </w:rPr>
              <w:t>Организация центров ремесел и выставок</w:t>
            </w:r>
          </w:p>
          <w:p w14:paraId="571462B8" w14:textId="77777777" w:rsidR="00B97990" w:rsidRDefault="00B97990">
            <w:pPr>
              <w:jc w:val="both"/>
              <w:rPr>
                <w:rFonts w:ascii="Times New Roman" w:hAnsi="Times New Roman" w:cs="Times New Roman"/>
              </w:rPr>
            </w:pPr>
            <w:r>
              <w:rPr>
                <w:rFonts w:ascii="Times New Roman" w:hAnsi="Times New Roman" w:cs="Times New Roman"/>
              </w:rPr>
              <w:t>Организация стоянок для туристических автобусов</w:t>
            </w:r>
          </w:p>
          <w:p w14:paraId="441C1059" w14:textId="77777777" w:rsidR="00B97990" w:rsidRDefault="00B97990">
            <w:pPr>
              <w:jc w:val="both"/>
              <w:rPr>
                <w:rFonts w:ascii="Times New Roman" w:hAnsi="Times New Roman" w:cs="Times New Roman"/>
              </w:rPr>
            </w:pPr>
            <w:r>
              <w:rPr>
                <w:rFonts w:ascii="Times New Roman" w:hAnsi="Times New Roman" w:cs="Times New Roman"/>
              </w:rPr>
              <w:t xml:space="preserve">Строительство объектов торговли сувенирами </w:t>
            </w:r>
          </w:p>
          <w:p w14:paraId="03AC0891" w14:textId="77777777" w:rsidR="00B97990" w:rsidRDefault="00B97990">
            <w:pPr>
              <w:jc w:val="both"/>
              <w:rPr>
                <w:rFonts w:ascii="Times New Roman" w:hAnsi="Times New Roman" w:cs="Times New Roman"/>
              </w:rPr>
            </w:pPr>
            <w:r>
              <w:rPr>
                <w:rFonts w:ascii="Times New Roman" w:hAnsi="Times New Roman" w:cs="Times New Roman"/>
              </w:rPr>
              <w:t>Развитие туристических маршрутов</w:t>
            </w:r>
          </w:p>
          <w:p w14:paraId="79D15B2B" w14:textId="77777777" w:rsidR="00B97990" w:rsidRDefault="00B97990">
            <w:pPr>
              <w:jc w:val="both"/>
              <w:rPr>
                <w:rFonts w:ascii="Times New Roman" w:hAnsi="Times New Roman" w:cs="Times New Roman"/>
              </w:rPr>
            </w:pPr>
            <w:r>
              <w:rPr>
                <w:rFonts w:ascii="Times New Roman" w:hAnsi="Times New Roman" w:cs="Times New Roman"/>
              </w:rPr>
              <w:t>Развитие сотрудничества с ведущими туроператорами</w:t>
            </w:r>
          </w:p>
          <w:p w14:paraId="6FA37F2C" w14:textId="77777777" w:rsidR="00B97990" w:rsidRDefault="00B97990">
            <w:pPr>
              <w:jc w:val="both"/>
              <w:rPr>
                <w:rFonts w:ascii="Times New Roman" w:hAnsi="Times New Roman" w:cs="Times New Roman"/>
              </w:rPr>
            </w:pPr>
            <w:r>
              <w:rPr>
                <w:rFonts w:ascii="Times New Roman" w:hAnsi="Times New Roman" w:cs="Times New Roman"/>
              </w:rPr>
              <w:t xml:space="preserve">Проведение фестивалей, спортивных соревнований, культурно-массовых мероприятий, направленных на </w:t>
            </w:r>
            <w:r>
              <w:rPr>
                <w:rFonts w:ascii="Times New Roman" w:hAnsi="Times New Roman" w:cs="Times New Roman"/>
              </w:rPr>
              <w:lastRenderedPageBreak/>
              <w:t>обеспечение всесезонности туризма</w:t>
            </w:r>
          </w:p>
          <w:p w14:paraId="6E52B33E"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14:paraId="5FDDC618" w14:textId="77777777"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6FD18"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394877E2"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14:paraId="2C2BDDD0" w14:textId="77777777" w:rsidR="00B97990" w:rsidRDefault="00B97990">
            <w:pPr>
              <w:jc w:val="both"/>
              <w:rPr>
                <w:rFonts w:ascii="Times New Roman" w:hAnsi="Times New Roman" w:cs="Times New Roman"/>
                <w:b/>
              </w:rPr>
            </w:pPr>
            <w:r>
              <w:rPr>
                <w:rFonts w:ascii="Times New Roman" w:hAnsi="Times New Roman" w:cs="Times New Roman"/>
                <w:b/>
              </w:rPr>
              <w:t>Пищевая промышленность</w:t>
            </w:r>
          </w:p>
          <w:p w14:paraId="29E93DB2"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73F093ED"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животноводческих комплексов  (молочное животноводство, свиноводство)</w:t>
            </w:r>
          </w:p>
          <w:p w14:paraId="6F67E920" w14:textId="77777777" w:rsidR="00B97990" w:rsidRDefault="00B97990">
            <w:pPr>
              <w:jc w:val="both"/>
              <w:rPr>
                <w:rFonts w:ascii="Times New Roman" w:hAnsi="Times New Roman" w:cs="Times New Roman"/>
              </w:rPr>
            </w:pPr>
            <w:r>
              <w:rPr>
                <w:rFonts w:ascii="Times New Roman" w:hAnsi="Times New Roman" w:cs="Times New Roman"/>
              </w:rPr>
              <w:t>Создание производств по переработке молока и производству молочных продуктов</w:t>
            </w:r>
          </w:p>
          <w:p w14:paraId="00675E66" w14:textId="77777777" w:rsidR="00B97990" w:rsidRDefault="00B97990">
            <w:pPr>
              <w:jc w:val="both"/>
              <w:rPr>
                <w:rFonts w:ascii="Times New Roman" w:hAnsi="Times New Roman" w:cs="Times New Roman"/>
              </w:rPr>
            </w:pPr>
            <w:r>
              <w:rPr>
                <w:rFonts w:ascii="Times New Roman" w:hAnsi="Times New Roman" w:cs="Times New Roman"/>
              </w:rPr>
              <w:t>Развитие производств нишевой с/х продукции, ориентированных на потребности туристов</w:t>
            </w:r>
          </w:p>
          <w:p w14:paraId="189D2694"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14:paraId="1DC53362" w14:textId="77777777" w:rsidTr="00B97990">
        <w:tc>
          <w:tcPr>
            <w:tcW w:w="872" w:type="pct"/>
            <w:tcBorders>
              <w:top w:val="single" w:sz="4" w:space="0" w:color="auto"/>
              <w:left w:val="single" w:sz="4" w:space="0" w:color="auto"/>
              <w:bottom w:val="single" w:sz="4" w:space="0" w:color="auto"/>
              <w:right w:val="single" w:sz="4" w:space="0" w:color="auto"/>
            </w:tcBorders>
            <w:hideMark/>
          </w:tcPr>
          <w:p w14:paraId="5A05761E" w14:textId="77777777" w:rsidR="00B97990" w:rsidRDefault="00B97990">
            <w:pPr>
              <w:jc w:val="both"/>
              <w:rPr>
                <w:rFonts w:ascii="Times New Roman" w:hAnsi="Times New Roman" w:cs="Times New Roman"/>
              </w:rPr>
            </w:pPr>
            <w:r>
              <w:rPr>
                <w:rFonts w:ascii="Times New Roman" w:hAnsi="Times New Roman" w:cs="Times New Roman"/>
              </w:rPr>
              <w:t>МО Бережковское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1E91426E" w14:textId="77777777"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p w14:paraId="45AE2E28" w14:textId="77777777" w:rsidR="00B97990" w:rsidRDefault="00B97990">
            <w:pPr>
              <w:jc w:val="both"/>
              <w:rPr>
                <w:rFonts w:ascii="Times New Roman" w:hAnsi="Times New Roman" w:cs="Times New Roman"/>
              </w:rPr>
            </w:pPr>
            <w:r>
              <w:rPr>
                <w:rFonts w:ascii="Times New Roman" w:hAnsi="Times New Roman" w:cs="Times New Roman"/>
              </w:rPr>
              <w:t>Газотранспортный комплекс (Волховское ЛПУМГ)</w:t>
            </w:r>
          </w:p>
        </w:tc>
        <w:tc>
          <w:tcPr>
            <w:tcW w:w="2278" w:type="pct"/>
            <w:tcBorders>
              <w:top w:val="single" w:sz="4" w:space="0" w:color="auto"/>
              <w:left w:val="single" w:sz="4" w:space="0" w:color="auto"/>
              <w:bottom w:val="single" w:sz="4" w:space="0" w:color="auto"/>
              <w:right w:val="single" w:sz="4" w:space="0" w:color="auto"/>
            </w:tcBorders>
            <w:hideMark/>
          </w:tcPr>
          <w:p w14:paraId="462D9736"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животноводческого комплекса  (молочное животноводство)</w:t>
            </w:r>
          </w:p>
          <w:p w14:paraId="5E0ED4EC"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сельскохозяйственной кооперации </w:t>
            </w:r>
          </w:p>
          <w:p w14:paraId="7A0B478F"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 бытовых услуг</w:t>
            </w:r>
          </w:p>
        </w:tc>
      </w:tr>
      <w:tr w:rsidR="00B97990" w14:paraId="6689E386" w14:textId="77777777" w:rsidTr="00B97990">
        <w:trPr>
          <w:trHeight w:val="999"/>
        </w:trPr>
        <w:tc>
          <w:tcPr>
            <w:tcW w:w="872" w:type="pct"/>
            <w:vMerge w:val="restart"/>
            <w:tcBorders>
              <w:top w:val="single" w:sz="4" w:space="0" w:color="auto"/>
              <w:left w:val="single" w:sz="4" w:space="0" w:color="auto"/>
              <w:bottom w:val="single" w:sz="4" w:space="0" w:color="auto"/>
              <w:right w:val="single" w:sz="4" w:space="0" w:color="auto"/>
            </w:tcBorders>
            <w:hideMark/>
          </w:tcPr>
          <w:p w14:paraId="315108CD" w14:textId="77777777" w:rsidR="00B97990" w:rsidRDefault="00B97990">
            <w:pPr>
              <w:jc w:val="both"/>
              <w:rPr>
                <w:rFonts w:ascii="Times New Roman" w:hAnsi="Times New Roman" w:cs="Times New Roman"/>
              </w:rPr>
            </w:pPr>
            <w:r>
              <w:rPr>
                <w:rFonts w:ascii="Times New Roman" w:hAnsi="Times New Roman" w:cs="Times New Roman"/>
              </w:rPr>
              <w:t>МО Вындино-островское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tcPr>
          <w:p w14:paraId="0CCB5DEB"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14:paraId="70DEB1BF"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2A55E120" w14:textId="77777777" w:rsidR="00B97990" w:rsidRDefault="00B97990">
            <w:pPr>
              <w:jc w:val="both"/>
              <w:rPr>
                <w:rFonts w:ascii="Times New Roman" w:hAnsi="Times New Roman" w:cs="Times New Roman"/>
              </w:rPr>
            </w:pPr>
            <w:r>
              <w:rPr>
                <w:rFonts w:ascii="Times New Roman" w:hAnsi="Times New Roman" w:cs="Times New Roman"/>
              </w:rPr>
              <w:t xml:space="preserve">Реализация инвестиционных проектов, направленных на диверсификацию АПК района (производство овощей закрытого грунта, агропромышленный комплекс для производства товарной сельскохозяйственной продукции) </w:t>
            </w:r>
          </w:p>
          <w:p w14:paraId="3BAA6251" w14:textId="77777777" w:rsidR="00B97990" w:rsidRDefault="00B97990">
            <w:pPr>
              <w:jc w:val="both"/>
              <w:rPr>
                <w:rFonts w:ascii="Times New Roman" w:hAnsi="Times New Roman" w:cs="Times New Roman"/>
              </w:rPr>
            </w:pPr>
            <w:r>
              <w:rPr>
                <w:rFonts w:ascii="Times New Roman" w:hAnsi="Times New Roman" w:cs="Times New Roman"/>
              </w:rPr>
              <w:t xml:space="preserve">Реализация инвестиционных проектов, направленных на развитие животноводства (животноводство, птицеводство, свиноводство) </w:t>
            </w:r>
          </w:p>
          <w:p w14:paraId="128A812A"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w:t>
            </w:r>
          </w:p>
        </w:tc>
      </w:tr>
      <w:tr w:rsidR="00B97990" w14:paraId="466C77D5" w14:textId="77777777" w:rsidTr="007F26D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A7F85"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092AE41E" w14:textId="77777777" w:rsidR="00B97990" w:rsidRDefault="00B97990">
            <w:pPr>
              <w:jc w:val="both"/>
              <w:rPr>
                <w:rFonts w:ascii="Times New Roman" w:hAnsi="Times New Roman" w:cs="Times New Roman"/>
                <w:b/>
              </w:rPr>
            </w:pPr>
            <w:r>
              <w:rPr>
                <w:rFonts w:ascii="Times New Roman" w:hAnsi="Times New Roman" w:cs="Times New Roman"/>
                <w:b/>
              </w:rPr>
              <w:t>Туризм (водный, экологический)</w:t>
            </w:r>
          </w:p>
        </w:tc>
        <w:tc>
          <w:tcPr>
            <w:tcW w:w="2278" w:type="pct"/>
            <w:tcBorders>
              <w:top w:val="single" w:sz="4" w:space="0" w:color="auto"/>
              <w:left w:val="single" w:sz="4" w:space="0" w:color="auto"/>
              <w:bottom w:val="single" w:sz="4" w:space="0" w:color="auto"/>
              <w:right w:val="single" w:sz="4" w:space="0" w:color="auto"/>
            </w:tcBorders>
            <w:hideMark/>
          </w:tcPr>
          <w:p w14:paraId="4D7DFB5C" w14:textId="77777777"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w:t>
            </w:r>
          </w:p>
          <w:p w14:paraId="7520D58E" w14:textId="77777777" w:rsidR="00B97990" w:rsidRDefault="00B97990">
            <w:pPr>
              <w:jc w:val="both"/>
              <w:rPr>
                <w:rFonts w:ascii="Times New Roman" w:hAnsi="Times New Roman" w:cs="Times New Roman"/>
              </w:rPr>
            </w:pPr>
            <w:r>
              <w:rPr>
                <w:rFonts w:ascii="Times New Roman" w:hAnsi="Times New Roman" w:cs="Times New Roman"/>
              </w:rPr>
              <w:t>Развитие инфраструктуры маломерных судов (причалов, стоянок)</w:t>
            </w:r>
          </w:p>
          <w:p w14:paraId="07ADA053"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общественного питания</w:t>
            </w:r>
          </w:p>
          <w:p w14:paraId="2AEC4DAC" w14:textId="77777777" w:rsidR="00B97990" w:rsidRDefault="00B97990">
            <w:pPr>
              <w:jc w:val="both"/>
              <w:rPr>
                <w:rFonts w:ascii="Times New Roman" w:hAnsi="Times New Roman" w:cs="Times New Roman"/>
              </w:rPr>
            </w:pPr>
            <w:r>
              <w:rPr>
                <w:rFonts w:ascii="Times New Roman" w:hAnsi="Times New Roman" w:cs="Times New Roman"/>
              </w:rPr>
              <w:lastRenderedPageBreak/>
              <w:t>Поддержка развития субъектов МСП, действующих в сфере туризма, транспортных и бытовых услуг</w:t>
            </w:r>
          </w:p>
        </w:tc>
      </w:tr>
      <w:tr w:rsidR="00B97990" w14:paraId="2BE4EC4F" w14:textId="77777777" w:rsidTr="00B97990">
        <w:trPr>
          <w:trHeight w:val="335"/>
        </w:trPr>
        <w:tc>
          <w:tcPr>
            <w:tcW w:w="872" w:type="pct"/>
            <w:vMerge w:val="restart"/>
            <w:tcBorders>
              <w:top w:val="single" w:sz="4" w:space="0" w:color="auto"/>
              <w:left w:val="single" w:sz="4" w:space="0" w:color="auto"/>
              <w:bottom w:val="single" w:sz="4" w:space="0" w:color="auto"/>
              <w:right w:val="single" w:sz="4" w:space="0" w:color="auto"/>
            </w:tcBorders>
            <w:hideMark/>
          </w:tcPr>
          <w:p w14:paraId="4A3DF0A2" w14:textId="77777777" w:rsidR="00B97990" w:rsidRDefault="00B97990">
            <w:pPr>
              <w:jc w:val="both"/>
              <w:rPr>
                <w:rFonts w:ascii="Times New Roman" w:hAnsi="Times New Roman" w:cs="Times New Roman"/>
              </w:rPr>
            </w:pPr>
            <w:r>
              <w:rPr>
                <w:rFonts w:ascii="Times New Roman" w:hAnsi="Times New Roman" w:cs="Times New Roman"/>
              </w:rPr>
              <w:lastRenderedPageBreak/>
              <w:t>МО Иссадское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454550EA" w14:textId="77777777"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tc>
        <w:tc>
          <w:tcPr>
            <w:tcW w:w="2278" w:type="pct"/>
            <w:tcBorders>
              <w:top w:val="single" w:sz="4" w:space="0" w:color="auto"/>
              <w:left w:val="single" w:sz="4" w:space="0" w:color="auto"/>
              <w:bottom w:val="single" w:sz="4" w:space="0" w:color="auto"/>
              <w:right w:val="single" w:sz="4" w:space="0" w:color="auto"/>
            </w:tcBorders>
            <w:hideMark/>
          </w:tcPr>
          <w:p w14:paraId="0F3E0797"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животноводства (ОАО «ПЗ «Новоладо-жский»)</w:t>
            </w:r>
          </w:p>
          <w:p w14:paraId="59B5D284"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предприятий по переработке мяса и др. сельскохозяйственной продукции </w:t>
            </w:r>
          </w:p>
          <w:p w14:paraId="2F5A07AB"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w:t>
            </w:r>
          </w:p>
        </w:tc>
      </w:tr>
      <w:tr w:rsidR="00B97990" w14:paraId="79CE3886" w14:textId="77777777" w:rsidTr="00B97990">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6D97"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2A5AF9FF" w14:textId="77777777" w:rsidR="00B97990" w:rsidRDefault="00B97990">
            <w:pPr>
              <w:jc w:val="both"/>
              <w:rPr>
                <w:rFonts w:ascii="Times New Roman" w:hAnsi="Times New Roman" w:cs="Times New Roman"/>
                <w:b/>
              </w:rPr>
            </w:pPr>
            <w:r>
              <w:rPr>
                <w:rFonts w:ascii="Times New Roman" w:hAnsi="Times New Roman" w:cs="Times New Roman"/>
                <w:b/>
              </w:rPr>
              <w:t>Туризм (экологический, водный)</w:t>
            </w:r>
          </w:p>
        </w:tc>
        <w:tc>
          <w:tcPr>
            <w:tcW w:w="2278" w:type="pct"/>
            <w:tcBorders>
              <w:top w:val="single" w:sz="4" w:space="0" w:color="auto"/>
              <w:left w:val="single" w:sz="4" w:space="0" w:color="auto"/>
              <w:bottom w:val="single" w:sz="4" w:space="0" w:color="auto"/>
              <w:right w:val="single" w:sz="4" w:space="0" w:color="auto"/>
            </w:tcBorders>
            <w:hideMark/>
          </w:tcPr>
          <w:p w14:paraId="7F3571B1" w14:textId="77777777"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 туристических стоянок</w:t>
            </w:r>
          </w:p>
          <w:p w14:paraId="40578D22" w14:textId="77777777" w:rsidR="00B97990" w:rsidRDefault="00B97990">
            <w:pPr>
              <w:jc w:val="both"/>
              <w:rPr>
                <w:rFonts w:ascii="Times New Roman" w:hAnsi="Times New Roman" w:cs="Times New Roman"/>
              </w:rPr>
            </w:pPr>
            <w:r>
              <w:rPr>
                <w:rFonts w:ascii="Times New Roman" w:hAnsi="Times New Roman" w:cs="Times New Roman"/>
              </w:rPr>
              <w:t xml:space="preserve">Создание водных маршрутов (сплавы по р. Волхов и др.) </w:t>
            </w:r>
          </w:p>
        </w:tc>
      </w:tr>
      <w:tr w:rsidR="00B97990" w14:paraId="292C512A" w14:textId="77777777" w:rsidTr="00B97990">
        <w:trPr>
          <w:trHeight w:val="1266"/>
        </w:trPr>
        <w:tc>
          <w:tcPr>
            <w:tcW w:w="872" w:type="pct"/>
            <w:tcBorders>
              <w:top w:val="single" w:sz="4" w:space="0" w:color="auto"/>
              <w:left w:val="single" w:sz="4" w:space="0" w:color="auto"/>
              <w:bottom w:val="single" w:sz="4" w:space="0" w:color="auto"/>
              <w:right w:val="single" w:sz="4" w:space="0" w:color="auto"/>
            </w:tcBorders>
            <w:hideMark/>
          </w:tcPr>
          <w:p w14:paraId="775B7173" w14:textId="77777777" w:rsidR="00B97990" w:rsidRDefault="00B97990">
            <w:pPr>
              <w:jc w:val="both"/>
              <w:rPr>
                <w:rFonts w:ascii="Times New Roman" w:hAnsi="Times New Roman" w:cs="Times New Roman"/>
              </w:rPr>
            </w:pPr>
            <w:r>
              <w:rPr>
                <w:rFonts w:ascii="Times New Roman" w:hAnsi="Times New Roman" w:cs="Times New Roman"/>
              </w:rPr>
              <w:t>МО Кисельнинское сельское поселение</w:t>
            </w:r>
          </w:p>
        </w:tc>
        <w:tc>
          <w:tcPr>
            <w:tcW w:w="1850" w:type="pct"/>
            <w:tcBorders>
              <w:top w:val="single" w:sz="4" w:space="0" w:color="auto"/>
              <w:left w:val="single" w:sz="4" w:space="0" w:color="auto"/>
              <w:bottom w:val="single" w:sz="4" w:space="0" w:color="auto"/>
              <w:right w:val="single" w:sz="4" w:space="0" w:color="auto"/>
            </w:tcBorders>
          </w:tcPr>
          <w:p w14:paraId="0A1C43E3" w14:textId="77777777"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p w14:paraId="79651FB9"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377EE841" w14:textId="77777777" w:rsidR="00B97990" w:rsidRDefault="00B97990">
            <w:pPr>
              <w:jc w:val="both"/>
              <w:rPr>
                <w:rFonts w:ascii="Times New Roman" w:hAnsi="Times New Roman" w:cs="Times New Roman"/>
              </w:rPr>
            </w:pPr>
            <w:r>
              <w:rPr>
                <w:rFonts w:ascii="Times New Roman" w:hAnsi="Times New Roman" w:cs="Times New Roman"/>
              </w:rPr>
              <w:t>Строительство оптово-распределительного центра, ориентированного на малые формы хозяйствования (95 К(Ф)Х), ООО «Агрофирма Белогорка»)</w:t>
            </w:r>
          </w:p>
          <w:p w14:paraId="1AA0DC9C" w14:textId="77777777" w:rsidR="00B97990" w:rsidRDefault="00B97990">
            <w:pPr>
              <w:jc w:val="both"/>
              <w:rPr>
                <w:rFonts w:ascii="Times New Roman" w:hAnsi="Times New Roman" w:cs="Times New Roman"/>
              </w:rPr>
            </w:pPr>
            <w:r>
              <w:rPr>
                <w:rFonts w:ascii="Times New Roman" w:hAnsi="Times New Roman" w:cs="Times New Roman"/>
              </w:rPr>
              <w:t>Развитие сельскохозяйственной кооперации</w:t>
            </w:r>
          </w:p>
          <w:p w14:paraId="283BFBBB" w14:textId="77777777" w:rsidR="00B97990" w:rsidRDefault="00B97990">
            <w:pPr>
              <w:jc w:val="both"/>
              <w:rPr>
                <w:rFonts w:ascii="Times New Roman" w:hAnsi="Times New Roman" w:cs="Times New Roman"/>
              </w:rPr>
            </w:pPr>
            <w:r>
              <w:rPr>
                <w:rFonts w:ascii="Times New Roman" w:hAnsi="Times New Roman" w:cs="Times New Roman"/>
              </w:rPr>
              <w:t>Развитие нишевых видов сельскохозяйственных производств на базе малых форм хозяйствования</w:t>
            </w:r>
          </w:p>
          <w:p w14:paraId="2034EB1C"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tc>
      </w:tr>
      <w:tr w:rsidR="00B97990" w14:paraId="6BA47D53" w14:textId="77777777" w:rsidTr="00B97990">
        <w:tc>
          <w:tcPr>
            <w:tcW w:w="872" w:type="pct"/>
            <w:tcBorders>
              <w:top w:val="single" w:sz="4" w:space="0" w:color="auto"/>
              <w:left w:val="single" w:sz="4" w:space="0" w:color="auto"/>
              <w:bottom w:val="single" w:sz="4" w:space="0" w:color="auto"/>
              <w:right w:val="single" w:sz="4" w:space="0" w:color="auto"/>
            </w:tcBorders>
            <w:hideMark/>
          </w:tcPr>
          <w:p w14:paraId="24327062" w14:textId="77777777" w:rsidR="00B97990" w:rsidRDefault="00B97990">
            <w:pPr>
              <w:jc w:val="both"/>
              <w:rPr>
                <w:rFonts w:ascii="Times New Roman" w:hAnsi="Times New Roman" w:cs="Times New Roman"/>
              </w:rPr>
            </w:pPr>
            <w:r>
              <w:rPr>
                <w:rFonts w:ascii="Times New Roman" w:hAnsi="Times New Roman" w:cs="Times New Roman"/>
              </w:rPr>
              <w:t>МО Колчановское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3E0E14F3" w14:textId="77777777"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p w14:paraId="3D4694B4" w14:textId="77777777" w:rsidR="00B97990" w:rsidRDefault="00B97990">
            <w:pPr>
              <w:jc w:val="both"/>
              <w:rPr>
                <w:rFonts w:ascii="Times New Roman" w:hAnsi="Times New Roman" w:cs="Times New Roman"/>
              </w:rPr>
            </w:pPr>
            <w:r>
              <w:rPr>
                <w:rFonts w:ascii="Times New Roman" w:hAnsi="Times New Roman" w:cs="Times New Roman"/>
              </w:rPr>
              <w:t>Деревообработка</w:t>
            </w:r>
          </w:p>
          <w:p w14:paraId="57C3A2D8" w14:textId="77777777" w:rsidR="00B97990" w:rsidRDefault="00B97990">
            <w:pPr>
              <w:jc w:val="both"/>
              <w:rPr>
                <w:rFonts w:ascii="Times New Roman" w:hAnsi="Times New Roman" w:cs="Times New Roman"/>
              </w:rPr>
            </w:pPr>
            <w:r>
              <w:rPr>
                <w:rFonts w:ascii="Times New Roman" w:hAnsi="Times New Roman" w:cs="Times New Roman"/>
              </w:rPr>
              <w:t>Туризм (экологический, рыболовный)</w:t>
            </w:r>
          </w:p>
          <w:p w14:paraId="074B1010" w14:textId="77777777" w:rsidR="00B97990" w:rsidRDefault="00B97990">
            <w:pPr>
              <w:jc w:val="both"/>
              <w:rPr>
                <w:rFonts w:ascii="Times New Roman" w:hAnsi="Times New Roman" w:cs="Times New Roman"/>
              </w:rPr>
            </w:pPr>
            <w:r>
              <w:rPr>
                <w:rFonts w:ascii="Times New Roman" w:hAnsi="Times New Roman" w:cs="Times New Roman"/>
              </w:rPr>
              <w:t>Транспортно-логистические услуги</w:t>
            </w:r>
          </w:p>
        </w:tc>
        <w:tc>
          <w:tcPr>
            <w:tcW w:w="2278" w:type="pct"/>
            <w:tcBorders>
              <w:top w:val="single" w:sz="4" w:space="0" w:color="auto"/>
              <w:left w:val="single" w:sz="4" w:space="0" w:color="auto"/>
              <w:bottom w:val="single" w:sz="4" w:space="0" w:color="auto"/>
              <w:right w:val="single" w:sz="4" w:space="0" w:color="auto"/>
            </w:tcBorders>
            <w:hideMark/>
          </w:tcPr>
          <w:p w14:paraId="65B3F640" w14:textId="77777777" w:rsidR="00B97990" w:rsidRDefault="00B97990">
            <w:pPr>
              <w:jc w:val="both"/>
              <w:rPr>
                <w:rFonts w:ascii="Times New Roman" w:hAnsi="Times New Roman" w:cs="Times New Roman"/>
              </w:rPr>
            </w:pPr>
            <w:r>
              <w:rPr>
                <w:rFonts w:ascii="Times New Roman" w:hAnsi="Times New Roman" w:cs="Times New Roman"/>
              </w:rPr>
              <w:t xml:space="preserve">Реализация инвестиционных проектов, направленных на модернизацию животноводческого комплекса </w:t>
            </w:r>
          </w:p>
          <w:p w14:paraId="43FAD72E" w14:textId="77777777" w:rsidR="00B97990" w:rsidRDefault="00B97990">
            <w:pPr>
              <w:jc w:val="both"/>
              <w:rPr>
                <w:rFonts w:ascii="Times New Roman" w:hAnsi="Times New Roman" w:cs="Times New Roman"/>
              </w:rPr>
            </w:pPr>
            <w:r>
              <w:rPr>
                <w:rFonts w:ascii="Times New Roman" w:hAnsi="Times New Roman" w:cs="Times New Roman"/>
              </w:rPr>
              <w:t>Развитие рыбоводства, нишевых видов сельскохозяйственных производств</w:t>
            </w:r>
          </w:p>
          <w:p w14:paraId="091DE910" w14:textId="77777777"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 объектов придорожного сервиса</w:t>
            </w:r>
          </w:p>
          <w:p w14:paraId="5B82CD1F" w14:textId="77777777"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14:paraId="440414F3" w14:textId="77777777"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w:t>
            </w:r>
          </w:p>
        </w:tc>
      </w:tr>
      <w:tr w:rsidR="00B97990" w14:paraId="58151C00" w14:textId="77777777" w:rsidTr="00B97990">
        <w:trPr>
          <w:trHeight w:val="584"/>
        </w:trPr>
        <w:tc>
          <w:tcPr>
            <w:tcW w:w="872" w:type="pct"/>
            <w:vMerge w:val="restart"/>
            <w:tcBorders>
              <w:top w:val="single" w:sz="4" w:space="0" w:color="auto"/>
              <w:left w:val="single" w:sz="4" w:space="0" w:color="auto"/>
              <w:bottom w:val="single" w:sz="4" w:space="0" w:color="auto"/>
              <w:right w:val="single" w:sz="4" w:space="0" w:color="auto"/>
            </w:tcBorders>
            <w:hideMark/>
          </w:tcPr>
          <w:p w14:paraId="2068CB32" w14:textId="77777777" w:rsidR="00B97990" w:rsidRDefault="00B97990">
            <w:pPr>
              <w:jc w:val="both"/>
              <w:rPr>
                <w:rFonts w:ascii="Times New Roman" w:hAnsi="Times New Roman" w:cs="Times New Roman"/>
              </w:rPr>
            </w:pPr>
            <w:r>
              <w:rPr>
                <w:rFonts w:ascii="Times New Roman" w:hAnsi="Times New Roman" w:cs="Times New Roman"/>
              </w:rPr>
              <w:t>МО Пашское сельское поселение</w:t>
            </w:r>
          </w:p>
        </w:tc>
        <w:tc>
          <w:tcPr>
            <w:tcW w:w="1850" w:type="pct"/>
            <w:tcBorders>
              <w:top w:val="single" w:sz="4" w:space="0" w:color="auto"/>
              <w:left w:val="single" w:sz="4" w:space="0" w:color="auto"/>
              <w:bottom w:val="single" w:sz="4" w:space="0" w:color="auto"/>
              <w:right w:val="single" w:sz="4" w:space="0" w:color="auto"/>
            </w:tcBorders>
          </w:tcPr>
          <w:p w14:paraId="6F48022C"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 и рыболовство</w:t>
            </w:r>
          </w:p>
          <w:p w14:paraId="388836FD" w14:textId="77777777" w:rsidR="00B97990" w:rsidRDefault="00B97990">
            <w:pPr>
              <w:jc w:val="both"/>
              <w:rPr>
                <w:rFonts w:ascii="Times New Roman" w:hAnsi="Times New Roman" w:cs="Times New Roman"/>
                <w:b/>
              </w:rPr>
            </w:pPr>
            <w:r>
              <w:rPr>
                <w:rFonts w:ascii="Times New Roman" w:hAnsi="Times New Roman" w:cs="Times New Roman"/>
                <w:b/>
              </w:rPr>
              <w:t>Пищевая промышленность</w:t>
            </w:r>
          </w:p>
          <w:p w14:paraId="5CB25C0E" w14:textId="77777777" w:rsidR="00B97990" w:rsidRDefault="00B97990">
            <w:pPr>
              <w:jc w:val="both"/>
              <w:rPr>
                <w:rFonts w:ascii="Times New Roman" w:hAnsi="Times New Roman" w:cs="Times New Roman"/>
                <w:b/>
              </w:rPr>
            </w:pPr>
            <w:r>
              <w:rPr>
                <w:rFonts w:ascii="Times New Roman" w:hAnsi="Times New Roman" w:cs="Times New Roman"/>
                <w:b/>
              </w:rPr>
              <w:t>Производство строительных материалов</w:t>
            </w:r>
          </w:p>
          <w:p w14:paraId="41825E40"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41669CEF"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сельскохозяйственной кооперации </w:t>
            </w:r>
          </w:p>
          <w:p w14:paraId="189F54F1" w14:textId="77777777" w:rsidR="00B97990" w:rsidRDefault="00B97990">
            <w:pPr>
              <w:jc w:val="both"/>
              <w:rPr>
                <w:rFonts w:ascii="Times New Roman" w:hAnsi="Times New Roman" w:cs="Times New Roman"/>
              </w:rPr>
            </w:pPr>
            <w:r>
              <w:rPr>
                <w:rFonts w:ascii="Times New Roman" w:hAnsi="Times New Roman" w:cs="Times New Roman"/>
              </w:rPr>
              <w:t>Развитие производств нишевой с/х продукции, ориентированных на потребности туристов</w:t>
            </w:r>
          </w:p>
          <w:p w14:paraId="338A6C68"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по переработке местной с/х продукции </w:t>
            </w:r>
          </w:p>
          <w:p w14:paraId="606D96DD" w14:textId="77777777"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14:paraId="67418841" w14:textId="77777777" w:rsidR="00B97990" w:rsidRDefault="00B97990">
            <w:pPr>
              <w:jc w:val="both"/>
              <w:rPr>
                <w:rFonts w:ascii="Times New Roman" w:hAnsi="Times New Roman" w:cs="Times New Roman"/>
              </w:rPr>
            </w:pPr>
            <w:r>
              <w:rPr>
                <w:rFonts w:ascii="Times New Roman" w:hAnsi="Times New Roman" w:cs="Times New Roman"/>
              </w:rPr>
              <w:t>Развитие производств строительных материалов</w:t>
            </w:r>
          </w:p>
        </w:tc>
      </w:tr>
      <w:tr w:rsidR="00B97990" w14:paraId="161E99D4" w14:textId="77777777" w:rsidTr="00B97990">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0058A"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79415B4B" w14:textId="77777777" w:rsidR="00B97990" w:rsidRDefault="00B97990">
            <w:pPr>
              <w:jc w:val="both"/>
              <w:rPr>
                <w:rFonts w:ascii="Times New Roman" w:hAnsi="Times New Roman" w:cs="Times New Roman"/>
                <w:b/>
              </w:rPr>
            </w:pPr>
            <w:r>
              <w:rPr>
                <w:rFonts w:ascii="Times New Roman" w:hAnsi="Times New Roman" w:cs="Times New Roman"/>
                <w:b/>
              </w:rPr>
              <w:t>Туризм (сельский, экологический)</w:t>
            </w:r>
          </w:p>
          <w:p w14:paraId="5B58361E" w14:textId="77777777"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14:paraId="62211010" w14:textId="77777777"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14:paraId="2972169F" w14:textId="77777777" w:rsidR="00B97990" w:rsidRDefault="00B97990">
            <w:pPr>
              <w:jc w:val="both"/>
              <w:rPr>
                <w:rFonts w:ascii="Times New Roman" w:hAnsi="Times New Roman" w:cs="Times New Roman"/>
              </w:rPr>
            </w:pPr>
            <w:r>
              <w:rPr>
                <w:rFonts w:ascii="Times New Roman" w:hAnsi="Times New Roman" w:cs="Times New Roman"/>
              </w:rPr>
              <w:t>Расширение номенклатуры экологических троп, подготовка и разработка маршрутов для туристов.</w:t>
            </w:r>
          </w:p>
          <w:p w14:paraId="18DA9F51"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14:paraId="3FC9FFA6" w14:textId="77777777" w:rsidTr="00B97990">
        <w:trPr>
          <w:trHeight w:val="876"/>
        </w:trPr>
        <w:tc>
          <w:tcPr>
            <w:tcW w:w="872" w:type="pct"/>
            <w:vMerge w:val="restart"/>
            <w:tcBorders>
              <w:top w:val="single" w:sz="4" w:space="0" w:color="auto"/>
              <w:left w:val="single" w:sz="4" w:space="0" w:color="auto"/>
              <w:bottom w:val="single" w:sz="4" w:space="0" w:color="auto"/>
              <w:right w:val="single" w:sz="4" w:space="0" w:color="auto"/>
            </w:tcBorders>
            <w:hideMark/>
          </w:tcPr>
          <w:p w14:paraId="2F0024B8" w14:textId="77777777" w:rsidR="00B97990" w:rsidRDefault="00B97990">
            <w:pPr>
              <w:jc w:val="both"/>
              <w:rPr>
                <w:rFonts w:ascii="Times New Roman" w:hAnsi="Times New Roman" w:cs="Times New Roman"/>
              </w:rPr>
            </w:pPr>
            <w:r>
              <w:rPr>
                <w:rFonts w:ascii="Times New Roman" w:hAnsi="Times New Roman" w:cs="Times New Roman"/>
              </w:rPr>
              <w:t>МО Потанинское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338D845B"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14:paraId="571B64E8" w14:textId="77777777" w:rsidR="00B97990" w:rsidRDefault="00B97990">
            <w:pPr>
              <w:jc w:val="both"/>
              <w:rPr>
                <w:rFonts w:ascii="Times New Roman" w:hAnsi="Times New Roman" w:cs="Times New Roman"/>
              </w:rPr>
            </w:pPr>
            <w:r>
              <w:rPr>
                <w:rFonts w:ascii="Times New Roman" w:hAnsi="Times New Roman" w:cs="Times New Roman"/>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14:paraId="50FB0DEB" w14:textId="77777777" w:rsidR="00B97990" w:rsidRDefault="00B97990">
            <w:pPr>
              <w:jc w:val="both"/>
              <w:rPr>
                <w:rFonts w:ascii="Times New Roman" w:hAnsi="Times New Roman" w:cs="Times New Roman"/>
              </w:rPr>
            </w:pPr>
            <w:r>
              <w:rPr>
                <w:rFonts w:ascii="Times New Roman" w:hAnsi="Times New Roman" w:cs="Times New Roman"/>
              </w:rPr>
              <w:t>Создание заготовительных предприятий по приемке и переработке дикоросов</w:t>
            </w:r>
            <w:r>
              <w:t xml:space="preserve"> </w:t>
            </w:r>
            <w:r>
              <w:rPr>
                <w:rFonts w:ascii="Times New Roman" w:hAnsi="Times New Roman" w:cs="Times New Roman"/>
              </w:rPr>
              <w:t xml:space="preserve">(грибов и ягод), а также лекарственных трав </w:t>
            </w:r>
          </w:p>
          <w:p w14:paraId="4A51D0F4"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мясоперерабатывающих производств (ЗАО «МПК «Пашский», ООО «МПК Потанино»)</w:t>
            </w:r>
          </w:p>
        </w:tc>
      </w:tr>
      <w:tr w:rsidR="00B97990" w14:paraId="548F38EA" w14:textId="77777777" w:rsidTr="00B9799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1696F"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14:paraId="0B1690E8" w14:textId="77777777" w:rsidR="00B97990" w:rsidRDefault="00B97990">
            <w:pPr>
              <w:jc w:val="both"/>
              <w:rPr>
                <w:rFonts w:ascii="Times New Roman" w:hAnsi="Times New Roman" w:cs="Times New Roman"/>
                <w:b/>
              </w:rPr>
            </w:pPr>
            <w:r>
              <w:rPr>
                <w:rFonts w:ascii="Times New Roman" w:hAnsi="Times New Roman" w:cs="Times New Roman"/>
                <w:b/>
              </w:rPr>
              <w:t>Туризм (экологический, охотничье-рыболовный)</w:t>
            </w:r>
          </w:p>
        </w:tc>
        <w:tc>
          <w:tcPr>
            <w:tcW w:w="2278" w:type="pct"/>
            <w:tcBorders>
              <w:top w:val="single" w:sz="4" w:space="0" w:color="auto"/>
              <w:left w:val="single" w:sz="4" w:space="0" w:color="auto"/>
              <w:bottom w:val="single" w:sz="4" w:space="0" w:color="auto"/>
              <w:right w:val="single" w:sz="4" w:space="0" w:color="auto"/>
            </w:tcBorders>
            <w:hideMark/>
          </w:tcPr>
          <w:p w14:paraId="7BC1D5FD" w14:textId="77777777"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14:paraId="563B5693" w14:textId="77777777"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14:paraId="3D75356C" w14:textId="77777777"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w:t>
            </w:r>
          </w:p>
        </w:tc>
      </w:tr>
      <w:tr w:rsidR="00B97990" w14:paraId="48D9B9F3" w14:textId="77777777" w:rsidTr="00B97990">
        <w:trPr>
          <w:trHeight w:val="876"/>
        </w:trPr>
        <w:tc>
          <w:tcPr>
            <w:tcW w:w="872" w:type="pct"/>
            <w:vMerge w:val="restart"/>
            <w:tcBorders>
              <w:top w:val="single" w:sz="4" w:space="0" w:color="auto"/>
              <w:left w:val="single" w:sz="4" w:space="0" w:color="auto"/>
              <w:bottom w:val="single" w:sz="4" w:space="0" w:color="auto"/>
              <w:right w:val="single" w:sz="4" w:space="0" w:color="auto"/>
            </w:tcBorders>
            <w:hideMark/>
          </w:tcPr>
          <w:p w14:paraId="15874A31" w14:textId="77777777" w:rsidR="00B97990" w:rsidRDefault="00B97990">
            <w:pPr>
              <w:jc w:val="both"/>
              <w:rPr>
                <w:rFonts w:ascii="Times New Roman" w:hAnsi="Times New Roman" w:cs="Times New Roman"/>
              </w:rPr>
            </w:pPr>
            <w:r>
              <w:rPr>
                <w:rFonts w:ascii="Times New Roman" w:hAnsi="Times New Roman" w:cs="Times New Roman"/>
              </w:rPr>
              <w:t>МО Свирицкое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023603D6"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 и рыболовство</w:t>
            </w:r>
          </w:p>
        </w:tc>
        <w:tc>
          <w:tcPr>
            <w:tcW w:w="2278" w:type="pct"/>
            <w:tcBorders>
              <w:top w:val="single" w:sz="4" w:space="0" w:color="auto"/>
              <w:left w:val="single" w:sz="4" w:space="0" w:color="auto"/>
              <w:bottom w:val="single" w:sz="4" w:space="0" w:color="auto"/>
              <w:right w:val="single" w:sz="4" w:space="0" w:color="auto"/>
            </w:tcBorders>
            <w:hideMark/>
          </w:tcPr>
          <w:p w14:paraId="6D3DC789" w14:textId="77777777"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14:paraId="761CC5B5" w14:textId="77777777" w:rsidR="00B97990" w:rsidRDefault="00B97990">
            <w:pPr>
              <w:jc w:val="both"/>
              <w:rPr>
                <w:rFonts w:ascii="Times New Roman" w:hAnsi="Times New Roman" w:cs="Times New Roman"/>
              </w:rPr>
            </w:pPr>
            <w:r>
              <w:rPr>
                <w:rFonts w:ascii="Times New Roman" w:hAnsi="Times New Roman" w:cs="Times New Roman"/>
              </w:rPr>
              <w:t>Стимулирование создания К(Ф)Х, развитие кооперации</w:t>
            </w:r>
          </w:p>
        </w:tc>
      </w:tr>
      <w:tr w:rsidR="00B97990" w14:paraId="63551B6E" w14:textId="77777777" w:rsidTr="00B9799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F693B" w14:textId="77777777"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14:paraId="4134E0FD" w14:textId="77777777" w:rsidR="00B97990" w:rsidRDefault="00B97990">
            <w:pPr>
              <w:jc w:val="both"/>
              <w:rPr>
                <w:rFonts w:ascii="Times New Roman" w:hAnsi="Times New Roman" w:cs="Times New Roman"/>
              </w:rPr>
            </w:pPr>
            <w:r>
              <w:rPr>
                <w:rFonts w:ascii="Times New Roman" w:hAnsi="Times New Roman" w:cs="Times New Roman"/>
                <w:b/>
              </w:rPr>
              <w:t>Туризм</w:t>
            </w:r>
            <w:r>
              <w:rPr>
                <w:rFonts w:ascii="Times New Roman" w:hAnsi="Times New Roman" w:cs="Times New Roman"/>
              </w:rPr>
              <w:t xml:space="preserve"> (охотничье-рыболовный, экологический, водный)</w:t>
            </w:r>
          </w:p>
          <w:p w14:paraId="24A81A9C" w14:textId="77777777" w:rsidR="00B97990" w:rsidRDefault="00B97990">
            <w:pPr>
              <w:jc w:val="both"/>
              <w:rPr>
                <w:rFonts w:ascii="Times New Roman" w:hAnsi="Times New Roman" w:cs="Times New Roman"/>
                <w:b/>
              </w:rPr>
            </w:pPr>
          </w:p>
        </w:tc>
        <w:tc>
          <w:tcPr>
            <w:tcW w:w="2278" w:type="pct"/>
            <w:tcBorders>
              <w:top w:val="single" w:sz="4" w:space="0" w:color="auto"/>
              <w:left w:val="single" w:sz="4" w:space="0" w:color="auto"/>
              <w:bottom w:val="single" w:sz="4" w:space="0" w:color="auto"/>
              <w:right w:val="single" w:sz="4" w:space="0" w:color="auto"/>
            </w:tcBorders>
            <w:hideMark/>
          </w:tcPr>
          <w:p w14:paraId="60119E33" w14:textId="77777777"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14:paraId="1EEEE7F7" w14:textId="77777777"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14:paraId="4E45B59D" w14:textId="77777777" w:rsidR="00B97990" w:rsidRDefault="00B97990">
            <w:pPr>
              <w:jc w:val="both"/>
              <w:rPr>
                <w:rFonts w:ascii="Times New Roman" w:hAnsi="Times New Roman" w:cs="Times New Roman"/>
              </w:rPr>
            </w:pPr>
            <w:r>
              <w:rPr>
                <w:rFonts w:ascii="Times New Roman" w:hAnsi="Times New Roman" w:cs="Times New Roman"/>
              </w:rPr>
              <w:t>Разработка и создание экологических троп, подготовка и разработка маршрутов для туристов</w:t>
            </w:r>
          </w:p>
        </w:tc>
      </w:tr>
      <w:tr w:rsidR="00B97990" w14:paraId="72D7BF8E" w14:textId="77777777" w:rsidTr="00B97990">
        <w:tc>
          <w:tcPr>
            <w:tcW w:w="872" w:type="pct"/>
            <w:tcBorders>
              <w:top w:val="single" w:sz="4" w:space="0" w:color="auto"/>
              <w:left w:val="single" w:sz="4" w:space="0" w:color="auto"/>
              <w:bottom w:val="single" w:sz="4" w:space="0" w:color="auto"/>
              <w:right w:val="single" w:sz="4" w:space="0" w:color="auto"/>
            </w:tcBorders>
            <w:hideMark/>
          </w:tcPr>
          <w:p w14:paraId="530A2B2B" w14:textId="77777777" w:rsidR="00B97990" w:rsidRDefault="00B97990">
            <w:pPr>
              <w:jc w:val="both"/>
              <w:rPr>
                <w:rFonts w:ascii="Times New Roman" w:hAnsi="Times New Roman" w:cs="Times New Roman"/>
              </w:rPr>
            </w:pPr>
            <w:r>
              <w:rPr>
                <w:rFonts w:ascii="Times New Roman" w:hAnsi="Times New Roman" w:cs="Times New Roman"/>
              </w:rPr>
              <w:t>МО Селивановское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4826F327" w14:textId="77777777"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14:paraId="194AF38A" w14:textId="77777777" w:rsidR="00B97990" w:rsidRDefault="00B97990">
            <w:pPr>
              <w:jc w:val="both"/>
              <w:rPr>
                <w:rFonts w:ascii="Times New Roman" w:hAnsi="Times New Roman" w:cs="Times New Roman"/>
              </w:rPr>
            </w:pPr>
            <w:r>
              <w:rPr>
                <w:rFonts w:ascii="Times New Roman" w:hAnsi="Times New Roman" w:cs="Times New Roman"/>
              </w:rPr>
              <w:t>Добыча торфа</w:t>
            </w:r>
          </w:p>
        </w:tc>
        <w:tc>
          <w:tcPr>
            <w:tcW w:w="2278" w:type="pct"/>
            <w:tcBorders>
              <w:top w:val="single" w:sz="4" w:space="0" w:color="auto"/>
              <w:left w:val="single" w:sz="4" w:space="0" w:color="auto"/>
              <w:bottom w:val="single" w:sz="4" w:space="0" w:color="auto"/>
              <w:right w:val="single" w:sz="4" w:space="0" w:color="auto"/>
            </w:tcBorders>
            <w:hideMark/>
          </w:tcPr>
          <w:p w14:paraId="6B6DBCD6" w14:textId="77777777" w:rsidR="00B97990" w:rsidRDefault="00B97990">
            <w:pPr>
              <w:jc w:val="both"/>
              <w:rPr>
                <w:rFonts w:ascii="Times New Roman" w:hAnsi="Times New Roman" w:cs="Times New Roman"/>
              </w:rPr>
            </w:pPr>
            <w:r>
              <w:rPr>
                <w:rFonts w:ascii="Times New Roman" w:hAnsi="Times New Roman" w:cs="Times New Roman"/>
              </w:rPr>
              <w:t>Создание агропромышленных комплексов для производства товарной сельскохозяйственной продукции (специализация: мясное скотоводство, свиноводство)</w:t>
            </w:r>
          </w:p>
          <w:p w14:paraId="6BF2576C" w14:textId="77777777" w:rsidR="00B97990" w:rsidRDefault="00B97990">
            <w:pPr>
              <w:jc w:val="both"/>
              <w:rPr>
                <w:rFonts w:ascii="Times New Roman" w:hAnsi="Times New Roman" w:cs="Times New Roman"/>
              </w:rPr>
            </w:pPr>
            <w:r>
              <w:rPr>
                <w:rFonts w:ascii="Times New Roman" w:hAnsi="Times New Roman" w:cs="Times New Roman"/>
              </w:rPr>
              <w:t>Развитие производств нишевой с/х продукции (разведение птицы, кроликов</w:t>
            </w:r>
          </w:p>
          <w:p w14:paraId="4B10C9D6" w14:textId="77777777" w:rsidR="00B97990" w:rsidRDefault="00B97990">
            <w:pPr>
              <w:jc w:val="both"/>
              <w:rPr>
                <w:rFonts w:ascii="Times New Roman" w:hAnsi="Times New Roman" w:cs="Times New Roman"/>
              </w:rPr>
            </w:pPr>
            <w:r>
              <w:rPr>
                <w:rFonts w:ascii="Times New Roman" w:hAnsi="Times New Roman" w:cs="Times New Roman"/>
              </w:rPr>
              <w:t>Создание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14:paraId="5E1BFD78" w14:textId="77777777" w:rsidR="00B97990" w:rsidRDefault="00B97990">
            <w:pPr>
              <w:jc w:val="both"/>
              <w:rPr>
                <w:rFonts w:ascii="Times New Roman" w:hAnsi="Times New Roman" w:cs="Times New Roman"/>
              </w:rPr>
            </w:pPr>
            <w:r>
              <w:rPr>
                <w:rFonts w:ascii="Times New Roman" w:hAnsi="Times New Roman" w:cs="Times New Roman"/>
              </w:rPr>
              <w:t>Строительство баз отдыха, объектов придорожного сервиса</w:t>
            </w:r>
          </w:p>
        </w:tc>
      </w:tr>
      <w:tr w:rsidR="00B97990" w14:paraId="301A0152" w14:textId="77777777" w:rsidTr="00B97990">
        <w:trPr>
          <w:trHeight w:val="1074"/>
        </w:trPr>
        <w:tc>
          <w:tcPr>
            <w:tcW w:w="872" w:type="pct"/>
            <w:tcBorders>
              <w:top w:val="single" w:sz="4" w:space="0" w:color="auto"/>
              <w:left w:val="single" w:sz="4" w:space="0" w:color="auto"/>
              <w:bottom w:val="single" w:sz="4" w:space="0" w:color="auto"/>
              <w:right w:val="single" w:sz="4" w:space="0" w:color="auto"/>
            </w:tcBorders>
            <w:hideMark/>
          </w:tcPr>
          <w:p w14:paraId="59DC980E" w14:textId="77777777" w:rsidR="00B97990" w:rsidRDefault="00B97990">
            <w:pPr>
              <w:rPr>
                <w:rFonts w:ascii="Times New Roman" w:hAnsi="Times New Roman" w:cs="Times New Roman"/>
              </w:rPr>
            </w:pPr>
            <w:r>
              <w:rPr>
                <w:rFonts w:ascii="Times New Roman" w:hAnsi="Times New Roman" w:cs="Times New Roman"/>
              </w:rPr>
              <w:t>МО Усадищенское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7EC23975" w14:textId="77777777" w:rsidR="00B97990" w:rsidRDefault="00B97990">
            <w:pPr>
              <w:rPr>
                <w:rFonts w:ascii="Times New Roman" w:hAnsi="Times New Roman" w:cs="Times New Roman"/>
                <w:b/>
              </w:rPr>
            </w:pPr>
            <w:r>
              <w:rPr>
                <w:rFonts w:ascii="Times New Roman" w:hAnsi="Times New Roman" w:cs="Times New Roman"/>
                <w:b/>
              </w:rPr>
              <w:t>Сельское хозяйство</w:t>
            </w:r>
          </w:p>
          <w:p w14:paraId="7C233EAD" w14:textId="77777777" w:rsidR="00B97990" w:rsidRDefault="00B97990">
            <w:pPr>
              <w:rPr>
                <w:rFonts w:ascii="Times New Roman" w:hAnsi="Times New Roman" w:cs="Times New Roman"/>
              </w:rPr>
            </w:pPr>
            <w:r>
              <w:rPr>
                <w:rFonts w:ascii="Times New Roman" w:hAnsi="Times New Roman" w:cs="Times New Roman"/>
              </w:rPr>
              <w:t xml:space="preserve"> </w:t>
            </w:r>
          </w:p>
        </w:tc>
        <w:tc>
          <w:tcPr>
            <w:tcW w:w="2278" w:type="pct"/>
            <w:tcBorders>
              <w:top w:val="single" w:sz="4" w:space="0" w:color="auto"/>
              <w:left w:val="single" w:sz="4" w:space="0" w:color="auto"/>
              <w:bottom w:val="single" w:sz="4" w:space="0" w:color="auto"/>
              <w:right w:val="single" w:sz="4" w:space="0" w:color="auto"/>
            </w:tcBorders>
            <w:hideMark/>
          </w:tcPr>
          <w:p w14:paraId="6F2878BE" w14:textId="77777777"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модернизацию животноводческого комплекса (АО «Племзавод Мысленский»)</w:t>
            </w:r>
          </w:p>
          <w:p w14:paraId="7EAD01A3" w14:textId="77777777" w:rsidR="00B97990" w:rsidRDefault="00B97990">
            <w:pPr>
              <w:jc w:val="both"/>
              <w:rPr>
                <w:rFonts w:ascii="Times New Roman" w:hAnsi="Times New Roman" w:cs="Times New Roman"/>
              </w:rPr>
            </w:pPr>
            <w:r>
              <w:rPr>
                <w:rFonts w:ascii="Times New Roman" w:hAnsi="Times New Roman" w:cs="Times New Roman"/>
              </w:rPr>
              <w:t xml:space="preserve">Создание сельскохозяйственных и перерабатывающих производств </w:t>
            </w:r>
          </w:p>
          <w:p w14:paraId="4E24CAB7" w14:textId="77777777" w:rsidR="00B97990" w:rsidRDefault="00B97990">
            <w:pPr>
              <w:jc w:val="both"/>
              <w:rPr>
                <w:rFonts w:ascii="Times New Roman" w:hAnsi="Times New Roman" w:cs="Times New Roman"/>
              </w:rPr>
            </w:pPr>
            <w:r>
              <w:rPr>
                <w:rFonts w:ascii="Times New Roman" w:hAnsi="Times New Roman" w:cs="Times New Roman"/>
              </w:rPr>
              <w:lastRenderedPageBreak/>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14:paraId="7481BC19"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АПК, транспортных и бытовых услуг</w:t>
            </w:r>
          </w:p>
        </w:tc>
      </w:tr>
      <w:tr w:rsidR="00B97990" w14:paraId="343AF417" w14:textId="77777777" w:rsidTr="00B97990">
        <w:trPr>
          <w:trHeight w:val="1074"/>
        </w:trPr>
        <w:tc>
          <w:tcPr>
            <w:tcW w:w="872" w:type="pct"/>
            <w:tcBorders>
              <w:top w:val="single" w:sz="4" w:space="0" w:color="auto"/>
              <w:left w:val="single" w:sz="4" w:space="0" w:color="auto"/>
              <w:bottom w:val="single" w:sz="4" w:space="0" w:color="auto"/>
              <w:right w:val="single" w:sz="4" w:space="0" w:color="auto"/>
            </w:tcBorders>
            <w:hideMark/>
          </w:tcPr>
          <w:p w14:paraId="70B17264" w14:textId="77777777" w:rsidR="00B97990" w:rsidRDefault="00B97990">
            <w:pPr>
              <w:rPr>
                <w:rFonts w:ascii="Times New Roman" w:hAnsi="Times New Roman" w:cs="Times New Roman"/>
              </w:rPr>
            </w:pPr>
            <w:r>
              <w:rPr>
                <w:rFonts w:ascii="Times New Roman" w:hAnsi="Times New Roman" w:cs="Times New Roman"/>
              </w:rPr>
              <w:lastRenderedPageBreak/>
              <w:t>МО Хваловское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14:paraId="627E4ABB" w14:textId="77777777" w:rsidR="00B97990" w:rsidRDefault="00B97990">
            <w:pPr>
              <w:rPr>
                <w:rFonts w:ascii="Times New Roman" w:hAnsi="Times New Roman" w:cs="Times New Roman"/>
                <w:b/>
              </w:rPr>
            </w:pPr>
            <w:r>
              <w:rPr>
                <w:rFonts w:ascii="Times New Roman" w:hAnsi="Times New Roman" w:cs="Times New Roman"/>
                <w:b/>
              </w:rPr>
              <w:t xml:space="preserve">Сельское хозяйство </w:t>
            </w:r>
          </w:p>
          <w:p w14:paraId="2205D10F" w14:textId="77777777" w:rsidR="00B97990" w:rsidRDefault="00B97990">
            <w:pPr>
              <w:rPr>
                <w:rFonts w:ascii="Calibri" w:eastAsia="Times New Roman" w:hAnsi="Calibri" w:cs="Calibri"/>
                <w:b/>
                <w:color w:val="000000"/>
                <w:sz w:val="22"/>
                <w:szCs w:val="22"/>
                <w:lang w:eastAsia="ru-RU"/>
              </w:rPr>
            </w:pPr>
            <w:r>
              <w:rPr>
                <w:rFonts w:ascii="Times New Roman" w:hAnsi="Times New Roman" w:cs="Times New Roman"/>
              </w:rPr>
              <w:t>Транспортно-логистические услуги</w:t>
            </w:r>
          </w:p>
        </w:tc>
        <w:tc>
          <w:tcPr>
            <w:tcW w:w="2278" w:type="pct"/>
            <w:tcBorders>
              <w:top w:val="single" w:sz="4" w:space="0" w:color="auto"/>
              <w:left w:val="single" w:sz="4" w:space="0" w:color="auto"/>
              <w:bottom w:val="single" w:sz="4" w:space="0" w:color="auto"/>
              <w:right w:val="single" w:sz="4" w:space="0" w:color="auto"/>
            </w:tcBorders>
            <w:hideMark/>
          </w:tcPr>
          <w:p w14:paraId="54320038" w14:textId="77777777" w:rsidR="00B97990" w:rsidRDefault="00B97990">
            <w:pPr>
              <w:jc w:val="both"/>
              <w:rPr>
                <w:rFonts w:ascii="Times New Roman" w:hAnsi="Times New Roman" w:cs="Times New Roman"/>
              </w:rPr>
            </w:pPr>
            <w:r>
              <w:rPr>
                <w:rFonts w:ascii="Times New Roman" w:hAnsi="Times New Roman" w:cs="Times New Roman"/>
              </w:rPr>
              <w:t>Создание агропромышленных комплексов для производства товарной сельскохозяйственной продукции (специализация: молочное, мясное скотоводство, свиноводство)</w:t>
            </w:r>
          </w:p>
          <w:p w14:paraId="1D3F4108" w14:textId="77777777"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нишевой с/х продукции </w:t>
            </w:r>
          </w:p>
          <w:p w14:paraId="1EAE9DD6" w14:textId="77777777"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p w14:paraId="2BE9CA9F" w14:textId="77777777"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АПК, транспортных и бытовых услуг</w:t>
            </w:r>
          </w:p>
          <w:p w14:paraId="430F1239" w14:textId="77777777"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tc>
      </w:tr>
    </w:tbl>
    <w:p w14:paraId="141E892B" w14:textId="3E8BCB4A" w:rsidR="007C44CF" w:rsidRDefault="007C44CF" w:rsidP="008F0418">
      <w:pPr>
        <w:spacing w:after="0" w:line="240" w:lineRule="auto"/>
        <w:ind w:firstLine="709"/>
        <w:jc w:val="both"/>
        <w:rPr>
          <w:rFonts w:ascii="Times New Roman" w:hAnsi="Times New Roman" w:cs="Times New Roman"/>
        </w:rPr>
      </w:pPr>
    </w:p>
    <w:p w14:paraId="2D9F3EA4" w14:textId="0FF24A0B" w:rsidR="008B2800" w:rsidRPr="00CE4308" w:rsidRDefault="008B2800" w:rsidP="00CE4308">
      <w:pPr>
        <w:pStyle w:val="3"/>
        <w:spacing w:after="240" w:line="240" w:lineRule="auto"/>
        <w:jc w:val="both"/>
        <w:rPr>
          <w:rFonts w:ascii="Times New Roman" w:hAnsi="Times New Roman" w:cs="Times New Roman"/>
          <w:color w:val="000000" w:themeColor="text1"/>
          <w:sz w:val="24"/>
          <w:szCs w:val="24"/>
        </w:rPr>
      </w:pPr>
      <w:bookmarkStart w:id="59" w:name="_Toc499737272"/>
      <w:r w:rsidRPr="00CE4308">
        <w:rPr>
          <w:rFonts w:ascii="Times New Roman" w:hAnsi="Times New Roman" w:cs="Times New Roman"/>
          <w:color w:val="000000" w:themeColor="text1"/>
          <w:sz w:val="24"/>
          <w:szCs w:val="24"/>
        </w:rPr>
        <w:t>3.</w:t>
      </w:r>
      <w:r w:rsidR="00546760" w:rsidRPr="00CE4308">
        <w:rPr>
          <w:rFonts w:ascii="Times New Roman" w:hAnsi="Times New Roman" w:cs="Times New Roman"/>
          <w:color w:val="000000" w:themeColor="text1"/>
          <w:sz w:val="24"/>
          <w:szCs w:val="24"/>
        </w:rPr>
        <w:t>4</w:t>
      </w:r>
      <w:r w:rsidRPr="00CE4308">
        <w:rPr>
          <w:rFonts w:ascii="Times New Roman" w:hAnsi="Times New Roman" w:cs="Times New Roman"/>
          <w:color w:val="000000" w:themeColor="text1"/>
          <w:sz w:val="24"/>
          <w:szCs w:val="24"/>
        </w:rPr>
        <w:t>.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bookmarkEnd w:id="59"/>
    </w:p>
    <w:p w14:paraId="5132D213" w14:textId="77777777" w:rsidR="008B2800" w:rsidRPr="00DA0034" w:rsidRDefault="008B2800" w:rsidP="00DA0034">
      <w:pPr>
        <w:spacing w:line="240" w:lineRule="auto"/>
        <w:ind w:firstLine="709"/>
        <w:jc w:val="both"/>
        <w:rPr>
          <w:rFonts w:ascii="Times New Roman" w:hAnsi="Times New Roman" w:cs="Times New Roman"/>
        </w:rPr>
      </w:pPr>
      <w:r w:rsidRPr="00DA0034">
        <w:rPr>
          <w:rFonts w:ascii="Times New Roman" w:hAnsi="Times New Roman" w:cs="Times New Roman"/>
        </w:rPr>
        <w:t xml:space="preserve">Стратегические направления и приоритеты социально-экономического развития Волховского муниципального района определены стратегической целью развития и синхронизированы со стратегическими направлениями и проектными инициативами развития Ленинградской области. </w:t>
      </w:r>
    </w:p>
    <w:p w14:paraId="25B1FB18" w14:textId="77777777" w:rsidR="008B2800" w:rsidRDefault="008B2800" w:rsidP="00DA0034">
      <w:pPr>
        <w:spacing w:after="0" w:line="240" w:lineRule="auto"/>
        <w:jc w:val="both"/>
        <w:rPr>
          <w:rFonts w:ascii="Times New Roman" w:hAnsi="Times New Roman" w:cs="Times New Roman"/>
          <w:spacing w:val="-4"/>
        </w:rPr>
      </w:pPr>
      <w:r w:rsidRPr="00DA0034">
        <w:rPr>
          <w:rFonts w:ascii="Times New Roman" w:hAnsi="Times New Roman" w:cs="Times New Roman"/>
          <w:spacing w:val="-4"/>
        </w:rPr>
        <w:t xml:space="preserve">Таблица </w:t>
      </w:r>
      <w:r w:rsidRPr="00DA0034">
        <w:rPr>
          <w:rFonts w:ascii="Times New Roman" w:hAnsi="Times New Roman" w:cs="Times New Roman"/>
          <w:spacing w:val="-4"/>
        </w:rPr>
        <w:fldChar w:fldCharType="begin"/>
      </w:r>
      <w:r w:rsidRPr="00DA0034">
        <w:rPr>
          <w:rFonts w:ascii="Times New Roman" w:hAnsi="Times New Roman" w:cs="Times New Roman"/>
          <w:spacing w:val="-4"/>
        </w:rPr>
        <w:instrText xml:space="preserve"> SEQ Таблица \* ARABIC </w:instrText>
      </w:r>
      <w:r w:rsidRPr="00DA0034">
        <w:rPr>
          <w:rFonts w:ascii="Times New Roman" w:hAnsi="Times New Roman" w:cs="Times New Roman"/>
          <w:spacing w:val="-4"/>
        </w:rPr>
        <w:fldChar w:fldCharType="separate"/>
      </w:r>
      <w:r w:rsidR="0052356C">
        <w:rPr>
          <w:rFonts w:ascii="Times New Roman" w:hAnsi="Times New Roman" w:cs="Times New Roman"/>
          <w:noProof/>
          <w:spacing w:val="-4"/>
        </w:rPr>
        <w:t>8</w:t>
      </w:r>
      <w:r w:rsidRPr="00DA0034">
        <w:rPr>
          <w:rFonts w:ascii="Times New Roman" w:hAnsi="Times New Roman" w:cs="Times New Roman"/>
          <w:spacing w:val="-4"/>
        </w:rPr>
        <w:fldChar w:fldCharType="end"/>
      </w:r>
      <w:r w:rsidRPr="00DA0034">
        <w:rPr>
          <w:rFonts w:ascii="Times New Roman" w:hAnsi="Times New Roman" w:cs="Times New Roman"/>
          <w:spacing w:val="-4"/>
        </w:rPr>
        <w:t xml:space="preserve">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p>
    <w:p w14:paraId="2827900B" w14:textId="77777777" w:rsidR="003420DF" w:rsidRDefault="003420DF" w:rsidP="00DA0034">
      <w:pPr>
        <w:spacing w:after="0" w:line="240" w:lineRule="auto"/>
        <w:jc w:val="both"/>
        <w:rPr>
          <w:rFonts w:ascii="Times New Roman" w:hAnsi="Times New Roman" w:cs="Times New Roman"/>
          <w:spacing w:val="-4"/>
        </w:rPr>
      </w:pPr>
    </w:p>
    <w:tbl>
      <w:tblPr>
        <w:tblStyle w:val="a7"/>
        <w:tblW w:w="0" w:type="auto"/>
        <w:tblInd w:w="108" w:type="dxa"/>
        <w:tblLayout w:type="fixed"/>
        <w:tblLook w:val="04A0" w:firstRow="1" w:lastRow="0" w:firstColumn="1" w:lastColumn="0" w:noHBand="0" w:noVBand="1"/>
      </w:tblPr>
      <w:tblGrid>
        <w:gridCol w:w="1985"/>
        <w:gridCol w:w="3260"/>
        <w:gridCol w:w="4111"/>
      </w:tblGrid>
      <w:tr w:rsidR="003420DF" w14:paraId="3FA6DB68" w14:textId="77777777" w:rsidTr="001A4AEE">
        <w:tc>
          <w:tcPr>
            <w:tcW w:w="5245" w:type="dxa"/>
            <w:gridSpan w:val="2"/>
            <w:vAlign w:val="center"/>
          </w:tcPr>
          <w:p w14:paraId="18F0F412" w14:textId="23094D0C" w:rsidR="003420DF" w:rsidRDefault="003420DF" w:rsidP="00DA0034">
            <w:pPr>
              <w:jc w:val="both"/>
              <w:rPr>
                <w:rFonts w:ascii="Times New Roman" w:hAnsi="Times New Roman" w:cs="Times New Roman"/>
                <w:spacing w:val="-4"/>
              </w:rPr>
            </w:pPr>
            <w:r w:rsidRPr="00930334">
              <w:rPr>
                <w:rFonts w:ascii="Times New Roman" w:eastAsiaTheme="majorEastAsia" w:hAnsi="Times New Roman" w:cs="Times New Roman"/>
                <w:b/>
                <w:bCs/>
                <w:color w:val="000000" w:themeColor="text1"/>
              </w:rPr>
              <w:t>Приоритеты Стратегии СЭР Волховского муниципального района</w:t>
            </w:r>
          </w:p>
        </w:tc>
        <w:tc>
          <w:tcPr>
            <w:tcW w:w="4111" w:type="dxa"/>
            <w:vAlign w:val="center"/>
          </w:tcPr>
          <w:p w14:paraId="6ED01447" w14:textId="36DD77B6" w:rsidR="003420DF" w:rsidRDefault="003420DF" w:rsidP="00DA0034">
            <w:pPr>
              <w:jc w:val="both"/>
              <w:rPr>
                <w:rFonts w:ascii="Times New Roman" w:hAnsi="Times New Roman" w:cs="Times New Roman"/>
                <w:spacing w:val="-4"/>
              </w:rPr>
            </w:pPr>
            <w:r w:rsidRPr="00930334">
              <w:rPr>
                <w:rFonts w:ascii="Times New Roman" w:eastAsiaTheme="majorEastAsia" w:hAnsi="Times New Roman" w:cs="Times New Roman"/>
                <w:b/>
                <w:bCs/>
                <w:color w:val="000000" w:themeColor="text1"/>
              </w:rPr>
              <w:t>Стратегические проектные инициативы Стратегии СЭР Ленинградской области</w:t>
            </w:r>
          </w:p>
        </w:tc>
      </w:tr>
      <w:tr w:rsidR="001A4AEE" w14:paraId="500E4918" w14:textId="77777777" w:rsidTr="001A4AEE">
        <w:tc>
          <w:tcPr>
            <w:tcW w:w="1985" w:type="dxa"/>
            <w:vMerge w:val="restart"/>
            <w:vAlign w:val="center"/>
          </w:tcPr>
          <w:p w14:paraId="7F3C091B" w14:textId="4B783689" w:rsidR="001A4AEE" w:rsidRDefault="001A4AEE" w:rsidP="001A4AEE">
            <w:pPr>
              <w:rPr>
                <w:rFonts w:ascii="Times New Roman" w:hAnsi="Times New Roman" w:cs="Times New Roman"/>
                <w:spacing w:val="-4"/>
              </w:rPr>
            </w:pPr>
            <w:r w:rsidRPr="00930334">
              <w:rPr>
                <w:rFonts w:ascii="Times New Roman" w:hAnsi="Times New Roman" w:cs="Times New Roman"/>
              </w:rPr>
              <w:t xml:space="preserve">Формирование условий для обеспечения диверсификации экономики района и развития предпринимательской </w:t>
            </w:r>
            <w:r w:rsidRPr="00930334">
              <w:rPr>
                <w:rFonts w:ascii="Times New Roman" w:hAnsi="Times New Roman" w:cs="Times New Roman"/>
              </w:rPr>
              <w:lastRenderedPageBreak/>
              <w:t>активности</w:t>
            </w:r>
          </w:p>
        </w:tc>
        <w:tc>
          <w:tcPr>
            <w:tcW w:w="3260" w:type="dxa"/>
          </w:tcPr>
          <w:p w14:paraId="3D365954" w14:textId="78E5C986" w:rsidR="001A4AEE" w:rsidRDefault="001A4AEE" w:rsidP="00DA0034">
            <w:pPr>
              <w:jc w:val="both"/>
              <w:rPr>
                <w:rFonts w:ascii="Times New Roman" w:hAnsi="Times New Roman" w:cs="Times New Roman"/>
                <w:spacing w:val="-4"/>
              </w:rPr>
            </w:pPr>
            <w:r w:rsidRPr="00930334">
              <w:rPr>
                <w:rFonts w:ascii="Times New Roman" w:hAnsi="Times New Roman" w:cs="Times New Roman"/>
              </w:rPr>
              <w:lastRenderedPageBreak/>
              <w:t>Обеспечение благоприятного инвестиционного климата и улучшение условий ведения бизнеса</w:t>
            </w:r>
          </w:p>
        </w:tc>
        <w:tc>
          <w:tcPr>
            <w:tcW w:w="4111" w:type="dxa"/>
            <w:vMerge w:val="restart"/>
          </w:tcPr>
          <w:p w14:paraId="30039E86" w14:textId="77777777" w:rsidR="001A4AEE" w:rsidRPr="00930334" w:rsidRDefault="001A4AEE" w:rsidP="003420DF">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
                <w:bCs/>
                <w:color w:val="000000" w:themeColor="text1"/>
              </w:rPr>
              <w:t>Индустриальное лидерство</w:t>
            </w:r>
          </w:p>
          <w:p w14:paraId="690DC368" w14:textId="15E544B6" w:rsidR="001A4AEE" w:rsidRDefault="001A4AEE" w:rsidP="003420DF">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rPr>
              <w:t>увеличение к 2030 году объемов промышленного производства Ленинградской области не менее чем в два раза (вхождение в Топ-10 регионов России по объемам промышленного производства)</w:t>
            </w:r>
          </w:p>
        </w:tc>
      </w:tr>
      <w:tr w:rsidR="001A4AEE" w14:paraId="55D26A09" w14:textId="77777777" w:rsidTr="001A4AEE">
        <w:tc>
          <w:tcPr>
            <w:tcW w:w="1985" w:type="dxa"/>
            <w:vMerge/>
          </w:tcPr>
          <w:p w14:paraId="129872D5" w14:textId="77777777" w:rsidR="001A4AEE" w:rsidRPr="00930334" w:rsidRDefault="001A4AEE" w:rsidP="00DA0034">
            <w:pPr>
              <w:jc w:val="both"/>
              <w:rPr>
                <w:rFonts w:ascii="Times New Roman" w:hAnsi="Times New Roman" w:cs="Times New Roman"/>
              </w:rPr>
            </w:pPr>
          </w:p>
        </w:tc>
        <w:tc>
          <w:tcPr>
            <w:tcW w:w="3260" w:type="dxa"/>
          </w:tcPr>
          <w:p w14:paraId="7D79FF1C" w14:textId="77F4EA81" w:rsidR="001A4AEE" w:rsidRDefault="001A4AEE" w:rsidP="00DA0034">
            <w:pPr>
              <w:jc w:val="both"/>
              <w:rPr>
                <w:rFonts w:ascii="Times New Roman" w:hAnsi="Times New Roman" w:cs="Times New Roman"/>
                <w:spacing w:val="-4"/>
              </w:rPr>
            </w:pPr>
            <w:r w:rsidRPr="00930334">
              <w:rPr>
                <w:rFonts w:ascii="Times New Roman" w:hAnsi="Times New Roman" w:cs="Times New Roman"/>
              </w:rPr>
              <w:t xml:space="preserve">Развитие диверсифицированного и высокотехнологичного промышленного производства </w:t>
            </w:r>
          </w:p>
        </w:tc>
        <w:tc>
          <w:tcPr>
            <w:tcW w:w="4111" w:type="dxa"/>
            <w:vMerge/>
          </w:tcPr>
          <w:p w14:paraId="4C3CDC0B" w14:textId="77777777" w:rsidR="001A4AEE" w:rsidRDefault="001A4AEE" w:rsidP="00DA0034">
            <w:pPr>
              <w:jc w:val="both"/>
              <w:rPr>
                <w:rFonts w:ascii="Times New Roman" w:hAnsi="Times New Roman" w:cs="Times New Roman"/>
                <w:spacing w:val="-4"/>
              </w:rPr>
            </w:pPr>
          </w:p>
        </w:tc>
      </w:tr>
      <w:tr w:rsidR="001A4AEE" w14:paraId="7E745219" w14:textId="77777777" w:rsidTr="001A4AEE">
        <w:tc>
          <w:tcPr>
            <w:tcW w:w="1985" w:type="dxa"/>
            <w:vMerge/>
          </w:tcPr>
          <w:p w14:paraId="312D418E" w14:textId="77777777" w:rsidR="001A4AEE" w:rsidRPr="00930334" w:rsidRDefault="001A4AEE" w:rsidP="00DA0034">
            <w:pPr>
              <w:jc w:val="both"/>
              <w:rPr>
                <w:rFonts w:ascii="Times New Roman" w:hAnsi="Times New Roman" w:cs="Times New Roman"/>
              </w:rPr>
            </w:pPr>
          </w:p>
        </w:tc>
        <w:tc>
          <w:tcPr>
            <w:tcW w:w="3260" w:type="dxa"/>
          </w:tcPr>
          <w:p w14:paraId="3038AC5F" w14:textId="57A2F902" w:rsidR="001A4AEE" w:rsidRDefault="001A4AEE" w:rsidP="00DA0034">
            <w:pPr>
              <w:jc w:val="both"/>
              <w:rPr>
                <w:rFonts w:ascii="Times New Roman" w:hAnsi="Times New Roman" w:cs="Times New Roman"/>
                <w:spacing w:val="-4"/>
              </w:rPr>
            </w:pPr>
            <w:r w:rsidRPr="00930334">
              <w:rPr>
                <w:rFonts w:ascii="Times New Roman" w:hAnsi="Times New Roman" w:cs="Times New Roman"/>
              </w:rPr>
              <w:t>Поддержка эффективного развития сельского хозяйства и</w:t>
            </w:r>
            <w:r>
              <w:rPr>
                <w:rFonts w:ascii="Times New Roman" w:hAnsi="Times New Roman" w:cs="Times New Roman"/>
              </w:rPr>
              <w:t xml:space="preserve"> рыбохозяйственного комплекса, </w:t>
            </w:r>
            <w:r w:rsidRPr="00930334">
              <w:rPr>
                <w:rFonts w:ascii="Times New Roman" w:hAnsi="Times New Roman" w:cs="Times New Roman"/>
              </w:rPr>
              <w:t>устойчивое развитие сельских территорий</w:t>
            </w:r>
          </w:p>
        </w:tc>
        <w:tc>
          <w:tcPr>
            <w:tcW w:w="4111" w:type="dxa"/>
          </w:tcPr>
          <w:p w14:paraId="13332CCC" w14:textId="77777777" w:rsidR="001A4AEE" w:rsidRPr="00930334" w:rsidRDefault="001A4AEE"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
                <w:bCs/>
                <w:color w:val="000000" w:themeColor="text1"/>
              </w:rPr>
              <w:t>Продовольственная безопасность</w:t>
            </w:r>
          </w:p>
          <w:p w14:paraId="09398372" w14:textId="2D4A5751" w:rsidR="001A4AEE" w:rsidRDefault="001A4AEE" w:rsidP="00DA0034">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spacing w:val="-6"/>
              </w:rPr>
              <w:t>увеличение к 2030 году объемов сельскохозяйственного производства, замещение импортной продукции АПК и обеспечение качественными продуктами питания жителей Ленинградской области, Санкт-Петербурга и других регионов.</w:t>
            </w:r>
          </w:p>
        </w:tc>
      </w:tr>
      <w:tr w:rsidR="009033F1" w14:paraId="6DE9FEF0" w14:textId="77777777" w:rsidTr="001A4AEE">
        <w:tc>
          <w:tcPr>
            <w:tcW w:w="1985" w:type="dxa"/>
            <w:vMerge/>
          </w:tcPr>
          <w:p w14:paraId="0386123D" w14:textId="77777777" w:rsidR="009033F1" w:rsidRPr="00930334" w:rsidRDefault="009033F1" w:rsidP="00DA0034">
            <w:pPr>
              <w:jc w:val="both"/>
              <w:rPr>
                <w:rFonts w:ascii="Times New Roman" w:hAnsi="Times New Roman" w:cs="Times New Roman"/>
              </w:rPr>
            </w:pPr>
          </w:p>
        </w:tc>
        <w:tc>
          <w:tcPr>
            <w:tcW w:w="3260" w:type="dxa"/>
          </w:tcPr>
          <w:p w14:paraId="49765280" w14:textId="1AE90A63" w:rsidR="009033F1" w:rsidRPr="009033F1" w:rsidRDefault="009033F1" w:rsidP="001A4AEE">
            <w:pPr>
              <w:jc w:val="both"/>
              <w:rPr>
                <w:rFonts w:ascii="Times New Roman" w:hAnsi="Times New Roman" w:cs="Times New Roman"/>
              </w:rPr>
            </w:pPr>
            <w:r w:rsidRPr="00930334">
              <w:rPr>
                <w:rFonts w:ascii="Times New Roman" w:eastAsiaTheme="majorEastAsia" w:hAnsi="Times New Roman" w:cs="Times New Roman"/>
                <w:bCs/>
                <w:color w:val="000000" w:themeColor="text1"/>
                <w:spacing w:val="-6"/>
              </w:rPr>
              <w:t>Поддержка и стимулирование развития малого и среднего предпринимательства</w:t>
            </w:r>
          </w:p>
        </w:tc>
        <w:tc>
          <w:tcPr>
            <w:tcW w:w="4111" w:type="dxa"/>
          </w:tcPr>
          <w:p w14:paraId="794040A4" w14:textId="77777777" w:rsidR="009033F1" w:rsidRPr="00930334" w:rsidRDefault="009033F1" w:rsidP="009033F1">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Малый бизнес</w:t>
            </w:r>
          </w:p>
          <w:p w14:paraId="5B47D602" w14:textId="30FCDB20" w:rsidR="009033F1" w:rsidRPr="009033F1" w:rsidRDefault="009033F1" w:rsidP="00F05AD2">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spacing w:val="-6"/>
              </w:rPr>
              <w:t>обеспечение к 2030 году  диверсифицированного экономического роста Ленинградской области за счет развития малого бизнеса.</w:t>
            </w:r>
          </w:p>
        </w:tc>
      </w:tr>
      <w:tr w:rsidR="009033F1" w14:paraId="25CF1D56" w14:textId="77777777" w:rsidTr="001A4AEE">
        <w:tc>
          <w:tcPr>
            <w:tcW w:w="1985" w:type="dxa"/>
            <w:vMerge/>
          </w:tcPr>
          <w:p w14:paraId="3AD087F2" w14:textId="77777777" w:rsidR="009033F1" w:rsidRPr="00930334" w:rsidRDefault="009033F1" w:rsidP="00DA0034">
            <w:pPr>
              <w:jc w:val="both"/>
              <w:rPr>
                <w:rFonts w:ascii="Times New Roman" w:hAnsi="Times New Roman" w:cs="Times New Roman"/>
              </w:rPr>
            </w:pPr>
          </w:p>
        </w:tc>
        <w:tc>
          <w:tcPr>
            <w:tcW w:w="3260" w:type="dxa"/>
          </w:tcPr>
          <w:p w14:paraId="6CFC144C" w14:textId="4BF5C8B9" w:rsidR="009033F1" w:rsidRDefault="009033F1" w:rsidP="001A4AEE">
            <w:pPr>
              <w:jc w:val="both"/>
              <w:rPr>
                <w:rFonts w:ascii="Times New Roman" w:hAnsi="Times New Roman" w:cs="Times New Roman"/>
                <w:spacing w:val="-4"/>
              </w:rPr>
            </w:pPr>
            <w:r w:rsidRPr="00930334">
              <w:rPr>
                <w:rFonts w:ascii="Times New Roman" w:hAnsi="Times New Roman" w:cs="Times New Roman"/>
              </w:rPr>
              <w:t>Развитие отрасли туризма и</w:t>
            </w:r>
            <w:r>
              <w:rPr>
                <w:rFonts w:ascii="Times New Roman" w:hAnsi="Times New Roman" w:cs="Times New Roman"/>
              </w:rPr>
              <w:t> </w:t>
            </w:r>
            <w:r w:rsidRPr="00930334">
              <w:rPr>
                <w:rFonts w:ascii="Times New Roman" w:hAnsi="Times New Roman" w:cs="Times New Roman"/>
              </w:rPr>
              <w:t>рекреации</w:t>
            </w:r>
          </w:p>
        </w:tc>
        <w:tc>
          <w:tcPr>
            <w:tcW w:w="4111" w:type="dxa"/>
          </w:tcPr>
          <w:p w14:paraId="69D09C2B" w14:textId="77777777" w:rsidR="009033F1" w:rsidRPr="00930334" w:rsidRDefault="009033F1" w:rsidP="00F05AD2">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Туризм</w:t>
            </w:r>
          </w:p>
          <w:p w14:paraId="1DA38918" w14:textId="0303FEA8" w:rsidR="009033F1" w:rsidRDefault="009033F1" w:rsidP="00DA0034">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rPr>
              <w:t>увеличение к 2030 году туристского потока в Ленинградскую область, развитие въездного и внутреннего туризма</w:t>
            </w:r>
          </w:p>
        </w:tc>
      </w:tr>
      <w:tr w:rsidR="009033F1" w14:paraId="6D448CF2" w14:textId="77777777" w:rsidTr="001A4AEE">
        <w:tc>
          <w:tcPr>
            <w:tcW w:w="1985" w:type="dxa"/>
            <w:vMerge w:val="restart"/>
            <w:vAlign w:val="center"/>
          </w:tcPr>
          <w:p w14:paraId="0A4B2D2C" w14:textId="7A7435DF" w:rsidR="009033F1" w:rsidRPr="00930334" w:rsidRDefault="009033F1" w:rsidP="003420DF">
            <w:pPr>
              <w:rPr>
                <w:rFonts w:ascii="Times New Roman" w:hAnsi="Times New Roman" w:cs="Times New Roman"/>
              </w:rPr>
            </w:pPr>
            <w:r w:rsidRPr="00930334">
              <w:rPr>
                <w:rFonts w:ascii="Times New Roman" w:hAnsi="Times New Roman" w:cs="Times New Roman"/>
              </w:rPr>
              <w:t>Повышение качества жизни населения</w:t>
            </w:r>
          </w:p>
        </w:tc>
        <w:tc>
          <w:tcPr>
            <w:tcW w:w="3260" w:type="dxa"/>
            <w:vMerge w:val="restart"/>
            <w:vAlign w:val="center"/>
          </w:tcPr>
          <w:p w14:paraId="0110AE1C" w14:textId="648DB8B8" w:rsidR="009033F1" w:rsidRPr="00930334" w:rsidRDefault="009033F1" w:rsidP="003420DF">
            <w:pPr>
              <w:rPr>
                <w:rFonts w:ascii="Times New Roman" w:eastAsiaTheme="majorEastAsia" w:hAnsi="Times New Roman" w:cs="Times New Roman"/>
                <w:bCs/>
                <w:color w:val="000000" w:themeColor="text1"/>
                <w:spacing w:val="-6"/>
              </w:rPr>
            </w:pPr>
            <w:r w:rsidRPr="00210263">
              <w:rPr>
                <w:rFonts w:ascii="Times New Roman" w:hAnsi="Times New Roman" w:cs="Times New Roman"/>
              </w:rPr>
              <w:t>Создание условий для развития человеческого капитала</w:t>
            </w:r>
            <w:r>
              <w:rPr>
                <w:rFonts w:ascii="Times New Roman" w:hAnsi="Times New Roman" w:cs="Times New Roman"/>
              </w:rPr>
              <w:t xml:space="preserve"> (здоровье населения, физкультура и спорт, </w:t>
            </w:r>
            <w:r w:rsidRPr="004C3557">
              <w:rPr>
                <w:rFonts w:ascii="Times New Roman" w:hAnsi="Times New Roman" w:cs="Times New Roman"/>
              </w:rPr>
              <w:t>социально</w:t>
            </w:r>
            <w:r>
              <w:rPr>
                <w:rFonts w:ascii="Times New Roman" w:hAnsi="Times New Roman" w:cs="Times New Roman"/>
              </w:rPr>
              <w:t xml:space="preserve">е </w:t>
            </w:r>
            <w:r w:rsidRPr="004C3557">
              <w:rPr>
                <w:rFonts w:ascii="Times New Roman" w:hAnsi="Times New Roman" w:cs="Times New Roman"/>
              </w:rPr>
              <w:t>обслуживани</w:t>
            </w:r>
            <w:r>
              <w:rPr>
                <w:rFonts w:ascii="Times New Roman" w:hAnsi="Times New Roman" w:cs="Times New Roman"/>
              </w:rPr>
              <w:t>е, образование, молодежная политика, культура и искусство)</w:t>
            </w:r>
          </w:p>
        </w:tc>
        <w:tc>
          <w:tcPr>
            <w:tcW w:w="4111" w:type="dxa"/>
          </w:tcPr>
          <w:p w14:paraId="46AAA672"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 xml:space="preserve">Здоровье населения </w:t>
            </w:r>
          </w:p>
          <w:p w14:paraId="77F42BE3" w14:textId="0959A78E"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9033F1" w14:paraId="28A974B7" w14:textId="77777777" w:rsidTr="001A4AEE">
        <w:tc>
          <w:tcPr>
            <w:tcW w:w="1985" w:type="dxa"/>
            <w:vMerge/>
          </w:tcPr>
          <w:p w14:paraId="25CBDFFB" w14:textId="77777777" w:rsidR="009033F1" w:rsidRPr="00930334" w:rsidRDefault="009033F1" w:rsidP="00DA0034">
            <w:pPr>
              <w:jc w:val="both"/>
              <w:rPr>
                <w:rFonts w:ascii="Times New Roman" w:hAnsi="Times New Roman" w:cs="Times New Roman"/>
              </w:rPr>
            </w:pPr>
          </w:p>
        </w:tc>
        <w:tc>
          <w:tcPr>
            <w:tcW w:w="3260" w:type="dxa"/>
            <w:vMerge/>
          </w:tcPr>
          <w:p w14:paraId="195C6352"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61B3025C"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Профессиональное образование</w:t>
            </w:r>
          </w:p>
          <w:p w14:paraId="085B110A" w14:textId="484139F8"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spacing w:val="-6"/>
              </w:rPr>
              <w:t>обеспечение к 2030 году  квалифицированными кадрами устойчивого развития экономики региона на основе непрерывного профессионального образования</w:t>
            </w:r>
            <w:r>
              <w:rPr>
                <w:rFonts w:ascii="Times New Roman" w:eastAsiaTheme="majorEastAsia" w:hAnsi="Times New Roman" w:cs="Times New Roman"/>
                <w:bCs/>
                <w:color w:val="000000" w:themeColor="text1"/>
              </w:rPr>
              <w:t>.</w:t>
            </w:r>
          </w:p>
        </w:tc>
      </w:tr>
      <w:tr w:rsidR="009033F1" w14:paraId="2054758F" w14:textId="77777777" w:rsidTr="001A4AEE">
        <w:tc>
          <w:tcPr>
            <w:tcW w:w="1985" w:type="dxa"/>
            <w:vMerge/>
          </w:tcPr>
          <w:p w14:paraId="488E6408" w14:textId="77777777" w:rsidR="009033F1" w:rsidRPr="00930334" w:rsidRDefault="009033F1" w:rsidP="00DA0034">
            <w:pPr>
              <w:jc w:val="both"/>
              <w:rPr>
                <w:rFonts w:ascii="Times New Roman" w:hAnsi="Times New Roman" w:cs="Times New Roman"/>
              </w:rPr>
            </w:pPr>
          </w:p>
        </w:tc>
        <w:tc>
          <w:tcPr>
            <w:tcW w:w="3260" w:type="dxa"/>
            <w:vMerge/>
          </w:tcPr>
          <w:p w14:paraId="19A05E33"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073B8FCF"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Физическая культура и спорт</w:t>
            </w:r>
          </w:p>
          <w:p w14:paraId="384A9575" w14:textId="71D1DB1E"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rPr>
              <w:t>создание условий, обеспечивающих возможность для граждан вести здоровый образ жизни, систематически заниматься</w:t>
            </w:r>
            <w:r>
              <w:rPr>
                <w:rFonts w:ascii="Times New Roman" w:eastAsiaTheme="majorEastAsia" w:hAnsi="Times New Roman" w:cs="Times New Roman"/>
                <w:bCs/>
                <w:color w:val="000000" w:themeColor="text1"/>
              </w:rPr>
              <w:t xml:space="preserve"> физической культурой и спортом</w:t>
            </w:r>
          </w:p>
        </w:tc>
      </w:tr>
      <w:tr w:rsidR="009033F1" w14:paraId="67DC0DE2" w14:textId="77777777" w:rsidTr="001A4AEE">
        <w:tc>
          <w:tcPr>
            <w:tcW w:w="1985" w:type="dxa"/>
            <w:vMerge/>
          </w:tcPr>
          <w:p w14:paraId="199125A6" w14:textId="77777777" w:rsidR="009033F1" w:rsidRPr="00930334" w:rsidRDefault="009033F1" w:rsidP="00DA0034">
            <w:pPr>
              <w:jc w:val="both"/>
              <w:rPr>
                <w:rFonts w:ascii="Times New Roman" w:hAnsi="Times New Roman" w:cs="Times New Roman"/>
              </w:rPr>
            </w:pPr>
          </w:p>
        </w:tc>
        <w:tc>
          <w:tcPr>
            <w:tcW w:w="3260" w:type="dxa"/>
            <w:vMerge/>
          </w:tcPr>
          <w:p w14:paraId="705E16B0"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7A7F4D4E"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Культура</w:t>
            </w:r>
          </w:p>
          <w:p w14:paraId="64994AEB" w14:textId="661ED0EC"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rPr>
              <w:t>удовлетворение потребности населения Ленинградской области и России в целом в культурном и духовно-нравственном развитии как основах роста человеческого капитала и обеспечения социальной ст</w:t>
            </w:r>
            <w:r>
              <w:rPr>
                <w:rFonts w:ascii="Times New Roman" w:eastAsiaTheme="majorEastAsia" w:hAnsi="Times New Roman" w:cs="Times New Roman"/>
                <w:bCs/>
                <w:color w:val="000000" w:themeColor="text1"/>
              </w:rPr>
              <w:t>абильности и единства общества.</w:t>
            </w:r>
          </w:p>
        </w:tc>
      </w:tr>
      <w:tr w:rsidR="009033F1" w14:paraId="3A16485D" w14:textId="77777777" w:rsidTr="001A4AEE">
        <w:tc>
          <w:tcPr>
            <w:tcW w:w="1985" w:type="dxa"/>
            <w:vMerge/>
          </w:tcPr>
          <w:p w14:paraId="332C24C9" w14:textId="77777777" w:rsidR="009033F1" w:rsidRPr="00930334" w:rsidRDefault="009033F1" w:rsidP="00DA0034">
            <w:pPr>
              <w:jc w:val="both"/>
              <w:rPr>
                <w:rFonts w:ascii="Times New Roman" w:hAnsi="Times New Roman" w:cs="Times New Roman"/>
              </w:rPr>
            </w:pPr>
          </w:p>
        </w:tc>
        <w:tc>
          <w:tcPr>
            <w:tcW w:w="3260" w:type="dxa"/>
            <w:vMerge/>
          </w:tcPr>
          <w:p w14:paraId="3F8BF927"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12976FC1"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Молодежная политика</w:t>
            </w:r>
          </w:p>
          <w:p w14:paraId="77E2279A" w14:textId="56A70D7D"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rPr>
              <w:t>развитие потенциала молодежи в интересах общества и Ленинградской области</w:t>
            </w:r>
          </w:p>
        </w:tc>
      </w:tr>
      <w:tr w:rsidR="009033F1" w14:paraId="06A963DB" w14:textId="77777777" w:rsidTr="001A4AEE">
        <w:tc>
          <w:tcPr>
            <w:tcW w:w="1985" w:type="dxa"/>
            <w:vMerge/>
          </w:tcPr>
          <w:p w14:paraId="57994536" w14:textId="77777777" w:rsidR="009033F1" w:rsidRPr="00930334" w:rsidRDefault="009033F1" w:rsidP="00DA0034">
            <w:pPr>
              <w:jc w:val="both"/>
              <w:rPr>
                <w:rFonts w:ascii="Times New Roman" w:hAnsi="Times New Roman" w:cs="Times New Roman"/>
              </w:rPr>
            </w:pPr>
          </w:p>
        </w:tc>
        <w:tc>
          <w:tcPr>
            <w:tcW w:w="3260" w:type="dxa"/>
            <w:vMerge w:val="restart"/>
            <w:vAlign w:val="center"/>
          </w:tcPr>
          <w:p w14:paraId="2E010BF9" w14:textId="3FBC671E" w:rsidR="009033F1" w:rsidRPr="00930334" w:rsidRDefault="009033F1" w:rsidP="003420DF">
            <w:pPr>
              <w:rPr>
                <w:rFonts w:ascii="Times New Roman" w:eastAsiaTheme="majorEastAsia" w:hAnsi="Times New Roman" w:cs="Times New Roman"/>
                <w:bCs/>
                <w:color w:val="000000" w:themeColor="text1"/>
                <w:spacing w:val="-6"/>
              </w:rPr>
            </w:pPr>
            <w:r w:rsidRPr="00930334">
              <w:rPr>
                <w:rFonts w:ascii="Times New Roman" w:hAnsi="Times New Roman" w:cs="Times New Roman"/>
              </w:rPr>
              <w:t>Обеспечение благоприятных условий проживания населения на территории Волховского района</w:t>
            </w:r>
          </w:p>
        </w:tc>
        <w:tc>
          <w:tcPr>
            <w:tcW w:w="4111" w:type="dxa"/>
          </w:tcPr>
          <w:p w14:paraId="00F200F8"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Комфортные поселения</w:t>
            </w:r>
          </w:p>
          <w:p w14:paraId="793523C0" w14:textId="7D911238"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повышение качества среды проживания в городских и сельских поселениях Ленинградской области, рост инвестиционной привлекательности населенных</w:t>
            </w:r>
            <w:r>
              <w:rPr>
                <w:rFonts w:ascii="Times New Roman" w:eastAsiaTheme="majorEastAsia" w:hAnsi="Times New Roman" w:cs="Times New Roman"/>
                <w:bCs/>
                <w:color w:val="000000" w:themeColor="text1"/>
                <w:spacing w:val="-6"/>
              </w:rPr>
              <w:t xml:space="preserve"> пунктов Ленинградской области.</w:t>
            </w:r>
          </w:p>
        </w:tc>
      </w:tr>
      <w:tr w:rsidR="009033F1" w14:paraId="07E37030" w14:textId="77777777" w:rsidTr="001A4AEE">
        <w:tc>
          <w:tcPr>
            <w:tcW w:w="1985" w:type="dxa"/>
            <w:vMerge/>
          </w:tcPr>
          <w:p w14:paraId="0DFFA94A" w14:textId="77777777" w:rsidR="009033F1" w:rsidRPr="00930334" w:rsidRDefault="009033F1" w:rsidP="00DA0034">
            <w:pPr>
              <w:jc w:val="both"/>
              <w:rPr>
                <w:rFonts w:ascii="Times New Roman" w:hAnsi="Times New Roman" w:cs="Times New Roman"/>
              </w:rPr>
            </w:pPr>
          </w:p>
        </w:tc>
        <w:tc>
          <w:tcPr>
            <w:tcW w:w="3260" w:type="dxa"/>
            <w:vMerge/>
          </w:tcPr>
          <w:p w14:paraId="240E453D"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2EBF2247"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Безопасность</w:t>
            </w:r>
          </w:p>
          <w:p w14:paraId="52830854" w14:textId="3FC4CD74"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снижение общего уровня преступности за счет эффективной системы общественн</w:t>
            </w:r>
            <w:r>
              <w:rPr>
                <w:rFonts w:ascii="Times New Roman" w:eastAsiaTheme="majorEastAsia" w:hAnsi="Times New Roman" w:cs="Times New Roman"/>
                <w:bCs/>
                <w:color w:val="000000" w:themeColor="text1"/>
                <w:spacing w:val="-6"/>
              </w:rPr>
              <w:t>ой безопасности и правопорядка.</w:t>
            </w:r>
          </w:p>
        </w:tc>
      </w:tr>
      <w:tr w:rsidR="009033F1" w14:paraId="25D34F6B" w14:textId="77777777" w:rsidTr="001A4AEE">
        <w:tc>
          <w:tcPr>
            <w:tcW w:w="1985" w:type="dxa"/>
            <w:vMerge/>
          </w:tcPr>
          <w:p w14:paraId="06279556" w14:textId="77777777" w:rsidR="009033F1" w:rsidRPr="00930334" w:rsidRDefault="009033F1" w:rsidP="00DA0034">
            <w:pPr>
              <w:jc w:val="both"/>
              <w:rPr>
                <w:rFonts w:ascii="Times New Roman" w:hAnsi="Times New Roman" w:cs="Times New Roman"/>
              </w:rPr>
            </w:pPr>
          </w:p>
        </w:tc>
        <w:tc>
          <w:tcPr>
            <w:tcW w:w="3260" w:type="dxa"/>
            <w:vMerge/>
          </w:tcPr>
          <w:p w14:paraId="3798B180" w14:textId="77777777"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14:paraId="0E2947C4" w14:textId="77777777"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Экология и утилизация отходов</w:t>
            </w:r>
          </w:p>
          <w:p w14:paraId="77DE4A3F" w14:textId="60B2F534"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spacing w:val="-6"/>
              </w:rPr>
              <w:t>обеспечение экологической безопасности региона, в том числе за счет предотвращения вредного воздействия отходов производства и потребления на здоровье человека и окружающую среду</w:t>
            </w:r>
          </w:p>
        </w:tc>
      </w:tr>
    </w:tbl>
    <w:p w14:paraId="10CDC87F" w14:textId="77777777" w:rsidR="003420DF" w:rsidRDefault="003420DF" w:rsidP="00DA0034">
      <w:pPr>
        <w:spacing w:after="0" w:line="240" w:lineRule="auto"/>
        <w:jc w:val="both"/>
        <w:rPr>
          <w:rFonts w:ascii="Times New Roman" w:hAnsi="Times New Roman" w:cs="Times New Roman"/>
          <w:spacing w:val="-4"/>
        </w:rPr>
      </w:pPr>
    </w:p>
    <w:p w14:paraId="53BFF616" w14:textId="6B3504E6"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60" w:name="_Toc494708034"/>
      <w:bookmarkStart w:id="61" w:name="_Toc496278604"/>
      <w:bookmarkStart w:id="62" w:name="_Toc496174558"/>
      <w:bookmarkStart w:id="63" w:name="_Toc499737273"/>
      <w:bookmarkStart w:id="64" w:name="_Toc494708033"/>
      <w:bookmarkStart w:id="65" w:name="_Toc496278603"/>
      <w:bookmarkStart w:id="66" w:name="_Toc496174557"/>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w:t>
      </w:r>
      <w:r w:rsidR="004D3CBE">
        <w:rPr>
          <w:rFonts w:ascii="Times New Roman" w:hAnsi="Times New Roman" w:cs="Times New Roman"/>
          <w:color w:val="000000" w:themeColor="text1"/>
          <w:sz w:val="24"/>
          <w:szCs w:val="24"/>
        </w:rPr>
        <w:t xml:space="preserve"> </w:t>
      </w:r>
      <w:r w:rsidRPr="00DA0034">
        <w:rPr>
          <w:rFonts w:ascii="Times New Roman" w:hAnsi="Times New Roman" w:cs="Times New Roman"/>
          <w:color w:val="000000" w:themeColor="text1"/>
          <w:sz w:val="24"/>
          <w:szCs w:val="24"/>
        </w:rPr>
        <w:t>Ожидаемые результаты и индикаторы реализации Стратегии</w:t>
      </w:r>
      <w:bookmarkEnd w:id="60"/>
      <w:bookmarkEnd w:id="61"/>
      <w:bookmarkEnd w:id="62"/>
      <w:bookmarkEnd w:id="63"/>
      <w:r w:rsidRPr="00DA0034">
        <w:rPr>
          <w:rFonts w:ascii="Times New Roman" w:hAnsi="Times New Roman" w:cs="Times New Roman"/>
          <w:color w:val="000000" w:themeColor="text1"/>
          <w:sz w:val="24"/>
          <w:szCs w:val="24"/>
        </w:rPr>
        <w:t xml:space="preserve"> </w:t>
      </w:r>
    </w:p>
    <w:p w14:paraId="06509ECF" w14:textId="14790E68"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67" w:name="_Toc494708035"/>
      <w:bookmarkStart w:id="68" w:name="_Toc496278605"/>
      <w:bookmarkStart w:id="69" w:name="_Toc496174559"/>
      <w:bookmarkStart w:id="70" w:name="_Toc499737274"/>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.1.Этапы и ожидаемые результаты реализации Стратегии</w:t>
      </w:r>
      <w:r w:rsidRPr="00DA0034">
        <w:rPr>
          <w:rFonts w:ascii="Times New Roman" w:hAnsi="Times New Roman" w:cs="Times New Roman"/>
          <w:sz w:val="24"/>
          <w:szCs w:val="24"/>
        </w:rPr>
        <w:t xml:space="preserve"> </w:t>
      </w:r>
      <w:r w:rsidRPr="00DA0034">
        <w:rPr>
          <w:rFonts w:ascii="Times New Roman" w:hAnsi="Times New Roman" w:cs="Times New Roman"/>
          <w:color w:val="000000" w:themeColor="text1"/>
          <w:sz w:val="24"/>
          <w:szCs w:val="24"/>
        </w:rPr>
        <w:t>социально-экономического развития Волховского муниципального района до 2030 года</w:t>
      </w:r>
      <w:bookmarkEnd w:id="67"/>
      <w:bookmarkEnd w:id="68"/>
      <w:bookmarkEnd w:id="69"/>
      <w:bookmarkEnd w:id="70"/>
    </w:p>
    <w:p w14:paraId="5DE9257E"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соответствии с Федеральным законом Российской Федерации от 28 июня 2014 года № 172-фз «О стратегическом планировании в Российской Федерации» реализация Стратегии социально-экономического развития Волховского муниципального района до 2030 года предусматривает 3 этапа: </w:t>
      </w:r>
    </w:p>
    <w:p w14:paraId="545038C0"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1 этап – 2018 – 2020 годы – создание условий для дальнейшего развития. </w:t>
      </w:r>
    </w:p>
    <w:p w14:paraId="249DFFC2"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2 этап – 2021 – 2025 годы – обеспечение качественного экономического роста. </w:t>
      </w:r>
    </w:p>
    <w:p w14:paraId="5C697F6E"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3 этап – 2026 –2030 годы – устойчивое социально-экономическое развитие. </w:t>
      </w:r>
    </w:p>
    <w:p w14:paraId="564A8383"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Ожидаемыми результатами реализации Стратегии станут:</w:t>
      </w:r>
    </w:p>
    <w:p w14:paraId="03A42FA8" w14:textId="6B7EFAFB"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1 этап – 201</w:t>
      </w:r>
      <w:r w:rsidR="00B97990">
        <w:rPr>
          <w:rFonts w:ascii="Times New Roman" w:hAnsi="Times New Roman" w:cs="Times New Roman"/>
          <w:b/>
        </w:rPr>
        <w:t>8</w:t>
      </w:r>
      <w:r w:rsidRPr="00DA0034">
        <w:rPr>
          <w:rFonts w:ascii="Times New Roman" w:hAnsi="Times New Roman" w:cs="Times New Roman"/>
          <w:b/>
        </w:rPr>
        <w:t xml:space="preserve"> – 2020 годы:</w:t>
      </w:r>
    </w:p>
    <w:p w14:paraId="4CC4E532"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-систематизация и регламентация реализуемых мероприятий, направленных на привлечение инвестиций в экономику Волховского муниципального района;</w:t>
      </w:r>
    </w:p>
    <w:p w14:paraId="38998C9A"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 -формирование благоприятного инвестиционного климата, создающего условия для устойчивого и сбалансированного развития экономики Волховского муниципального района; </w:t>
      </w:r>
    </w:p>
    <w:p w14:paraId="75B3B6D3"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активности хозяйствующих субъектов в привлечении различных источников финансирования, поиске партнеров для реализации инвестиционных проектов на территории Волховского муниципального района;</w:t>
      </w:r>
    </w:p>
    <w:p w14:paraId="0A79B66A"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инициативности и деловой активности населения;</w:t>
      </w:r>
    </w:p>
    <w:p w14:paraId="7A57BA6D"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уровня благоустроенности населенных пунктов района.</w:t>
      </w:r>
    </w:p>
    <w:p w14:paraId="1297D11A" w14:textId="77777777"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2 этап – 2021 – 2025 годы:</w:t>
      </w:r>
    </w:p>
    <w:p w14:paraId="653D7C5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-продвижение инвестиционных проектов, реализуемых на территории Волховского муниципального района с привлечением ресурсов российских и иностранных инвесторов.</w:t>
      </w:r>
    </w:p>
    <w:p w14:paraId="02D790F7"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инвестиционной привлекательности населенных пунктов района;</w:t>
      </w:r>
    </w:p>
    <w:p w14:paraId="22E0FD2B"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количества новых высокопроизводительных рабочих мест;</w:t>
      </w:r>
    </w:p>
    <w:p w14:paraId="2C5D1F42"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объемов промышленного и агропромышленного производства;</w:t>
      </w:r>
    </w:p>
    <w:p w14:paraId="0B850025"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в экономике Волховского муниципального района доли малого и среднего предпринимательства;</w:t>
      </w:r>
    </w:p>
    <w:p w14:paraId="086344C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-создание современной туристической инфраструктуры; </w:t>
      </w:r>
    </w:p>
    <w:p w14:paraId="6351C4F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-создание институциональной среды в социальной сфере, способствующей накоплению и развитию человеческого капитала.</w:t>
      </w:r>
    </w:p>
    <w:p w14:paraId="52FDB5DB"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среднемесячных душевых доходов населения.</w:t>
      </w:r>
    </w:p>
    <w:p w14:paraId="6A367E01"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собственных доходов консолидированного бюджета Волховского муниципального района.</w:t>
      </w:r>
    </w:p>
    <w:p w14:paraId="478CD856" w14:textId="77777777"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3 этап – 2026 –2030 годы:</w:t>
      </w:r>
    </w:p>
    <w:p w14:paraId="01542B45"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-снижение негативных демографических тенденций: повышение рождаемости и формирование устойчивого миграционного притока населения;</w:t>
      </w:r>
    </w:p>
    <w:p w14:paraId="150CA93F"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благосостояния и качества жизни населения;</w:t>
      </w:r>
    </w:p>
    <w:p w14:paraId="21C58BB0"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-формирование диверсифицированной экономики, обеспечивающей устойчивое развитие сектора обрабатывающих производств, а также малого и среднего предпринимательства.</w:t>
      </w:r>
    </w:p>
    <w:p w14:paraId="328CADF3"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конкурентоспособности реального сектора экономики Волховского муниципального района;</w:t>
      </w:r>
    </w:p>
    <w:p w14:paraId="59FA1EA7"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-рост числа туристов и отдыхающих в Волховском муниципальном районе;</w:t>
      </w:r>
    </w:p>
    <w:p w14:paraId="6B76C6EB"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-повышение качества среды проживания в городских и сельских поселениях </w:t>
      </w:r>
      <w:bookmarkStart w:id="71" w:name="_Toc481083523"/>
      <w:r w:rsidRPr="00DA0034">
        <w:rPr>
          <w:rFonts w:ascii="Times New Roman" w:hAnsi="Times New Roman" w:cs="Times New Roman"/>
        </w:rPr>
        <w:t>Волховского муниципального района.</w:t>
      </w:r>
    </w:p>
    <w:p w14:paraId="46BA0A39" w14:textId="0D7B02CC"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72" w:name="_Toc494708036"/>
      <w:bookmarkStart w:id="73" w:name="_Toc496278606"/>
      <w:bookmarkStart w:id="74" w:name="_Toc496174560"/>
      <w:bookmarkStart w:id="75" w:name="_Toc499737275"/>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.2 Индикаторы реализации Стратегии</w:t>
      </w:r>
      <w:bookmarkEnd w:id="71"/>
      <w:r w:rsidRPr="00DA0034">
        <w:rPr>
          <w:rFonts w:ascii="Times New Roman" w:hAnsi="Times New Roman" w:cs="Times New Roman"/>
          <w:color w:val="000000" w:themeColor="text1"/>
          <w:sz w:val="24"/>
          <w:szCs w:val="24"/>
        </w:rPr>
        <w:t xml:space="preserve"> социально-экономического развития Волховского муниципального района до 2030 года</w:t>
      </w:r>
      <w:bookmarkEnd w:id="72"/>
      <w:bookmarkEnd w:id="73"/>
      <w:bookmarkEnd w:id="74"/>
      <w:bookmarkEnd w:id="75"/>
    </w:p>
    <w:p w14:paraId="6A27196D"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Индикаторы реализации Стратегии являются стратегическим инструментом, отражающим результативность запланированных мероприятий по стратегическому управлению развитием территории, их согласованность, а также темпы достижения показателей социально-экономического развития на установленном временном промежутке. </w:t>
      </w:r>
    </w:p>
    <w:p w14:paraId="790759F0" w14:textId="77777777" w:rsidR="002D591C" w:rsidRPr="00DA0034" w:rsidRDefault="002D591C" w:rsidP="002D591C">
      <w:pPr>
        <w:spacing w:after="0" w:line="240" w:lineRule="auto"/>
        <w:ind w:firstLine="709"/>
        <w:jc w:val="both"/>
        <w:rPr>
          <w:rFonts w:ascii="Times New Roman" w:hAnsi="Times New Roman" w:cs="Times New Roman"/>
        </w:rPr>
        <w:sectPr w:rsidR="002D591C" w:rsidRPr="00DA0034" w:rsidSect="000C0096">
          <w:footerReference w:type="default" r:id="rId9"/>
          <w:pgSz w:w="11906" w:h="16838"/>
          <w:pgMar w:top="1134" w:right="850" w:bottom="1134" w:left="1701" w:header="708" w:footer="708" w:gutter="0"/>
          <w:cols w:space="708"/>
          <w:docGrid w:linePitch="360"/>
        </w:sectPr>
      </w:pPr>
    </w:p>
    <w:p w14:paraId="2A12493F" w14:textId="77777777" w:rsidR="002D591C" w:rsidRPr="00DA0034" w:rsidRDefault="002D591C" w:rsidP="002D591C">
      <w:pPr>
        <w:spacing w:after="0" w:line="240" w:lineRule="auto"/>
        <w:jc w:val="both"/>
        <w:rPr>
          <w:rFonts w:ascii="Times New Roman" w:hAnsi="Times New Roman" w:cs="Times New Roman"/>
        </w:rPr>
      </w:pPr>
      <w:r w:rsidRPr="00DA0034">
        <w:rPr>
          <w:rFonts w:ascii="Times New Roman" w:hAnsi="Times New Roman" w:cs="Times New Roman"/>
        </w:rPr>
        <w:lastRenderedPageBreak/>
        <w:t xml:space="preserve">Таблица </w:t>
      </w:r>
      <w:r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Pr="00DA0034">
        <w:rPr>
          <w:rFonts w:ascii="Times New Roman" w:hAnsi="Times New Roman" w:cs="Times New Roman"/>
        </w:rPr>
        <w:fldChar w:fldCharType="separate"/>
      </w:r>
      <w:r w:rsidR="0052356C">
        <w:rPr>
          <w:rFonts w:ascii="Times New Roman" w:hAnsi="Times New Roman" w:cs="Times New Roman"/>
          <w:noProof/>
        </w:rPr>
        <w:t>9</w:t>
      </w:r>
      <w:r w:rsidRPr="00DA0034">
        <w:rPr>
          <w:rFonts w:ascii="Times New Roman" w:hAnsi="Times New Roman" w:cs="Times New Roman"/>
        </w:rPr>
        <w:fldChar w:fldCharType="end"/>
      </w:r>
      <w:r w:rsidRPr="00DA0034">
        <w:rPr>
          <w:rFonts w:ascii="Times New Roman" w:hAnsi="Times New Roman" w:cs="Times New Roman"/>
        </w:rPr>
        <w:t xml:space="preserve"> Индикаторы реализации Стратегии социально-экономического развития Волховского муниципального района до 2030 года</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963"/>
        <w:gridCol w:w="2411"/>
        <w:gridCol w:w="1011"/>
        <w:gridCol w:w="972"/>
        <w:gridCol w:w="1053"/>
        <w:gridCol w:w="1011"/>
        <w:gridCol w:w="1014"/>
        <w:gridCol w:w="1011"/>
        <w:gridCol w:w="1014"/>
      </w:tblGrid>
      <w:tr w:rsidR="002D591C" w:rsidRPr="001F7196" w14:paraId="1A4343E3" w14:textId="77777777" w:rsidTr="00BB78E2">
        <w:trPr>
          <w:trHeight w:val="20"/>
        </w:trPr>
        <w:tc>
          <w:tcPr>
            <w:tcW w:w="178" w:type="pct"/>
            <w:shd w:val="clear" w:color="auto" w:fill="auto"/>
          </w:tcPr>
          <w:p w14:paraId="1A90AF82"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 </w:t>
            </w:r>
          </w:p>
        </w:tc>
        <w:tc>
          <w:tcPr>
            <w:tcW w:w="2459" w:type="pct"/>
            <w:gridSpan w:val="2"/>
            <w:shd w:val="clear" w:color="auto" w:fill="auto"/>
            <w:vAlign w:val="center"/>
            <w:hideMark/>
          </w:tcPr>
          <w:p w14:paraId="3BA9DBDA"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p>
        </w:tc>
        <w:tc>
          <w:tcPr>
            <w:tcW w:w="337" w:type="pct"/>
            <w:shd w:val="clear" w:color="auto" w:fill="auto"/>
            <w:vAlign w:val="center"/>
            <w:hideMark/>
          </w:tcPr>
          <w:p w14:paraId="7E641AED" w14:textId="77777777" w:rsidR="002D591C" w:rsidRPr="001F7196" w:rsidRDefault="002D591C" w:rsidP="00BB78E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eastAsia="Times New Roman" w:hAnsi="Times New Roman" w:cs="Times New Roman"/>
                <w:b/>
                <w:bCs/>
                <w:color w:val="000000"/>
                <w:sz w:val="22"/>
                <w:szCs w:val="22"/>
                <w:lang w:eastAsia="ru-RU"/>
              </w:rPr>
              <w:t> 2016 (факт)</w:t>
            </w:r>
          </w:p>
        </w:tc>
        <w:tc>
          <w:tcPr>
            <w:tcW w:w="324" w:type="pct"/>
            <w:shd w:val="clear" w:color="auto" w:fill="auto"/>
            <w:vAlign w:val="center"/>
            <w:hideMark/>
          </w:tcPr>
          <w:p w14:paraId="6169E30B" w14:textId="77777777" w:rsidR="002D591C" w:rsidRPr="001F7196" w:rsidRDefault="002D591C" w:rsidP="00BB78E2">
            <w:pPr>
              <w:spacing w:after="0" w:line="240" w:lineRule="auto"/>
              <w:ind w:left="-170" w:right="-170"/>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2017 (оценка)</w:t>
            </w:r>
          </w:p>
        </w:tc>
        <w:tc>
          <w:tcPr>
            <w:tcW w:w="351" w:type="pct"/>
            <w:shd w:val="clear" w:color="auto" w:fill="auto"/>
            <w:vAlign w:val="center"/>
            <w:hideMark/>
          </w:tcPr>
          <w:p w14:paraId="3637FB08"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2018</w:t>
            </w:r>
          </w:p>
        </w:tc>
        <w:tc>
          <w:tcPr>
            <w:tcW w:w="337" w:type="pct"/>
            <w:shd w:val="clear" w:color="auto" w:fill="auto"/>
            <w:vAlign w:val="center"/>
            <w:hideMark/>
          </w:tcPr>
          <w:p w14:paraId="1CA63A2D"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2019</w:t>
            </w:r>
          </w:p>
        </w:tc>
        <w:tc>
          <w:tcPr>
            <w:tcW w:w="338" w:type="pct"/>
            <w:shd w:val="clear" w:color="auto" w:fill="auto"/>
            <w:vAlign w:val="center"/>
            <w:hideMark/>
          </w:tcPr>
          <w:p w14:paraId="301282C7"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2020</w:t>
            </w:r>
          </w:p>
        </w:tc>
        <w:tc>
          <w:tcPr>
            <w:tcW w:w="337" w:type="pct"/>
            <w:shd w:val="clear" w:color="auto" w:fill="auto"/>
            <w:vAlign w:val="center"/>
            <w:hideMark/>
          </w:tcPr>
          <w:p w14:paraId="512FC922"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2025</w:t>
            </w:r>
          </w:p>
        </w:tc>
        <w:tc>
          <w:tcPr>
            <w:tcW w:w="338" w:type="pct"/>
            <w:shd w:val="clear" w:color="auto" w:fill="auto"/>
            <w:vAlign w:val="center"/>
            <w:hideMark/>
          </w:tcPr>
          <w:p w14:paraId="31440A13"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2030</w:t>
            </w:r>
          </w:p>
        </w:tc>
      </w:tr>
      <w:tr w:rsidR="002D591C" w:rsidRPr="001F7196" w14:paraId="1693946E" w14:textId="77777777" w:rsidTr="00324AD2">
        <w:trPr>
          <w:trHeight w:val="20"/>
        </w:trPr>
        <w:tc>
          <w:tcPr>
            <w:tcW w:w="178" w:type="pct"/>
            <w:shd w:val="clear" w:color="auto" w:fill="auto"/>
          </w:tcPr>
          <w:p w14:paraId="21900BCC"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2E214AA8"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Среднегодовая численность населения</w:t>
            </w:r>
          </w:p>
        </w:tc>
        <w:tc>
          <w:tcPr>
            <w:tcW w:w="804" w:type="pct"/>
            <w:shd w:val="clear" w:color="auto" w:fill="auto"/>
            <w:vAlign w:val="center"/>
            <w:hideMark/>
          </w:tcPr>
          <w:p w14:paraId="4E39D5B0"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FFFFFF" w:themeFill="background1"/>
            <w:noWrap/>
            <w:vAlign w:val="center"/>
            <w:hideMark/>
          </w:tcPr>
          <w:p w14:paraId="1BC7A5CB" w14:textId="77777777" w:rsidR="002D591C" w:rsidRPr="001F7196" w:rsidRDefault="002D591C" w:rsidP="00324AD2">
            <w:pPr>
              <w:spacing w:after="0" w:line="240" w:lineRule="auto"/>
              <w:jc w:val="center"/>
              <w:rPr>
                <w:rFonts w:ascii="Times New Roman" w:eastAsia="Times New Roman" w:hAnsi="Times New Roman" w:cs="Times New Roman"/>
                <w:b/>
                <w:sz w:val="22"/>
                <w:szCs w:val="22"/>
                <w:lang w:eastAsia="ru-RU"/>
              </w:rPr>
            </w:pPr>
            <w:r w:rsidRPr="001F7196">
              <w:rPr>
                <w:rFonts w:ascii="Times New Roman" w:hAnsi="Times New Roman" w:cs="Times New Roman"/>
                <w:b/>
                <w:bCs/>
                <w:kern w:val="24"/>
                <w:sz w:val="22"/>
                <w:szCs w:val="22"/>
                <w:lang w:val="en-US"/>
              </w:rPr>
              <w:t>91,8</w:t>
            </w:r>
          </w:p>
        </w:tc>
        <w:tc>
          <w:tcPr>
            <w:tcW w:w="324" w:type="pct"/>
            <w:shd w:val="clear" w:color="auto" w:fill="FFFFFF" w:themeFill="background1"/>
            <w:noWrap/>
            <w:vAlign w:val="center"/>
          </w:tcPr>
          <w:p w14:paraId="553022F4"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90,8</w:t>
            </w:r>
          </w:p>
        </w:tc>
        <w:tc>
          <w:tcPr>
            <w:tcW w:w="351" w:type="pct"/>
            <w:shd w:val="clear" w:color="auto" w:fill="FFFFFF" w:themeFill="background1"/>
            <w:noWrap/>
            <w:vAlign w:val="center"/>
          </w:tcPr>
          <w:p w14:paraId="32B9CC0C"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90,2</w:t>
            </w:r>
          </w:p>
        </w:tc>
        <w:tc>
          <w:tcPr>
            <w:tcW w:w="337" w:type="pct"/>
            <w:shd w:val="clear" w:color="auto" w:fill="FFFFFF" w:themeFill="background1"/>
            <w:noWrap/>
            <w:vAlign w:val="center"/>
          </w:tcPr>
          <w:p w14:paraId="1CD5C74C"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89,9</w:t>
            </w:r>
          </w:p>
        </w:tc>
        <w:tc>
          <w:tcPr>
            <w:tcW w:w="338" w:type="pct"/>
            <w:shd w:val="clear" w:color="auto" w:fill="FFFFFF" w:themeFill="background1"/>
            <w:noWrap/>
            <w:vAlign w:val="center"/>
          </w:tcPr>
          <w:p w14:paraId="504B6768"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89,7</w:t>
            </w:r>
          </w:p>
        </w:tc>
        <w:tc>
          <w:tcPr>
            <w:tcW w:w="337" w:type="pct"/>
            <w:shd w:val="clear" w:color="auto" w:fill="FFFFFF" w:themeFill="background1"/>
            <w:noWrap/>
            <w:vAlign w:val="center"/>
          </w:tcPr>
          <w:p w14:paraId="77CACE7B"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90,2</w:t>
            </w:r>
          </w:p>
        </w:tc>
        <w:tc>
          <w:tcPr>
            <w:tcW w:w="338" w:type="pct"/>
            <w:shd w:val="clear" w:color="auto" w:fill="FFFFFF" w:themeFill="background1"/>
            <w:noWrap/>
            <w:vAlign w:val="center"/>
          </w:tcPr>
          <w:p w14:paraId="3A602C63" w14:textId="77777777" w:rsidR="002D591C" w:rsidRPr="001F7196" w:rsidRDefault="002D591C" w:rsidP="00324AD2">
            <w:pPr>
              <w:spacing w:after="0" w:line="240" w:lineRule="auto"/>
              <w:jc w:val="center"/>
              <w:rPr>
                <w:rFonts w:ascii="Times New Roman" w:eastAsia="Times New Roman" w:hAnsi="Times New Roman" w:cs="Times New Roman"/>
                <w:sz w:val="22"/>
                <w:szCs w:val="22"/>
                <w:lang w:eastAsia="ru-RU"/>
              </w:rPr>
            </w:pPr>
            <w:r w:rsidRPr="001F7196">
              <w:rPr>
                <w:rFonts w:ascii="Times New Roman" w:hAnsi="Times New Roman" w:cs="Times New Roman"/>
                <w:bCs/>
                <w:kern w:val="24"/>
                <w:sz w:val="22"/>
                <w:szCs w:val="22"/>
              </w:rPr>
              <w:t>93,0</w:t>
            </w:r>
          </w:p>
        </w:tc>
      </w:tr>
      <w:tr w:rsidR="002D591C" w:rsidRPr="001F7196" w14:paraId="5908F723" w14:textId="77777777" w:rsidTr="00324AD2">
        <w:trPr>
          <w:trHeight w:val="20"/>
        </w:trPr>
        <w:tc>
          <w:tcPr>
            <w:tcW w:w="178" w:type="pct"/>
            <w:shd w:val="clear" w:color="auto" w:fill="auto"/>
          </w:tcPr>
          <w:p w14:paraId="36B1F7DC"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647E79BA"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Среднесписочная численность работников организаций (с учетом субъектов МСП)</w:t>
            </w:r>
          </w:p>
        </w:tc>
        <w:tc>
          <w:tcPr>
            <w:tcW w:w="804" w:type="pct"/>
            <w:shd w:val="clear" w:color="auto" w:fill="auto"/>
            <w:vAlign w:val="center"/>
            <w:hideMark/>
          </w:tcPr>
          <w:p w14:paraId="6310C75C"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auto"/>
            <w:noWrap/>
            <w:vAlign w:val="center"/>
            <w:hideMark/>
          </w:tcPr>
          <w:p w14:paraId="15BCF8C1" w14:textId="77777777" w:rsidR="002D591C" w:rsidRPr="001F7196" w:rsidRDefault="002D591C" w:rsidP="00324AD2">
            <w:pPr>
              <w:spacing w:after="0" w:line="240" w:lineRule="auto"/>
              <w:jc w:val="center"/>
              <w:rPr>
                <w:rFonts w:ascii="Times New Roman" w:eastAsia="Times New Roman" w:hAnsi="Times New Roman" w:cs="Times New Roman"/>
                <w:b/>
                <w:bCs/>
                <w:sz w:val="22"/>
                <w:szCs w:val="22"/>
                <w:lang w:eastAsia="ru-RU"/>
              </w:rPr>
            </w:pPr>
            <w:r w:rsidRPr="001F7196">
              <w:rPr>
                <w:rFonts w:ascii="Times New Roman" w:hAnsi="Times New Roman" w:cs="Times New Roman"/>
                <w:b/>
                <w:bCs/>
                <w:color w:val="000000" w:themeColor="dark1"/>
                <w:kern w:val="24"/>
                <w:sz w:val="22"/>
                <w:szCs w:val="22"/>
              </w:rPr>
              <w:t>31,9</w:t>
            </w:r>
          </w:p>
        </w:tc>
        <w:tc>
          <w:tcPr>
            <w:tcW w:w="324" w:type="pct"/>
            <w:shd w:val="clear" w:color="auto" w:fill="auto"/>
            <w:vAlign w:val="center"/>
            <w:hideMark/>
          </w:tcPr>
          <w:p w14:paraId="0D9FBFE9"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32,0</w:t>
            </w:r>
          </w:p>
        </w:tc>
        <w:tc>
          <w:tcPr>
            <w:tcW w:w="351" w:type="pct"/>
            <w:shd w:val="clear" w:color="auto" w:fill="auto"/>
            <w:vAlign w:val="center"/>
            <w:hideMark/>
          </w:tcPr>
          <w:p w14:paraId="4491FF2C"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32,1</w:t>
            </w:r>
          </w:p>
        </w:tc>
        <w:tc>
          <w:tcPr>
            <w:tcW w:w="337" w:type="pct"/>
            <w:shd w:val="clear" w:color="auto" w:fill="auto"/>
            <w:vAlign w:val="center"/>
            <w:hideMark/>
          </w:tcPr>
          <w:p w14:paraId="2FF7174C"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32,2</w:t>
            </w:r>
          </w:p>
        </w:tc>
        <w:tc>
          <w:tcPr>
            <w:tcW w:w="338" w:type="pct"/>
            <w:shd w:val="clear" w:color="auto" w:fill="auto"/>
            <w:vAlign w:val="center"/>
            <w:hideMark/>
          </w:tcPr>
          <w:p w14:paraId="3545900F"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32,4</w:t>
            </w:r>
          </w:p>
        </w:tc>
        <w:tc>
          <w:tcPr>
            <w:tcW w:w="337" w:type="pct"/>
            <w:shd w:val="clear" w:color="auto" w:fill="auto"/>
            <w:vAlign w:val="center"/>
            <w:hideMark/>
          </w:tcPr>
          <w:p w14:paraId="48B453EF"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33,2</w:t>
            </w:r>
          </w:p>
        </w:tc>
        <w:tc>
          <w:tcPr>
            <w:tcW w:w="338" w:type="pct"/>
            <w:shd w:val="clear" w:color="auto" w:fill="auto"/>
            <w:vAlign w:val="center"/>
            <w:hideMark/>
          </w:tcPr>
          <w:p w14:paraId="4904D26A"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33,5</w:t>
            </w:r>
          </w:p>
        </w:tc>
      </w:tr>
      <w:tr w:rsidR="002D591C" w:rsidRPr="001F7196" w14:paraId="7F5D98F2" w14:textId="77777777" w:rsidTr="00324AD2">
        <w:trPr>
          <w:trHeight w:val="20"/>
        </w:trPr>
        <w:tc>
          <w:tcPr>
            <w:tcW w:w="178" w:type="pct"/>
            <w:shd w:val="clear" w:color="auto" w:fill="auto"/>
          </w:tcPr>
          <w:p w14:paraId="47FDD042"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6F2B45F2"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w:t>
            </w:r>
          </w:p>
        </w:tc>
        <w:tc>
          <w:tcPr>
            <w:tcW w:w="804" w:type="pct"/>
            <w:shd w:val="clear" w:color="auto" w:fill="auto"/>
            <w:vAlign w:val="center"/>
            <w:hideMark/>
          </w:tcPr>
          <w:p w14:paraId="6A274A2D"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тыс. рублей</w:t>
            </w:r>
          </w:p>
        </w:tc>
        <w:tc>
          <w:tcPr>
            <w:tcW w:w="337" w:type="pct"/>
            <w:shd w:val="clear" w:color="auto" w:fill="auto"/>
            <w:vAlign w:val="center"/>
            <w:hideMark/>
          </w:tcPr>
          <w:p w14:paraId="00558488"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32,4</w:t>
            </w:r>
          </w:p>
        </w:tc>
        <w:tc>
          <w:tcPr>
            <w:tcW w:w="324" w:type="pct"/>
            <w:shd w:val="clear" w:color="auto" w:fill="auto"/>
            <w:vAlign w:val="center"/>
            <w:hideMark/>
          </w:tcPr>
          <w:p w14:paraId="6BCA0343"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34,5</w:t>
            </w:r>
          </w:p>
        </w:tc>
        <w:tc>
          <w:tcPr>
            <w:tcW w:w="351" w:type="pct"/>
            <w:shd w:val="clear" w:color="auto" w:fill="auto"/>
            <w:vAlign w:val="center"/>
            <w:hideMark/>
          </w:tcPr>
          <w:p w14:paraId="3FEC017A"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36,9</w:t>
            </w:r>
          </w:p>
        </w:tc>
        <w:tc>
          <w:tcPr>
            <w:tcW w:w="337" w:type="pct"/>
            <w:shd w:val="clear" w:color="auto" w:fill="auto"/>
            <w:vAlign w:val="center"/>
            <w:hideMark/>
          </w:tcPr>
          <w:p w14:paraId="5C0168FB"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39,2</w:t>
            </w:r>
          </w:p>
        </w:tc>
        <w:tc>
          <w:tcPr>
            <w:tcW w:w="338" w:type="pct"/>
            <w:shd w:val="clear" w:color="auto" w:fill="auto"/>
            <w:vAlign w:val="center"/>
            <w:hideMark/>
          </w:tcPr>
          <w:p w14:paraId="3D253FD9"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41,4</w:t>
            </w:r>
          </w:p>
        </w:tc>
        <w:tc>
          <w:tcPr>
            <w:tcW w:w="337" w:type="pct"/>
            <w:shd w:val="clear" w:color="auto" w:fill="auto"/>
            <w:vAlign w:val="center"/>
            <w:hideMark/>
          </w:tcPr>
          <w:p w14:paraId="590F396E"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67,8</w:t>
            </w:r>
          </w:p>
        </w:tc>
        <w:tc>
          <w:tcPr>
            <w:tcW w:w="338" w:type="pct"/>
            <w:shd w:val="clear" w:color="auto" w:fill="auto"/>
            <w:vAlign w:val="center"/>
            <w:hideMark/>
          </w:tcPr>
          <w:p w14:paraId="381B0362"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80,1</w:t>
            </w:r>
          </w:p>
        </w:tc>
      </w:tr>
      <w:tr w:rsidR="002D591C" w:rsidRPr="001F7196" w14:paraId="16A12BFC" w14:textId="77777777" w:rsidTr="00324AD2">
        <w:trPr>
          <w:trHeight w:val="20"/>
        </w:trPr>
        <w:tc>
          <w:tcPr>
            <w:tcW w:w="178" w:type="pct"/>
            <w:shd w:val="clear" w:color="auto" w:fill="auto"/>
          </w:tcPr>
          <w:p w14:paraId="44C16DA8"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4B9895AE"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Объем инвестиций в основной капитал за счет всех источников финансирования – всего (без субъектов малого предпринимательства)</w:t>
            </w:r>
          </w:p>
        </w:tc>
        <w:tc>
          <w:tcPr>
            <w:tcW w:w="804" w:type="pct"/>
            <w:shd w:val="clear" w:color="auto" w:fill="auto"/>
            <w:vAlign w:val="center"/>
          </w:tcPr>
          <w:p w14:paraId="37B31146"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млрд. рублей в  ценах соотв. лет</w:t>
            </w:r>
          </w:p>
        </w:tc>
        <w:tc>
          <w:tcPr>
            <w:tcW w:w="337" w:type="pct"/>
            <w:shd w:val="clear" w:color="auto" w:fill="auto"/>
            <w:noWrap/>
            <w:vAlign w:val="center"/>
          </w:tcPr>
          <w:p w14:paraId="6BAA74D5"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eastAsiaTheme="minorEastAsia" w:hAnsi="Times New Roman" w:cs="Times New Roman"/>
                <w:b/>
                <w:bCs/>
                <w:color w:val="000000" w:themeColor="dark1"/>
                <w:kern w:val="24"/>
                <w:sz w:val="22"/>
                <w:szCs w:val="22"/>
              </w:rPr>
              <w:t>4,06</w:t>
            </w:r>
          </w:p>
        </w:tc>
        <w:tc>
          <w:tcPr>
            <w:tcW w:w="324" w:type="pct"/>
            <w:shd w:val="clear" w:color="auto" w:fill="auto"/>
            <w:noWrap/>
            <w:vAlign w:val="center"/>
          </w:tcPr>
          <w:p w14:paraId="0550F762"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4,3</w:t>
            </w:r>
          </w:p>
        </w:tc>
        <w:tc>
          <w:tcPr>
            <w:tcW w:w="351" w:type="pct"/>
            <w:shd w:val="clear" w:color="auto" w:fill="auto"/>
            <w:noWrap/>
            <w:vAlign w:val="center"/>
          </w:tcPr>
          <w:p w14:paraId="0E2F2294"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4,6</w:t>
            </w:r>
          </w:p>
        </w:tc>
        <w:tc>
          <w:tcPr>
            <w:tcW w:w="337" w:type="pct"/>
            <w:shd w:val="clear" w:color="auto" w:fill="auto"/>
            <w:noWrap/>
            <w:vAlign w:val="center"/>
          </w:tcPr>
          <w:p w14:paraId="414E2F2E"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5,1</w:t>
            </w:r>
          </w:p>
        </w:tc>
        <w:tc>
          <w:tcPr>
            <w:tcW w:w="338" w:type="pct"/>
            <w:shd w:val="clear" w:color="auto" w:fill="auto"/>
            <w:noWrap/>
            <w:vAlign w:val="center"/>
          </w:tcPr>
          <w:p w14:paraId="6F74C004"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5,7</w:t>
            </w:r>
          </w:p>
        </w:tc>
        <w:tc>
          <w:tcPr>
            <w:tcW w:w="337" w:type="pct"/>
            <w:shd w:val="clear" w:color="auto" w:fill="auto"/>
            <w:noWrap/>
            <w:vAlign w:val="center"/>
          </w:tcPr>
          <w:p w14:paraId="6CF73E28"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8,9</w:t>
            </w:r>
          </w:p>
        </w:tc>
        <w:tc>
          <w:tcPr>
            <w:tcW w:w="338" w:type="pct"/>
            <w:shd w:val="clear" w:color="auto" w:fill="auto"/>
            <w:noWrap/>
            <w:vAlign w:val="center"/>
          </w:tcPr>
          <w:p w14:paraId="6418632A"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heme="minorEastAsia" w:hAnsi="Times New Roman" w:cs="Times New Roman"/>
                <w:color w:val="000000" w:themeColor="dark1"/>
                <w:kern w:val="24"/>
                <w:sz w:val="22"/>
                <w:szCs w:val="22"/>
              </w:rPr>
              <w:t>11,4</w:t>
            </w:r>
          </w:p>
        </w:tc>
      </w:tr>
      <w:tr w:rsidR="002D591C" w:rsidRPr="001F7196" w14:paraId="0EF6854E" w14:textId="77777777" w:rsidTr="00324AD2">
        <w:trPr>
          <w:trHeight w:val="20"/>
        </w:trPr>
        <w:tc>
          <w:tcPr>
            <w:tcW w:w="178" w:type="pct"/>
            <w:shd w:val="clear" w:color="auto" w:fill="auto"/>
          </w:tcPr>
          <w:p w14:paraId="40212156"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tcPr>
          <w:p w14:paraId="5208C253"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Объем инвестиций в основной капитал на душу населения</w:t>
            </w:r>
          </w:p>
        </w:tc>
        <w:tc>
          <w:tcPr>
            <w:tcW w:w="804" w:type="pct"/>
            <w:shd w:val="clear" w:color="auto" w:fill="auto"/>
            <w:vAlign w:val="center"/>
          </w:tcPr>
          <w:p w14:paraId="3513BB13"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тыс. рублей</w:t>
            </w:r>
          </w:p>
        </w:tc>
        <w:tc>
          <w:tcPr>
            <w:tcW w:w="337" w:type="pct"/>
            <w:shd w:val="clear" w:color="auto" w:fill="auto"/>
            <w:noWrap/>
            <w:vAlign w:val="center"/>
          </w:tcPr>
          <w:p w14:paraId="50FCA856"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43,8</w:t>
            </w:r>
          </w:p>
        </w:tc>
        <w:tc>
          <w:tcPr>
            <w:tcW w:w="324" w:type="pct"/>
            <w:shd w:val="clear" w:color="auto" w:fill="auto"/>
            <w:noWrap/>
            <w:vAlign w:val="center"/>
          </w:tcPr>
          <w:p w14:paraId="07D2BC51"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47,5</w:t>
            </w:r>
          </w:p>
        </w:tc>
        <w:tc>
          <w:tcPr>
            <w:tcW w:w="351" w:type="pct"/>
            <w:shd w:val="clear" w:color="auto" w:fill="auto"/>
            <w:noWrap/>
            <w:vAlign w:val="center"/>
          </w:tcPr>
          <w:p w14:paraId="3A8F376F"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51,6</w:t>
            </w:r>
          </w:p>
        </w:tc>
        <w:tc>
          <w:tcPr>
            <w:tcW w:w="337" w:type="pct"/>
            <w:shd w:val="clear" w:color="auto" w:fill="auto"/>
            <w:noWrap/>
            <w:vAlign w:val="center"/>
          </w:tcPr>
          <w:p w14:paraId="234E6628"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56,9</w:t>
            </w:r>
          </w:p>
        </w:tc>
        <w:tc>
          <w:tcPr>
            <w:tcW w:w="338" w:type="pct"/>
            <w:shd w:val="clear" w:color="auto" w:fill="auto"/>
            <w:noWrap/>
            <w:vAlign w:val="center"/>
          </w:tcPr>
          <w:p w14:paraId="11B1D54A"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63,3</w:t>
            </w:r>
          </w:p>
        </w:tc>
        <w:tc>
          <w:tcPr>
            <w:tcW w:w="337" w:type="pct"/>
            <w:shd w:val="clear" w:color="auto" w:fill="auto"/>
            <w:noWrap/>
            <w:vAlign w:val="center"/>
          </w:tcPr>
          <w:p w14:paraId="6E5039AB"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98,4</w:t>
            </w:r>
          </w:p>
        </w:tc>
        <w:tc>
          <w:tcPr>
            <w:tcW w:w="338" w:type="pct"/>
            <w:shd w:val="clear" w:color="auto" w:fill="auto"/>
            <w:noWrap/>
            <w:vAlign w:val="center"/>
          </w:tcPr>
          <w:p w14:paraId="16C14165"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122,4</w:t>
            </w:r>
          </w:p>
        </w:tc>
      </w:tr>
      <w:tr w:rsidR="002D591C" w:rsidRPr="001F7196" w14:paraId="0BCC5859" w14:textId="77777777" w:rsidTr="00324AD2">
        <w:trPr>
          <w:trHeight w:val="20"/>
        </w:trPr>
        <w:tc>
          <w:tcPr>
            <w:tcW w:w="178" w:type="pct"/>
            <w:vMerge w:val="restart"/>
            <w:shd w:val="clear" w:color="auto" w:fill="auto"/>
          </w:tcPr>
          <w:p w14:paraId="2264AB00"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val="restart"/>
            <w:shd w:val="clear" w:color="auto" w:fill="auto"/>
            <w:hideMark/>
          </w:tcPr>
          <w:p w14:paraId="0B00D22E"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Объем отгруженных товаров собственного производства, выполненных работ и услуг крупными и средними предприятиями (январь-декабрь)</w:t>
            </w:r>
            <w:r w:rsidRPr="001F7196">
              <w:rPr>
                <w:rFonts w:ascii="Times New Roman" w:hAnsi="Times New Roman" w:cs="Times New Roman"/>
                <w:sz w:val="22"/>
                <w:szCs w:val="22"/>
              </w:rPr>
              <w:t xml:space="preserve"> </w:t>
            </w:r>
            <w:r w:rsidRPr="001F7196">
              <w:rPr>
                <w:rFonts w:ascii="Times New Roman" w:eastAsia="Times New Roman" w:hAnsi="Times New Roman" w:cs="Times New Roman"/>
                <w:bCs/>
                <w:color w:val="000000"/>
                <w:sz w:val="22"/>
                <w:szCs w:val="22"/>
                <w:lang w:eastAsia="ru-RU"/>
              </w:rPr>
              <w:t>– всего (без субъектов малого предпринимательства)</w:t>
            </w:r>
          </w:p>
        </w:tc>
        <w:tc>
          <w:tcPr>
            <w:tcW w:w="804" w:type="pct"/>
            <w:shd w:val="clear" w:color="auto" w:fill="auto"/>
            <w:vAlign w:val="center"/>
          </w:tcPr>
          <w:p w14:paraId="398BE483"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млрд. рублей в  ценах соотв. лет</w:t>
            </w:r>
          </w:p>
        </w:tc>
        <w:tc>
          <w:tcPr>
            <w:tcW w:w="337" w:type="pct"/>
            <w:shd w:val="clear" w:color="auto" w:fill="auto"/>
            <w:vAlign w:val="center"/>
          </w:tcPr>
          <w:p w14:paraId="46CA391A" w14:textId="77777777" w:rsidR="002D591C" w:rsidRPr="001F7196" w:rsidRDefault="002D591C" w:rsidP="00324AD2">
            <w:pPr>
              <w:spacing w:after="0" w:line="240" w:lineRule="auto"/>
              <w:jc w:val="center"/>
              <w:rPr>
                <w:rFonts w:ascii="Times New Roman" w:eastAsia="Times New Roman" w:hAnsi="Times New Roman" w:cs="Times New Roman"/>
                <w:b/>
                <w:color w:val="000000"/>
                <w:sz w:val="22"/>
                <w:szCs w:val="22"/>
                <w:lang w:eastAsia="ru-RU"/>
              </w:rPr>
            </w:pPr>
            <w:r w:rsidRPr="001F7196">
              <w:rPr>
                <w:rFonts w:ascii="Times New Roman" w:hAnsi="Times New Roman" w:cs="Times New Roman"/>
                <w:b/>
                <w:bCs/>
                <w:color w:val="000000" w:themeColor="dark1"/>
                <w:kern w:val="24"/>
                <w:sz w:val="22"/>
                <w:szCs w:val="22"/>
              </w:rPr>
              <w:t>28,5</w:t>
            </w:r>
          </w:p>
        </w:tc>
        <w:tc>
          <w:tcPr>
            <w:tcW w:w="324" w:type="pct"/>
            <w:shd w:val="clear" w:color="auto" w:fill="auto"/>
            <w:vAlign w:val="center"/>
          </w:tcPr>
          <w:p w14:paraId="56FD672C"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29,6</w:t>
            </w:r>
          </w:p>
        </w:tc>
        <w:tc>
          <w:tcPr>
            <w:tcW w:w="351" w:type="pct"/>
            <w:shd w:val="clear" w:color="auto" w:fill="auto"/>
            <w:vAlign w:val="center"/>
          </w:tcPr>
          <w:p w14:paraId="526BDCD3"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31,1</w:t>
            </w:r>
          </w:p>
        </w:tc>
        <w:tc>
          <w:tcPr>
            <w:tcW w:w="337" w:type="pct"/>
            <w:shd w:val="clear" w:color="auto" w:fill="auto"/>
            <w:vAlign w:val="center"/>
          </w:tcPr>
          <w:p w14:paraId="0F035C54"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32,8</w:t>
            </w:r>
          </w:p>
        </w:tc>
        <w:tc>
          <w:tcPr>
            <w:tcW w:w="338" w:type="pct"/>
            <w:shd w:val="clear" w:color="auto" w:fill="auto"/>
            <w:vAlign w:val="center"/>
          </w:tcPr>
          <w:p w14:paraId="0EF9B58C"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34,8</w:t>
            </w:r>
          </w:p>
        </w:tc>
        <w:tc>
          <w:tcPr>
            <w:tcW w:w="337" w:type="pct"/>
            <w:shd w:val="clear" w:color="auto" w:fill="auto"/>
            <w:vAlign w:val="center"/>
          </w:tcPr>
          <w:p w14:paraId="1CB663B9"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45,1</w:t>
            </w:r>
          </w:p>
        </w:tc>
        <w:tc>
          <w:tcPr>
            <w:tcW w:w="338" w:type="pct"/>
            <w:shd w:val="clear" w:color="auto" w:fill="auto"/>
            <w:vAlign w:val="center"/>
          </w:tcPr>
          <w:p w14:paraId="1C1C7BF6"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61,5</w:t>
            </w:r>
          </w:p>
        </w:tc>
      </w:tr>
      <w:tr w:rsidR="002D591C" w:rsidRPr="001F7196" w14:paraId="2BF43451" w14:textId="77777777" w:rsidTr="00324AD2">
        <w:trPr>
          <w:trHeight w:val="20"/>
        </w:trPr>
        <w:tc>
          <w:tcPr>
            <w:tcW w:w="178" w:type="pct"/>
            <w:vMerge/>
            <w:shd w:val="clear" w:color="auto" w:fill="auto"/>
          </w:tcPr>
          <w:p w14:paraId="396608DA"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shd w:val="clear" w:color="auto" w:fill="auto"/>
          </w:tcPr>
          <w:p w14:paraId="1A6E67B8"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p>
        </w:tc>
        <w:tc>
          <w:tcPr>
            <w:tcW w:w="804" w:type="pct"/>
            <w:shd w:val="clear" w:color="auto" w:fill="auto"/>
            <w:vAlign w:val="center"/>
          </w:tcPr>
          <w:p w14:paraId="188DAD20"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в % к предыдущему году в сопоставимых ценах</w:t>
            </w:r>
          </w:p>
        </w:tc>
        <w:tc>
          <w:tcPr>
            <w:tcW w:w="337" w:type="pct"/>
            <w:shd w:val="clear" w:color="auto" w:fill="auto"/>
            <w:vAlign w:val="center"/>
          </w:tcPr>
          <w:p w14:paraId="0E376FB5" w14:textId="77777777" w:rsidR="002D591C" w:rsidRPr="001F7196" w:rsidRDefault="002D591C" w:rsidP="00324AD2">
            <w:pPr>
              <w:spacing w:after="0" w:line="240" w:lineRule="auto"/>
              <w:jc w:val="center"/>
              <w:rPr>
                <w:rFonts w:ascii="Times New Roman" w:eastAsia="Times New Roman" w:hAnsi="Times New Roman" w:cs="Times New Roman"/>
                <w:b/>
                <w:color w:val="000000"/>
                <w:sz w:val="22"/>
                <w:szCs w:val="22"/>
                <w:lang w:eastAsia="ru-RU"/>
              </w:rPr>
            </w:pPr>
            <w:r w:rsidRPr="001F7196">
              <w:rPr>
                <w:rFonts w:ascii="Times New Roman" w:hAnsi="Times New Roman" w:cs="Times New Roman"/>
                <w:b/>
                <w:bCs/>
                <w:color w:val="000000" w:themeColor="dark1"/>
                <w:kern w:val="24"/>
                <w:sz w:val="22"/>
                <w:szCs w:val="22"/>
              </w:rPr>
              <w:t>77%</w:t>
            </w:r>
          </w:p>
        </w:tc>
        <w:tc>
          <w:tcPr>
            <w:tcW w:w="324" w:type="pct"/>
            <w:shd w:val="clear" w:color="auto" w:fill="auto"/>
            <w:vAlign w:val="center"/>
          </w:tcPr>
          <w:p w14:paraId="7FC52660"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99%</w:t>
            </w:r>
          </w:p>
        </w:tc>
        <w:tc>
          <w:tcPr>
            <w:tcW w:w="351" w:type="pct"/>
            <w:shd w:val="clear" w:color="auto" w:fill="auto"/>
            <w:vAlign w:val="center"/>
          </w:tcPr>
          <w:p w14:paraId="495E36D9"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100%</w:t>
            </w:r>
          </w:p>
        </w:tc>
        <w:tc>
          <w:tcPr>
            <w:tcW w:w="337" w:type="pct"/>
            <w:shd w:val="clear" w:color="auto" w:fill="auto"/>
            <w:vAlign w:val="center"/>
          </w:tcPr>
          <w:p w14:paraId="3E6AF3FB"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14:paraId="281EB329"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14:paraId="3CCBF09B"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14:paraId="76DA3370" w14:textId="77777777" w:rsidR="002D591C" w:rsidRPr="001F7196" w:rsidRDefault="002D591C" w:rsidP="00324AD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105%</w:t>
            </w:r>
          </w:p>
        </w:tc>
      </w:tr>
      <w:tr w:rsidR="002D591C" w:rsidRPr="001F7196" w14:paraId="43F47F8E" w14:textId="77777777" w:rsidTr="00324AD2">
        <w:trPr>
          <w:trHeight w:val="20"/>
        </w:trPr>
        <w:tc>
          <w:tcPr>
            <w:tcW w:w="178" w:type="pct"/>
            <w:shd w:val="clear" w:color="auto" w:fill="auto"/>
          </w:tcPr>
          <w:p w14:paraId="5287DF2A"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tcPr>
          <w:p w14:paraId="418942FF"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Объем отгруженных товаров собственного производства, выполненных работ и услуг крупными и средними предприятиями (январь-декабрь) в расчете на душу населения</w:t>
            </w:r>
          </w:p>
        </w:tc>
        <w:tc>
          <w:tcPr>
            <w:tcW w:w="804" w:type="pct"/>
            <w:shd w:val="clear" w:color="auto" w:fill="auto"/>
            <w:vAlign w:val="center"/>
          </w:tcPr>
          <w:p w14:paraId="49DC0A53"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eastAsia="Times New Roman" w:hAnsi="Times New Roman" w:cs="Times New Roman"/>
                <w:bCs/>
                <w:sz w:val="22"/>
                <w:szCs w:val="22"/>
                <w:lang w:eastAsia="ru-RU"/>
              </w:rPr>
              <w:t>тыс. рублей</w:t>
            </w:r>
            <w:r w:rsidRPr="001F7196">
              <w:rPr>
                <w:rFonts w:ascii="Times New Roman" w:eastAsia="Times New Roman" w:hAnsi="Times New Roman" w:cs="Times New Roman"/>
                <w:bCs/>
                <w:color w:val="000000"/>
                <w:sz w:val="22"/>
                <w:szCs w:val="22"/>
                <w:lang w:eastAsia="ru-RU"/>
              </w:rPr>
              <w:t xml:space="preserve"> </w:t>
            </w:r>
          </w:p>
        </w:tc>
        <w:tc>
          <w:tcPr>
            <w:tcW w:w="337" w:type="pct"/>
            <w:shd w:val="clear" w:color="auto" w:fill="auto"/>
            <w:vAlign w:val="center"/>
          </w:tcPr>
          <w:p w14:paraId="1984FC41"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306,9</w:t>
            </w:r>
          </w:p>
        </w:tc>
        <w:tc>
          <w:tcPr>
            <w:tcW w:w="324" w:type="pct"/>
            <w:shd w:val="clear" w:color="auto" w:fill="auto"/>
            <w:vAlign w:val="center"/>
          </w:tcPr>
          <w:p w14:paraId="1DCE04E2"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326,4</w:t>
            </w:r>
          </w:p>
        </w:tc>
        <w:tc>
          <w:tcPr>
            <w:tcW w:w="351" w:type="pct"/>
            <w:shd w:val="clear" w:color="auto" w:fill="auto"/>
            <w:vAlign w:val="center"/>
          </w:tcPr>
          <w:p w14:paraId="039E1F95"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345,1</w:t>
            </w:r>
          </w:p>
        </w:tc>
        <w:tc>
          <w:tcPr>
            <w:tcW w:w="337" w:type="pct"/>
            <w:shd w:val="clear" w:color="auto" w:fill="auto"/>
            <w:vAlign w:val="center"/>
          </w:tcPr>
          <w:p w14:paraId="642E438F"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365,1</w:t>
            </w:r>
          </w:p>
        </w:tc>
        <w:tc>
          <w:tcPr>
            <w:tcW w:w="338" w:type="pct"/>
            <w:shd w:val="clear" w:color="auto" w:fill="auto"/>
            <w:vAlign w:val="center"/>
          </w:tcPr>
          <w:p w14:paraId="5DE2BA23"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387,8</w:t>
            </w:r>
          </w:p>
        </w:tc>
        <w:tc>
          <w:tcPr>
            <w:tcW w:w="337" w:type="pct"/>
            <w:shd w:val="clear" w:color="auto" w:fill="auto"/>
            <w:vAlign w:val="center"/>
          </w:tcPr>
          <w:p w14:paraId="5E0BADD9"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500,1</w:t>
            </w:r>
          </w:p>
        </w:tc>
        <w:tc>
          <w:tcPr>
            <w:tcW w:w="338" w:type="pct"/>
            <w:shd w:val="clear" w:color="auto" w:fill="auto"/>
            <w:vAlign w:val="center"/>
          </w:tcPr>
          <w:p w14:paraId="01195592"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660,8</w:t>
            </w:r>
          </w:p>
        </w:tc>
      </w:tr>
      <w:tr w:rsidR="002D591C" w:rsidRPr="001F7196" w14:paraId="7D7920FC" w14:textId="77777777" w:rsidTr="00324AD2">
        <w:trPr>
          <w:trHeight w:val="20"/>
        </w:trPr>
        <w:tc>
          <w:tcPr>
            <w:tcW w:w="178" w:type="pct"/>
            <w:vMerge w:val="restart"/>
            <w:shd w:val="clear" w:color="auto" w:fill="auto"/>
          </w:tcPr>
          <w:p w14:paraId="15CE494D"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val="restart"/>
            <w:shd w:val="clear" w:color="auto" w:fill="auto"/>
            <w:vAlign w:val="center"/>
          </w:tcPr>
          <w:p w14:paraId="25DEBE54"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Объем производства продукции сельского хозяйства в хозяйствах всех категорий </w:t>
            </w:r>
          </w:p>
        </w:tc>
        <w:tc>
          <w:tcPr>
            <w:tcW w:w="804" w:type="pct"/>
            <w:shd w:val="clear" w:color="auto" w:fill="auto"/>
            <w:vAlign w:val="center"/>
          </w:tcPr>
          <w:p w14:paraId="6D386E8F"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млрд рублей </w:t>
            </w:r>
            <w:r w:rsidRPr="001F7196">
              <w:rPr>
                <w:rFonts w:ascii="Times New Roman" w:eastAsia="Times New Roman" w:hAnsi="Times New Roman" w:cs="Times New Roman"/>
                <w:color w:val="000000"/>
                <w:sz w:val="22"/>
                <w:szCs w:val="22"/>
                <w:lang w:eastAsia="ru-RU"/>
              </w:rPr>
              <w:t>в  ценах соотв. лет</w:t>
            </w:r>
          </w:p>
        </w:tc>
        <w:tc>
          <w:tcPr>
            <w:tcW w:w="337" w:type="pct"/>
            <w:shd w:val="clear" w:color="auto" w:fill="auto"/>
            <w:vAlign w:val="center"/>
          </w:tcPr>
          <w:p w14:paraId="28F6602F" w14:textId="77777777" w:rsidR="002D591C" w:rsidRPr="001F7196" w:rsidRDefault="002D591C" w:rsidP="00324AD2">
            <w:pPr>
              <w:spacing w:after="0" w:line="240" w:lineRule="auto"/>
              <w:jc w:val="center"/>
              <w:rPr>
                <w:rFonts w:ascii="Times New Roman" w:eastAsia="Times New Roman" w:hAnsi="Times New Roman" w:cs="Times New Roman"/>
                <w:b/>
                <w:bCs/>
                <w:sz w:val="22"/>
                <w:szCs w:val="22"/>
                <w:lang w:eastAsia="ru-RU"/>
              </w:rPr>
            </w:pPr>
            <w:r w:rsidRPr="001F7196">
              <w:rPr>
                <w:rFonts w:ascii="Times New Roman" w:hAnsi="Times New Roman" w:cs="Times New Roman"/>
                <w:b/>
                <w:bCs/>
                <w:color w:val="000000" w:themeColor="dark1"/>
                <w:kern w:val="24"/>
                <w:sz w:val="22"/>
                <w:szCs w:val="22"/>
              </w:rPr>
              <w:t>1,9</w:t>
            </w:r>
          </w:p>
        </w:tc>
        <w:tc>
          <w:tcPr>
            <w:tcW w:w="324" w:type="pct"/>
            <w:shd w:val="clear" w:color="auto" w:fill="auto"/>
            <w:vAlign w:val="center"/>
          </w:tcPr>
          <w:p w14:paraId="0ED4A4D9"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2,1</w:t>
            </w:r>
          </w:p>
        </w:tc>
        <w:tc>
          <w:tcPr>
            <w:tcW w:w="351" w:type="pct"/>
            <w:shd w:val="clear" w:color="auto" w:fill="auto"/>
            <w:vAlign w:val="center"/>
          </w:tcPr>
          <w:p w14:paraId="0EC4CE09"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2,2</w:t>
            </w:r>
          </w:p>
        </w:tc>
        <w:tc>
          <w:tcPr>
            <w:tcW w:w="337" w:type="pct"/>
            <w:shd w:val="clear" w:color="auto" w:fill="auto"/>
            <w:vAlign w:val="center"/>
          </w:tcPr>
          <w:p w14:paraId="2F20E166"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2,3</w:t>
            </w:r>
          </w:p>
        </w:tc>
        <w:tc>
          <w:tcPr>
            <w:tcW w:w="338" w:type="pct"/>
            <w:shd w:val="clear" w:color="auto" w:fill="auto"/>
            <w:vAlign w:val="center"/>
          </w:tcPr>
          <w:p w14:paraId="1B73CD64"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2,5</w:t>
            </w:r>
          </w:p>
        </w:tc>
        <w:tc>
          <w:tcPr>
            <w:tcW w:w="337" w:type="pct"/>
            <w:shd w:val="clear" w:color="auto" w:fill="auto"/>
            <w:vAlign w:val="center"/>
          </w:tcPr>
          <w:p w14:paraId="449B25CF"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3,7</w:t>
            </w:r>
          </w:p>
        </w:tc>
        <w:tc>
          <w:tcPr>
            <w:tcW w:w="338" w:type="pct"/>
            <w:shd w:val="clear" w:color="auto" w:fill="auto"/>
            <w:vAlign w:val="center"/>
          </w:tcPr>
          <w:p w14:paraId="0F063DAF"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5,4</w:t>
            </w:r>
          </w:p>
        </w:tc>
      </w:tr>
      <w:tr w:rsidR="002D591C" w:rsidRPr="001F7196" w14:paraId="74EA7470" w14:textId="77777777" w:rsidTr="00324AD2">
        <w:trPr>
          <w:trHeight w:val="20"/>
        </w:trPr>
        <w:tc>
          <w:tcPr>
            <w:tcW w:w="178" w:type="pct"/>
            <w:vMerge/>
            <w:shd w:val="clear" w:color="auto" w:fill="auto"/>
          </w:tcPr>
          <w:p w14:paraId="2AF36F84"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shd w:val="clear" w:color="auto" w:fill="auto"/>
          </w:tcPr>
          <w:p w14:paraId="5809DA1E"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p>
        </w:tc>
        <w:tc>
          <w:tcPr>
            <w:tcW w:w="804" w:type="pct"/>
            <w:shd w:val="clear" w:color="auto" w:fill="auto"/>
            <w:vAlign w:val="center"/>
          </w:tcPr>
          <w:p w14:paraId="0D018F76"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к предыдущему году в сопоставимых ценах</w:t>
            </w:r>
          </w:p>
        </w:tc>
        <w:tc>
          <w:tcPr>
            <w:tcW w:w="337" w:type="pct"/>
            <w:shd w:val="clear" w:color="auto" w:fill="auto"/>
            <w:vAlign w:val="center"/>
          </w:tcPr>
          <w:p w14:paraId="0FE95E30"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117%</w:t>
            </w:r>
          </w:p>
        </w:tc>
        <w:tc>
          <w:tcPr>
            <w:tcW w:w="324" w:type="pct"/>
            <w:shd w:val="clear" w:color="auto" w:fill="auto"/>
            <w:vAlign w:val="center"/>
          </w:tcPr>
          <w:p w14:paraId="06CF1362"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105%</w:t>
            </w:r>
          </w:p>
        </w:tc>
        <w:tc>
          <w:tcPr>
            <w:tcW w:w="351" w:type="pct"/>
            <w:shd w:val="clear" w:color="auto" w:fill="auto"/>
            <w:vAlign w:val="center"/>
          </w:tcPr>
          <w:p w14:paraId="51275611"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14:paraId="6D1D9E3E"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14:paraId="244CA916"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14:paraId="2BFF6E83"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104%</w:t>
            </w:r>
          </w:p>
        </w:tc>
        <w:tc>
          <w:tcPr>
            <w:tcW w:w="338" w:type="pct"/>
            <w:shd w:val="clear" w:color="auto" w:fill="auto"/>
            <w:vAlign w:val="center"/>
          </w:tcPr>
          <w:p w14:paraId="013F4FF1"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104%</w:t>
            </w:r>
          </w:p>
        </w:tc>
      </w:tr>
      <w:tr w:rsidR="002D591C" w:rsidRPr="001F7196" w14:paraId="3F955A65" w14:textId="77777777" w:rsidTr="00324AD2">
        <w:trPr>
          <w:trHeight w:val="20"/>
        </w:trPr>
        <w:tc>
          <w:tcPr>
            <w:tcW w:w="178" w:type="pct"/>
            <w:shd w:val="clear" w:color="auto" w:fill="auto"/>
          </w:tcPr>
          <w:p w14:paraId="6181ED1D"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507263A6"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Число субъектов малого и среднего </w:t>
            </w:r>
            <w:r w:rsidRPr="001F7196">
              <w:rPr>
                <w:rFonts w:ascii="Times New Roman" w:eastAsia="Times New Roman" w:hAnsi="Times New Roman" w:cs="Times New Roman"/>
                <w:bCs/>
                <w:color w:val="000000"/>
                <w:sz w:val="22"/>
                <w:szCs w:val="22"/>
                <w:lang w:eastAsia="ru-RU"/>
              </w:rPr>
              <w:lastRenderedPageBreak/>
              <w:t xml:space="preserve">предпринимательства </w:t>
            </w:r>
          </w:p>
        </w:tc>
        <w:tc>
          <w:tcPr>
            <w:tcW w:w="804" w:type="pct"/>
            <w:shd w:val="clear" w:color="auto" w:fill="auto"/>
            <w:vAlign w:val="center"/>
            <w:hideMark/>
          </w:tcPr>
          <w:p w14:paraId="4F65C9A5"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lastRenderedPageBreak/>
              <w:t xml:space="preserve">ед. на 10 тыс. человек </w:t>
            </w:r>
          </w:p>
        </w:tc>
        <w:tc>
          <w:tcPr>
            <w:tcW w:w="337" w:type="pct"/>
            <w:shd w:val="clear" w:color="auto" w:fill="auto"/>
            <w:vAlign w:val="center"/>
            <w:hideMark/>
          </w:tcPr>
          <w:p w14:paraId="0EF59FD4" w14:textId="77777777" w:rsidR="002D591C" w:rsidRPr="001F7196" w:rsidRDefault="002D591C" w:rsidP="00324AD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265,6</w:t>
            </w:r>
          </w:p>
        </w:tc>
        <w:tc>
          <w:tcPr>
            <w:tcW w:w="324" w:type="pct"/>
            <w:shd w:val="clear" w:color="auto" w:fill="auto"/>
            <w:vAlign w:val="center"/>
            <w:hideMark/>
          </w:tcPr>
          <w:p w14:paraId="0001362D" w14:textId="77777777" w:rsidR="002D591C" w:rsidRPr="001F7196" w:rsidRDefault="002D591C" w:rsidP="00324AD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270,5</w:t>
            </w:r>
          </w:p>
        </w:tc>
        <w:tc>
          <w:tcPr>
            <w:tcW w:w="351" w:type="pct"/>
            <w:shd w:val="clear" w:color="auto" w:fill="auto"/>
            <w:vAlign w:val="center"/>
            <w:hideMark/>
          </w:tcPr>
          <w:p w14:paraId="49880BA1"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275,6</w:t>
            </w:r>
          </w:p>
        </w:tc>
        <w:tc>
          <w:tcPr>
            <w:tcW w:w="337" w:type="pct"/>
            <w:shd w:val="clear" w:color="auto" w:fill="auto"/>
            <w:vAlign w:val="center"/>
            <w:hideMark/>
          </w:tcPr>
          <w:p w14:paraId="0332EA92"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289,8</w:t>
            </w:r>
          </w:p>
        </w:tc>
        <w:tc>
          <w:tcPr>
            <w:tcW w:w="338" w:type="pct"/>
            <w:shd w:val="clear" w:color="auto" w:fill="auto"/>
            <w:vAlign w:val="center"/>
            <w:hideMark/>
          </w:tcPr>
          <w:p w14:paraId="535DA487"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308,8</w:t>
            </w:r>
          </w:p>
        </w:tc>
        <w:tc>
          <w:tcPr>
            <w:tcW w:w="337" w:type="pct"/>
            <w:shd w:val="clear" w:color="auto" w:fill="auto"/>
            <w:vAlign w:val="center"/>
            <w:hideMark/>
          </w:tcPr>
          <w:p w14:paraId="4A7D9F71"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381,3</w:t>
            </w:r>
          </w:p>
        </w:tc>
        <w:tc>
          <w:tcPr>
            <w:tcW w:w="338" w:type="pct"/>
            <w:shd w:val="clear" w:color="auto" w:fill="auto"/>
            <w:vAlign w:val="center"/>
            <w:hideMark/>
          </w:tcPr>
          <w:p w14:paraId="505A9F12" w14:textId="77777777" w:rsidR="002D591C" w:rsidRPr="001F7196" w:rsidRDefault="002D591C" w:rsidP="00324AD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428,8</w:t>
            </w:r>
          </w:p>
        </w:tc>
      </w:tr>
      <w:tr w:rsidR="002D591C" w:rsidRPr="001F7196" w14:paraId="53FFF7D2" w14:textId="77777777" w:rsidTr="00BB78E2">
        <w:trPr>
          <w:trHeight w:val="20"/>
        </w:trPr>
        <w:tc>
          <w:tcPr>
            <w:tcW w:w="178" w:type="pct"/>
            <w:vMerge w:val="restart"/>
            <w:shd w:val="clear" w:color="auto" w:fill="auto"/>
          </w:tcPr>
          <w:p w14:paraId="5FB99AE6"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val="restart"/>
            <w:shd w:val="clear" w:color="auto" w:fill="auto"/>
            <w:vAlign w:val="center"/>
          </w:tcPr>
          <w:p w14:paraId="6E784AF5"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Оборот розничной торговли</w:t>
            </w:r>
          </w:p>
        </w:tc>
        <w:tc>
          <w:tcPr>
            <w:tcW w:w="804" w:type="pct"/>
            <w:shd w:val="clear" w:color="auto" w:fill="auto"/>
            <w:vAlign w:val="center"/>
          </w:tcPr>
          <w:p w14:paraId="17E09E4E"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млрд. руб. в  ценах соотв. лет</w:t>
            </w:r>
          </w:p>
        </w:tc>
        <w:tc>
          <w:tcPr>
            <w:tcW w:w="337" w:type="pct"/>
            <w:shd w:val="clear" w:color="auto" w:fill="auto"/>
            <w:vAlign w:val="bottom"/>
          </w:tcPr>
          <w:p w14:paraId="1F25CF35" w14:textId="77777777" w:rsidR="002D591C" w:rsidRPr="001F7196" w:rsidRDefault="002D591C" w:rsidP="00BB78E2">
            <w:pPr>
              <w:spacing w:after="0" w:line="240" w:lineRule="auto"/>
              <w:jc w:val="center"/>
              <w:rPr>
                <w:rFonts w:ascii="Times New Roman" w:eastAsia="Times New Roman" w:hAnsi="Times New Roman" w:cs="Times New Roman"/>
                <w:b/>
                <w:color w:val="000000"/>
                <w:sz w:val="22"/>
                <w:szCs w:val="22"/>
                <w:lang w:eastAsia="ru-RU"/>
              </w:rPr>
            </w:pPr>
            <w:r w:rsidRPr="001F7196">
              <w:rPr>
                <w:rFonts w:ascii="Times New Roman" w:hAnsi="Times New Roman" w:cs="Times New Roman"/>
                <w:b/>
                <w:bCs/>
                <w:color w:val="000000" w:themeColor="dark1"/>
                <w:kern w:val="24"/>
                <w:sz w:val="22"/>
                <w:szCs w:val="22"/>
              </w:rPr>
              <w:t>3,8</w:t>
            </w:r>
          </w:p>
        </w:tc>
        <w:tc>
          <w:tcPr>
            <w:tcW w:w="324" w:type="pct"/>
            <w:shd w:val="clear" w:color="auto" w:fill="auto"/>
            <w:vAlign w:val="bottom"/>
          </w:tcPr>
          <w:p w14:paraId="088AF8ED"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3,9</w:t>
            </w:r>
          </w:p>
        </w:tc>
        <w:tc>
          <w:tcPr>
            <w:tcW w:w="351" w:type="pct"/>
            <w:shd w:val="clear" w:color="auto" w:fill="auto"/>
            <w:vAlign w:val="bottom"/>
          </w:tcPr>
          <w:p w14:paraId="567C5950"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4,0</w:t>
            </w:r>
          </w:p>
        </w:tc>
        <w:tc>
          <w:tcPr>
            <w:tcW w:w="337" w:type="pct"/>
            <w:shd w:val="clear" w:color="auto" w:fill="auto"/>
            <w:vAlign w:val="bottom"/>
          </w:tcPr>
          <w:p w14:paraId="7B7B3B42"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4,2</w:t>
            </w:r>
          </w:p>
        </w:tc>
        <w:tc>
          <w:tcPr>
            <w:tcW w:w="338" w:type="pct"/>
            <w:shd w:val="clear" w:color="auto" w:fill="auto"/>
            <w:vAlign w:val="bottom"/>
          </w:tcPr>
          <w:p w14:paraId="419D5414"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4,4</w:t>
            </w:r>
          </w:p>
        </w:tc>
        <w:tc>
          <w:tcPr>
            <w:tcW w:w="337" w:type="pct"/>
            <w:shd w:val="clear" w:color="auto" w:fill="auto"/>
            <w:vAlign w:val="bottom"/>
          </w:tcPr>
          <w:p w14:paraId="4BAF5BE8"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5,8</w:t>
            </w:r>
          </w:p>
        </w:tc>
        <w:tc>
          <w:tcPr>
            <w:tcW w:w="338" w:type="pct"/>
            <w:shd w:val="clear" w:color="auto" w:fill="auto"/>
            <w:vAlign w:val="bottom"/>
          </w:tcPr>
          <w:p w14:paraId="2165A88D"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7,9</w:t>
            </w:r>
          </w:p>
        </w:tc>
      </w:tr>
      <w:tr w:rsidR="002D591C" w:rsidRPr="001F7196" w14:paraId="3AD14F13" w14:textId="77777777" w:rsidTr="00BB78E2">
        <w:trPr>
          <w:trHeight w:val="20"/>
        </w:trPr>
        <w:tc>
          <w:tcPr>
            <w:tcW w:w="178" w:type="pct"/>
            <w:vMerge/>
            <w:shd w:val="clear" w:color="auto" w:fill="auto"/>
          </w:tcPr>
          <w:p w14:paraId="1DD321E3"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vMerge/>
            <w:shd w:val="clear" w:color="auto" w:fill="auto"/>
          </w:tcPr>
          <w:p w14:paraId="47C7B8D6"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p>
        </w:tc>
        <w:tc>
          <w:tcPr>
            <w:tcW w:w="804" w:type="pct"/>
            <w:shd w:val="clear" w:color="auto" w:fill="auto"/>
            <w:vAlign w:val="center"/>
          </w:tcPr>
          <w:p w14:paraId="540ACC7F"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bCs/>
                <w:color w:val="000000"/>
                <w:sz w:val="22"/>
                <w:szCs w:val="22"/>
                <w:lang w:eastAsia="ru-RU"/>
              </w:rPr>
              <w:t>% к предыдущему году в сопоставимых ценах</w:t>
            </w:r>
          </w:p>
        </w:tc>
        <w:tc>
          <w:tcPr>
            <w:tcW w:w="337" w:type="pct"/>
            <w:shd w:val="clear" w:color="auto" w:fill="auto"/>
            <w:vAlign w:val="bottom"/>
          </w:tcPr>
          <w:p w14:paraId="3D540D69" w14:textId="77777777" w:rsidR="002D591C" w:rsidRPr="001F7196" w:rsidRDefault="002D591C" w:rsidP="00BB78E2">
            <w:pPr>
              <w:spacing w:after="0" w:line="240" w:lineRule="auto"/>
              <w:jc w:val="center"/>
              <w:rPr>
                <w:rFonts w:ascii="Times New Roman" w:eastAsia="Times New Roman" w:hAnsi="Times New Roman" w:cs="Times New Roman"/>
                <w:b/>
                <w:color w:val="000000"/>
                <w:sz w:val="22"/>
                <w:szCs w:val="22"/>
                <w:lang w:eastAsia="ru-RU"/>
              </w:rPr>
            </w:pPr>
            <w:r w:rsidRPr="001F7196">
              <w:rPr>
                <w:rFonts w:ascii="Times New Roman" w:hAnsi="Times New Roman" w:cs="Times New Roman"/>
                <w:b/>
                <w:bCs/>
                <w:color w:val="000000" w:themeColor="dark1"/>
                <w:kern w:val="24"/>
                <w:sz w:val="22"/>
                <w:szCs w:val="22"/>
              </w:rPr>
              <w:t>99%</w:t>
            </w:r>
          </w:p>
        </w:tc>
        <w:tc>
          <w:tcPr>
            <w:tcW w:w="324" w:type="pct"/>
            <w:shd w:val="clear" w:color="auto" w:fill="auto"/>
            <w:vAlign w:val="bottom"/>
          </w:tcPr>
          <w:p w14:paraId="5C9356D9"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95%</w:t>
            </w:r>
          </w:p>
        </w:tc>
        <w:tc>
          <w:tcPr>
            <w:tcW w:w="351" w:type="pct"/>
            <w:shd w:val="clear" w:color="auto" w:fill="auto"/>
            <w:vAlign w:val="bottom"/>
          </w:tcPr>
          <w:p w14:paraId="1B77BDA4"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101%</w:t>
            </w:r>
          </w:p>
        </w:tc>
        <w:tc>
          <w:tcPr>
            <w:tcW w:w="337" w:type="pct"/>
            <w:shd w:val="clear" w:color="auto" w:fill="auto"/>
            <w:vAlign w:val="bottom"/>
          </w:tcPr>
          <w:p w14:paraId="5BB30B40"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100%</w:t>
            </w:r>
          </w:p>
        </w:tc>
        <w:tc>
          <w:tcPr>
            <w:tcW w:w="338" w:type="pct"/>
            <w:shd w:val="clear" w:color="auto" w:fill="auto"/>
            <w:vAlign w:val="bottom"/>
          </w:tcPr>
          <w:p w14:paraId="7EC38BCF"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101%</w:t>
            </w:r>
          </w:p>
        </w:tc>
        <w:tc>
          <w:tcPr>
            <w:tcW w:w="337" w:type="pct"/>
            <w:shd w:val="clear" w:color="auto" w:fill="auto"/>
            <w:vAlign w:val="bottom"/>
          </w:tcPr>
          <w:p w14:paraId="2ED7842E"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103%</w:t>
            </w:r>
          </w:p>
        </w:tc>
        <w:tc>
          <w:tcPr>
            <w:tcW w:w="338" w:type="pct"/>
            <w:shd w:val="clear" w:color="auto" w:fill="auto"/>
            <w:vAlign w:val="bottom"/>
          </w:tcPr>
          <w:p w14:paraId="1CF6957B"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108%</w:t>
            </w:r>
          </w:p>
        </w:tc>
      </w:tr>
      <w:tr w:rsidR="002D591C" w:rsidRPr="001F7196" w14:paraId="2CF454AB" w14:textId="77777777" w:rsidTr="00BB78E2">
        <w:trPr>
          <w:trHeight w:val="20"/>
        </w:trPr>
        <w:tc>
          <w:tcPr>
            <w:tcW w:w="178" w:type="pct"/>
            <w:shd w:val="clear" w:color="auto" w:fill="auto"/>
          </w:tcPr>
          <w:p w14:paraId="0AD35902"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690A51AE"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Доля среднесписочной численности работников, занятых у субъектов МСП в общей численности занятого населения, </w:t>
            </w:r>
          </w:p>
        </w:tc>
        <w:tc>
          <w:tcPr>
            <w:tcW w:w="804" w:type="pct"/>
            <w:shd w:val="clear" w:color="auto" w:fill="auto"/>
            <w:vAlign w:val="center"/>
            <w:hideMark/>
          </w:tcPr>
          <w:p w14:paraId="4BEC63A4"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w:t>
            </w:r>
          </w:p>
        </w:tc>
        <w:tc>
          <w:tcPr>
            <w:tcW w:w="337" w:type="pct"/>
            <w:shd w:val="clear" w:color="auto" w:fill="auto"/>
            <w:vAlign w:val="bottom"/>
            <w:hideMark/>
          </w:tcPr>
          <w:p w14:paraId="46B765D7" w14:textId="77777777" w:rsidR="002D591C" w:rsidRPr="001F7196" w:rsidRDefault="002D591C" w:rsidP="00BB78E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39%</w:t>
            </w:r>
          </w:p>
        </w:tc>
        <w:tc>
          <w:tcPr>
            <w:tcW w:w="324" w:type="pct"/>
            <w:shd w:val="clear" w:color="auto" w:fill="auto"/>
            <w:vAlign w:val="bottom"/>
            <w:hideMark/>
          </w:tcPr>
          <w:p w14:paraId="04CACC17"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39%</w:t>
            </w:r>
          </w:p>
        </w:tc>
        <w:tc>
          <w:tcPr>
            <w:tcW w:w="351" w:type="pct"/>
            <w:shd w:val="clear" w:color="auto" w:fill="auto"/>
            <w:vAlign w:val="bottom"/>
            <w:hideMark/>
          </w:tcPr>
          <w:p w14:paraId="73043FCE"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39%</w:t>
            </w:r>
          </w:p>
        </w:tc>
        <w:tc>
          <w:tcPr>
            <w:tcW w:w="337" w:type="pct"/>
            <w:shd w:val="clear" w:color="auto" w:fill="auto"/>
            <w:vAlign w:val="bottom"/>
            <w:hideMark/>
          </w:tcPr>
          <w:p w14:paraId="0510BD8C"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39%</w:t>
            </w:r>
          </w:p>
        </w:tc>
        <w:tc>
          <w:tcPr>
            <w:tcW w:w="338" w:type="pct"/>
            <w:shd w:val="clear" w:color="auto" w:fill="auto"/>
            <w:vAlign w:val="bottom"/>
            <w:hideMark/>
          </w:tcPr>
          <w:p w14:paraId="6E445323"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40%</w:t>
            </w:r>
          </w:p>
        </w:tc>
        <w:tc>
          <w:tcPr>
            <w:tcW w:w="337" w:type="pct"/>
            <w:shd w:val="clear" w:color="auto" w:fill="auto"/>
            <w:vAlign w:val="bottom"/>
            <w:hideMark/>
          </w:tcPr>
          <w:p w14:paraId="4E365728"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43%</w:t>
            </w:r>
          </w:p>
        </w:tc>
        <w:tc>
          <w:tcPr>
            <w:tcW w:w="338" w:type="pct"/>
            <w:shd w:val="clear" w:color="auto" w:fill="auto"/>
            <w:vAlign w:val="bottom"/>
            <w:hideMark/>
          </w:tcPr>
          <w:p w14:paraId="15BA73AC"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47%</w:t>
            </w:r>
          </w:p>
        </w:tc>
      </w:tr>
      <w:tr w:rsidR="002D591C" w:rsidRPr="001F7196" w14:paraId="6860E3A7" w14:textId="77777777" w:rsidTr="00CB58D7">
        <w:trPr>
          <w:trHeight w:val="20"/>
        </w:trPr>
        <w:tc>
          <w:tcPr>
            <w:tcW w:w="178" w:type="pct"/>
            <w:shd w:val="clear" w:color="auto" w:fill="auto"/>
          </w:tcPr>
          <w:p w14:paraId="3460ED07"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0571F545"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Количество туристов и экскурсантов, посетивших район (в год)</w:t>
            </w:r>
          </w:p>
        </w:tc>
        <w:tc>
          <w:tcPr>
            <w:tcW w:w="804" w:type="pct"/>
            <w:shd w:val="clear" w:color="auto" w:fill="auto"/>
            <w:vAlign w:val="center"/>
            <w:hideMark/>
          </w:tcPr>
          <w:p w14:paraId="7FDB15BB"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auto"/>
            <w:vAlign w:val="bottom"/>
            <w:hideMark/>
          </w:tcPr>
          <w:p w14:paraId="12DD9395" w14:textId="047C9497" w:rsidR="002D591C" w:rsidRPr="001F7196" w:rsidRDefault="00E450E6" w:rsidP="00BB78E2">
            <w:pPr>
              <w:spacing w:after="0" w:line="240" w:lineRule="auto"/>
              <w:jc w:val="center"/>
              <w:rPr>
                <w:rFonts w:ascii="Times New Roman" w:eastAsia="Times New Roman" w:hAnsi="Times New Roman" w:cs="Times New Roman"/>
                <w:b/>
                <w:bCs/>
                <w:color w:val="000000"/>
                <w:sz w:val="22"/>
                <w:szCs w:val="22"/>
                <w:lang w:eastAsia="ru-RU"/>
              </w:rPr>
            </w:pPr>
            <w:r>
              <w:rPr>
                <w:rFonts w:ascii="Times New Roman" w:hAnsi="Times New Roman" w:cs="Times New Roman"/>
                <w:b/>
                <w:bCs/>
                <w:color w:val="000000" w:themeColor="dark1"/>
                <w:kern w:val="24"/>
                <w:sz w:val="22"/>
                <w:szCs w:val="22"/>
              </w:rPr>
              <w:t>194,1</w:t>
            </w:r>
          </w:p>
        </w:tc>
        <w:tc>
          <w:tcPr>
            <w:tcW w:w="324" w:type="pct"/>
            <w:shd w:val="clear" w:color="auto" w:fill="auto"/>
            <w:vAlign w:val="bottom"/>
            <w:hideMark/>
          </w:tcPr>
          <w:p w14:paraId="59737D4A" w14:textId="68A25C18" w:rsidR="002D591C" w:rsidRPr="001F7196" w:rsidRDefault="00E450E6" w:rsidP="00CB58D7">
            <w:pPr>
              <w:spacing w:after="0" w:line="240" w:lineRule="auto"/>
              <w:jc w:val="center"/>
              <w:rPr>
                <w:rFonts w:ascii="Times New Roman" w:eastAsia="Times New Roman" w:hAnsi="Times New Roman" w:cs="Times New Roman"/>
                <w:color w:val="000000"/>
                <w:sz w:val="22"/>
                <w:szCs w:val="22"/>
                <w:lang w:eastAsia="ru-RU"/>
              </w:rPr>
            </w:pPr>
            <w:r>
              <w:rPr>
                <w:rFonts w:ascii="Times New Roman" w:hAnsi="Times New Roman" w:cs="Times New Roman"/>
                <w:bCs/>
                <w:color w:val="000000" w:themeColor="dark1"/>
                <w:kern w:val="24"/>
                <w:sz w:val="22"/>
                <w:szCs w:val="22"/>
              </w:rPr>
              <w:t>19</w:t>
            </w:r>
            <w:r w:rsidR="00CB58D7">
              <w:rPr>
                <w:rFonts w:ascii="Times New Roman" w:hAnsi="Times New Roman" w:cs="Times New Roman"/>
                <w:bCs/>
                <w:color w:val="000000" w:themeColor="dark1"/>
                <w:kern w:val="24"/>
                <w:sz w:val="22"/>
                <w:szCs w:val="22"/>
              </w:rPr>
              <w:t>9</w:t>
            </w:r>
          </w:p>
        </w:tc>
        <w:tc>
          <w:tcPr>
            <w:tcW w:w="351" w:type="pct"/>
            <w:shd w:val="clear" w:color="auto" w:fill="auto"/>
            <w:vAlign w:val="bottom"/>
            <w:hideMark/>
          </w:tcPr>
          <w:p w14:paraId="3E9A68A2" w14:textId="5FE4D3AE" w:rsidR="002D591C" w:rsidRPr="001F7196" w:rsidRDefault="00CB58D7" w:rsidP="00BB78E2">
            <w:pPr>
              <w:spacing w:after="0" w:line="240" w:lineRule="auto"/>
              <w:jc w:val="center"/>
              <w:rPr>
                <w:rFonts w:ascii="Times New Roman" w:eastAsia="Times New Roman" w:hAnsi="Times New Roman" w:cs="Times New Roman"/>
                <w:color w:val="000000"/>
                <w:sz w:val="22"/>
                <w:szCs w:val="22"/>
                <w:lang w:eastAsia="ru-RU"/>
              </w:rPr>
            </w:pPr>
            <w:r>
              <w:rPr>
                <w:rFonts w:ascii="Times New Roman" w:hAnsi="Times New Roman" w:cs="Times New Roman"/>
                <w:bCs/>
                <w:color w:val="000000" w:themeColor="dark1"/>
                <w:kern w:val="24"/>
                <w:sz w:val="22"/>
                <w:szCs w:val="22"/>
              </w:rPr>
              <w:t>204</w:t>
            </w:r>
          </w:p>
        </w:tc>
        <w:tc>
          <w:tcPr>
            <w:tcW w:w="337" w:type="pct"/>
            <w:shd w:val="clear" w:color="auto" w:fill="auto"/>
            <w:vAlign w:val="bottom"/>
            <w:hideMark/>
          </w:tcPr>
          <w:p w14:paraId="44ACE625" w14:textId="0F646C76" w:rsidR="002D591C" w:rsidRPr="001F7196" w:rsidRDefault="00CB58D7" w:rsidP="00BB78E2">
            <w:pPr>
              <w:spacing w:after="0" w:line="240" w:lineRule="auto"/>
              <w:jc w:val="center"/>
              <w:rPr>
                <w:rFonts w:ascii="Times New Roman" w:eastAsia="Times New Roman" w:hAnsi="Times New Roman" w:cs="Times New Roman"/>
                <w:bCs/>
                <w:color w:val="000000"/>
                <w:sz w:val="22"/>
                <w:szCs w:val="22"/>
                <w:lang w:eastAsia="ru-RU"/>
              </w:rPr>
            </w:pPr>
            <w:r>
              <w:rPr>
                <w:rFonts w:ascii="Times New Roman" w:hAnsi="Times New Roman" w:cs="Times New Roman"/>
                <w:bCs/>
                <w:color w:val="000000" w:themeColor="dark1"/>
                <w:kern w:val="24"/>
                <w:sz w:val="22"/>
                <w:szCs w:val="22"/>
              </w:rPr>
              <w:t>206</w:t>
            </w:r>
          </w:p>
        </w:tc>
        <w:tc>
          <w:tcPr>
            <w:tcW w:w="338" w:type="pct"/>
            <w:shd w:val="clear" w:color="auto" w:fill="auto"/>
            <w:vAlign w:val="bottom"/>
          </w:tcPr>
          <w:p w14:paraId="3805E45F" w14:textId="38109141" w:rsidR="002D591C" w:rsidRPr="001F7196" w:rsidRDefault="00CB58D7" w:rsidP="00BB78E2">
            <w:pPr>
              <w:spacing w:after="0" w:line="240" w:lineRule="auto"/>
              <w:jc w:val="center"/>
              <w:rPr>
                <w:rFonts w:ascii="Times New Roman" w:eastAsia="Times New Roman" w:hAnsi="Times New Roman" w:cs="Times New Roman"/>
                <w:bCs/>
                <w:color w:val="000000"/>
                <w:sz w:val="22"/>
                <w:szCs w:val="22"/>
                <w:lang w:eastAsia="ru-RU"/>
              </w:rPr>
            </w:pPr>
            <w:r>
              <w:rPr>
                <w:rFonts w:ascii="Times New Roman" w:eastAsia="Times New Roman" w:hAnsi="Times New Roman" w:cs="Times New Roman"/>
                <w:bCs/>
                <w:color w:val="000000"/>
                <w:sz w:val="22"/>
                <w:szCs w:val="22"/>
                <w:lang w:eastAsia="ru-RU"/>
              </w:rPr>
              <w:t>210</w:t>
            </w:r>
          </w:p>
        </w:tc>
        <w:tc>
          <w:tcPr>
            <w:tcW w:w="337" w:type="pct"/>
            <w:shd w:val="clear" w:color="auto" w:fill="auto"/>
            <w:vAlign w:val="bottom"/>
          </w:tcPr>
          <w:p w14:paraId="5516DC90" w14:textId="6EA12A86" w:rsidR="002D591C" w:rsidRPr="001F7196" w:rsidRDefault="00CB58D7" w:rsidP="00E450E6">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250</w:t>
            </w:r>
          </w:p>
        </w:tc>
        <w:tc>
          <w:tcPr>
            <w:tcW w:w="338" w:type="pct"/>
            <w:shd w:val="clear" w:color="auto" w:fill="auto"/>
            <w:vAlign w:val="bottom"/>
          </w:tcPr>
          <w:p w14:paraId="69186829" w14:textId="37E9548F" w:rsidR="002D591C" w:rsidRPr="001F7196" w:rsidRDefault="00CB58D7" w:rsidP="00BB78E2">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290</w:t>
            </w:r>
          </w:p>
        </w:tc>
      </w:tr>
      <w:tr w:rsidR="002D591C" w:rsidRPr="001F7196" w14:paraId="0DCE0BBC" w14:textId="77777777" w:rsidTr="00BB78E2">
        <w:trPr>
          <w:trHeight w:val="20"/>
        </w:trPr>
        <w:tc>
          <w:tcPr>
            <w:tcW w:w="178" w:type="pct"/>
            <w:shd w:val="clear" w:color="auto" w:fill="auto"/>
          </w:tcPr>
          <w:p w14:paraId="680A7A0C"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hideMark/>
          </w:tcPr>
          <w:p w14:paraId="74F90C47"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Общая площадь жилых помещений, приходящаяся в среднем на одного жителя - всего</w:t>
            </w:r>
          </w:p>
        </w:tc>
        <w:tc>
          <w:tcPr>
            <w:tcW w:w="804" w:type="pct"/>
            <w:shd w:val="clear" w:color="auto" w:fill="auto"/>
            <w:vAlign w:val="center"/>
            <w:hideMark/>
          </w:tcPr>
          <w:p w14:paraId="1158EB8B"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bCs/>
                <w:color w:val="000000"/>
                <w:sz w:val="22"/>
                <w:szCs w:val="22"/>
                <w:lang w:eastAsia="ru-RU"/>
              </w:rPr>
              <w:t>кв. метров</w:t>
            </w:r>
            <w:r w:rsidRPr="001F7196">
              <w:rPr>
                <w:rFonts w:ascii="Times New Roman" w:eastAsia="Times New Roman" w:hAnsi="Times New Roman" w:cs="Times New Roman"/>
                <w:color w:val="000000"/>
                <w:sz w:val="22"/>
                <w:szCs w:val="22"/>
                <w:lang w:eastAsia="ru-RU"/>
              </w:rPr>
              <w:t> </w:t>
            </w:r>
          </w:p>
        </w:tc>
        <w:tc>
          <w:tcPr>
            <w:tcW w:w="337" w:type="pct"/>
            <w:shd w:val="clear" w:color="auto" w:fill="auto"/>
            <w:vAlign w:val="bottom"/>
            <w:hideMark/>
          </w:tcPr>
          <w:p w14:paraId="1B50EEC4" w14:textId="77777777" w:rsidR="002D591C" w:rsidRPr="001F7196" w:rsidRDefault="002D591C" w:rsidP="00BB78E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25,2</w:t>
            </w:r>
          </w:p>
        </w:tc>
        <w:tc>
          <w:tcPr>
            <w:tcW w:w="324" w:type="pct"/>
            <w:shd w:val="clear" w:color="auto" w:fill="auto"/>
            <w:vAlign w:val="bottom"/>
            <w:hideMark/>
          </w:tcPr>
          <w:p w14:paraId="0AE4A2AF"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25,3</w:t>
            </w:r>
          </w:p>
        </w:tc>
        <w:tc>
          <w:tcPr>
            <w:tcW w:w="351" w:type="pct"/>
            <w:shd w:val="clear" w:color="auto" w:fill="auto"/>
            <w:vAlign w:val="bottom"/>
            <w:hideMark/>
          </w:tcPr>
          <w:p w14:paraId="0041C003"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25,4</w:t>
            </w:r>
          </w:p>
        </w:tc>
        <w:tc>
          <w:tcPr>
            <w:tcW w:w="337" w:type="pct"/>
            <w:shd w:val="clear" w:color="auto" w:fill="auto"/>
            <w:vAlign w:val="bottom"/>
            <w:hideMark/>
          </w:tcPr>
          <w:p w14:paraId="756FDB8C"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25,7</w:t>
            </w:r>
          </w:p>
        </w:tc>
        <w:tc>
          <w:tcPr>
            <w:tcW w:w="338" w:type="pct"/>
            <w:shd w:val="clear" w:color="auto" w:fill="auto"/>
            <w:vAlign w:val="bottom"/>
            <w:hideMark/>
          </w:tcPr>
          <w:p w14:paraId="5F468D5C"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25,9</w:t>
            </w:r>
          </w:p>
        </w:tc>
        <w:tc>
          <w:tcPr>
            <w:tcW w:w="337" w:type="pct"/>
            <w:shd w:val="clear" w:color="auto" w:fill="auto"/>
            <w:vAlign w:val="bottom"/>
            <w:hideMark/>
          </w:tcPr>
          <w:p w14:paraId="30A9E242"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26,8</w:t>
            </w:r>
          </w:p>
        </w:tc>
        <w:tc>
          <w:tcPr>
            <w:tcW w:w="338" w:type="pct"/>
            <w:shd w:val="clear" w:color="auto" w:fill="auto"/>
            <w:vAlign w:val="bottom"/>
            <w:hideMark/>
          </w:tcPr>
          <w:p w14:paraId="0059BDAB"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27,1</w:t>
            </w:r>
          </w:p>
        </w:tc>
      </w:tr>
      <w:tr w:rsidR="002D591C" w:rsidRPr="001F7196" w14:paraId="62A148D8" w14:textId="77777777" w:rsidTr="00BB78E2">
        <w:trPr>
          <w:trHeight w:val="20"/>
        </w:trPr>
        <w:tc>
          <w:tcPr>
            <w:tcW w:w="178" w:type="pct"/>
            <w:shd w:val="clear" w:color="auto" w:fill="auto"/>
          </w:tcPr>
          <w:p w14:paraId="34A4F122"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tcPr>
          <w:p w14:paraId="36C37249" w14:textId="77777777" w:rsidR="002D591C" w:rsidRPr="001F7196" w:rsidRDefault="002D591C" w:rsidP="00BB78E2">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04" w:type="pct"/>
            <w:shd w:val="clear" w:color="auto" w:fill="auto"/>
            <w:vAlign w:val="center"/>
          </w:tcPr>
          <w:p w14:paraId="03042AC6"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eastAsia="Times New Roman" w:hAnsi="Times New Roman" w:cs="Times New Roman"/>
                <w:color w:val="000000"/>
                <w:sz w:val="22"/>
                <w:szCs w:val="22"/>
                <w:lang w:eastAsia="ru-RU"/>
              </w:rPr>
              <w:t>%</w:t>
            </w:r>
          </w:p>
        </w:tc>
        <w:tc>
          <w:tcPr>
            <w:tcW w:w="337" w:type="pct"/>
            <w:shd w:val="clear" w:color="auto" w:fill="auto"/>
            <w:noWrap/>
            <w:vAlign w:val="bottom"/>
          </w:tcPr>
          <w:p w14:paraId="51E98FA6" w14:textId="77777777" w:rsidR="002D591C" w:rsidRPr="001F7196" w:rsidRDefault="002D591C" w:rsidP="00BB78E2">
            <w:pPr>
              <w:spacing w:after="0" w:line="240" w:lineRule="auto"/>
              <w:jc w:val="center"/>
              <w:rPr>
                <w:rFonts w:ascii="Times New Roman" w:eastAsia="Times New Roman" w:hAnsi="Times New Roman" w:cs="Times New Roman"/>
                <w:b/>
                <w:bCs/>
                <w:color w:val="000000"/>
                <w:sz w:val="22"/>
                <w:szCs w:val="22"/>
                <w:lang w:eastAsia="ru-RU"/>
              </w:rPr>
            </w:pPr>
            <w:r w:rsidRPr="001F7196">
              <w:rPr>
                <w:rFonts w:ascii="Times New Roman" w:hAnsi="Times New Roman" w:cs="Times New Roman"/>
                <w:b/>
                <w:bCs/>
                <w:color w:val="000000" w:themeColor="dark1"/>
                <w:kern w:val="24"/>
                <w:sz w:val="22"/>
                <w:szCs w:val="22"/>
              </w:rPr>
              <w:t>39,9%</w:t>
            </w:r>
          </w:p>
        </w:tc>
        <w:tc>
          <w:tcPr>
            <w:tcW w:w="324" w:type="pct"/>
            <w:shd w:val="clear" w:color="auto" w:fill="auto"/>
            <w:noWrap/>
            <w:vAlign w:val="bottom"/>
          </w:tcPr>
          <w:p w14:paraId="0838A31C"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40%</w:t>
            </w:r>
          </w:p>
        </w:tc>
        <w:tc>
          <w:tcPr>
            <w:tcW w:w="351" w:type="pct"/>
            <w:shd w:val="clear" w:color="auto" w:fill="auto"/>
            <w:noWrap/>
            <w:vAlign w:val="bottom"/>
          </w:tcPr>
          <w:p w14:paraId="7FD61E71"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41%</w:t>
            </w:r>
          </w:p>
        </w:tc>
        <w:tc>
          <w:tcPr>
            <w:tcW w:w="337" w:type="pct"/>
            <w:shd w:val="clear" w:color="auto" w:fill="auto"/>
            <w:noWrap/>
            <w:vAlign w:val="bottom"/>
          </w:tcPr>
          <w:p w14:paraId="545ADADF" w14:textId="77777777" w:rsidR="002D591C" w:rsidRPr="001F7196" w:rsidRDefault="002D591C" w:rsidP="00BB78E2">
            <w:pPr>
              <w:spacing w:after="0" w:line="240" w:lineRule="auto"/>
              <w:jc w:val="center"/>
              <w:rPr>
                <w:rFonts w:ascii="Times New Roman" w:eastAsia="Times New Roman" w:hAnsi="Times New Roman" w:cs="Times New Roman"/>
                <w:color w:val="000000"/>
                <w:sz w:val="22"/>
                <w:szCs w:val="22"/>
                <w:lang w:eastAsia="ru-RU"/>
              </w:rPr>
            </w:pPr>
            <w:r w:rsidRPr="001F7196">
              <w:rPr>
                <w:rFonts w:ascii="Times New Roman" w:hAnsi="Times New Roman" w:cs="Times New Roman"/>
                <w:color w:val="000000" w:themeColor="dark1"/>
                <w:kern w:val="24"/>
                <w:sz w:val="22"/>
                <w:szCs w:val="22"/>
              </w:rPr>
              <w:t>42%</w:t>
            </w:r>
          </w:p>
        </w:tc>
        <w:tc>
          <w:tcPr>
            <w:tcW w:w="338" w:type="pct"/>
            <w:shd w:val="clear" w:color="auto" w:fill="auto"/>
            <w:noWrap/>
            <w:vAlign w:val="bottom"/>
          </w:tcPr>
          <w:p w14:paraId="3C8B86BC"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43%</w:t>
            </w:r>
          </w:p>
        </w:tc>
        <w:tc>
          <w:tcPr>
            <w:tcW w:w="337" w:type="pct"/>
            <w:shd w:val="clear" w:color="auto" w:fill="auto"/>
            <w:noWrap/>
            <w:vAlign w:val="bottom"/>
          </w:tcPr>
          <w:p w14:paraId="4FBCBF73"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45%</w:t>
            </w:r>
          </w:p>
        </w:tc>
        <w:tc>
          <w:tcPr>
            <w:tcW w:w="338" w:type="pct"/>
            <w:shd w:val="clear" w:color="auto" w:fill="auto"/>
            <w:noWrap/>
            <w:vAlign w:val="bottom"/>
          </w:tcPr>
          <w:p w14:paraId="170980DC"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hAnsi="Times New Roman" w:cs="Times New Roman"/>
                <w:color w:val="000000" w:themeColor="dark1"/>
                <w:kern w:val="24"/>
                <w:sz w:val="22"/>
                <w:szCs w:val="22"/>
              </w:rPr>
              <w:t>50%</w:t>
            </w:r>
          </w:p>
        </w:tc>
      </w:tr>
      <w:tr w:rsidR="002D591C" w:rsidRPr="001F7196" w14:paraId="45471826" w14:textId="77777777" w:rsidTr="00BB78E2">
        <w:trPr>
          <w:trHeight w:val="20"/>
        </w:trPr>
        <w:tc>
          <w:tcPr>
            <w:tcW w:w="178" w:type="pct"/>
            <w:shd w:val="clear" w:color="auto" w:fill="auto"/>
          </w:tcPr>
          <w:p w14:paraId="607466E6" w14:textId="77777777"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sz w:val="22"/>
                <w:szCs w:val="22"/>
                <w:lang w:eastAsia="ru-RU"/>
              </w:rPr>
            </w:pPr>
          </w:p>
        </w:tc>
        <w:tc>
          <w:tcPr>
            <w:tcW w:w="1655" w:type="pct"/>
            <w:shd w:val="clear" w:color="auto" w:fill="auto"/>
          </w:tcPr>
          <w:p w14:paraId="6C9C7CFD" w14:textId="73643E19" w:rsidR="002D591C" w:rsidRPr="001F7196" w:rsidRDefault="002D591C" w:rsidP="00A87774">
            <w:pPr>
              <w:spacing w:after="0" w:line="240" w:lineRule="auto"/>
              <w:ind w:left="-108"/>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 xml:space="preserve">Удовлетворенность населения информационной открытостью </w:t>
            </w:r>
            <w:r w:rsidR="00A87774">
              <w:rPr>
                <w:rFonts w:ascii="Times New Roman" w:eastAsia="Times New Roman" w:hAnsi="Times New Roman" w:cs="Times New Roman"/>
                <w:bCs/>
                <w:color w:val="000000"/>
                <w:sz w:val="22"/>
                <w:szCs w:val="22"/>
                <w:lang w:eastAsia="ru-RU"/>
              </w:rPr>
              <w:t>органов местного самоуправления Волховского муниципального района</w:t>
            </w:r>
          </w:p>
        </w:tc>
        <w:tc>
          <w:tcPr>
            <w:tcW w:w="804" w:type="pct"/>
            <w:shd w:val="clear" w:color="auto" w:fill="auto"/>
            <w:vAlign w:val="center"/>
          </w:tcPr>
          <w:p w14:paraId="4A73E447" w14:textId="77777777" w:rsidR="002D591C" w:rsidRPr="001F7196" w:rsidRDefault="002D591C" w:rsidP="00BB78E2">
            <w:pPr>
              <w:spacing w:after="0" w:line="240" w:lineRule="auto"/>
              <w:jc w:val="center"/>
              <w:rPr>
                <w:rFonts w:ascii="Times New Roman" w:eastAsia="Times New Roman" w:hAnsi="Times New Roman" w:cs="Times New Roman"/>
                <w:bCs/>
                <w:color w:val="000000"/>
                <w:sz w:val="22"/>
                <w:szCs w:val="22"/>
                <w:lang w:eastAsia="ru-RU"/>
              </w:rPr>
            </w:pPr>
            <w:r w:rsidRPr="001F7196">
              <w:rPr>
                <w:rFonts w:ascii="Times New Roman" w:eastAsia="Times New Roman" w:hAnsi="Times New Roman" w:cs="Times New Roman"/>
                <w:bCs/>
                <w:color w:val="000000"/>
                <w:sz w:val="22"/>
                <w:szCs w:val="22"/>
                <w:lang w:eastAsia="ru-RU"/>
              </w:rPr>
              <w:t>%</w:t>
            </w:r>
          </w:p>
        </w:tc>
        <w:tc>
          <w:tcPr>
            <w:tcW w:w="337" w:type="pct"/>
            <w:shd w:val="clear" w:color="auto" w:fill="auto"/>
            <w:noWrap/>
            <w:vAlign w:val="bottom"/>
          </w:tcPr>
          <w:p w14:paraId="5B09670F" w14:textId="77777777" w:rsidR="002D591C" w:rsidRPr="001F7196" w:rsidRDefault="002D591C" w:rsidP="00BB78E2">
            <w:pPr>
              <w:spacing w:after="0" w:line="240" w:lineRule="auto"/>
              <w:jc w:val="center"/>
              <w:rPr>
                <w:rFonts w:ascii="Times New Roman" w:eastAsia="Times New Roman" w:hAnsi="Times New Roman" w:cs="Times New Roman"/>
                <w:b/>
                <w:bCs/>
                <w:sz w:val="22"/>
                <w:szCs w:val="22"/>
                <w:lang w:eastAsia="ru-RU"/>
              </w:rPr>
            </w:pPr>
            <w:r w:rsidRPr="001F7196">
              <w:rPr>
                <w:rFonts w:ascii="Times New Roman" w:hAnsi="Times New Roman" w:cs="Times New Roman"/>
                <w:b/>
                <w:bCs/>
                <w:color w:val="000000" w:themeColor="dark1"/>
                <w:kern w:val="24"/>
                <w:sz w:val="22"/>
                <w:szCs w:val="22"/>
              </w:rPr>
              <w:t>56%</w:t>
            </w:r>
          </w:p>
        </w:tc>
        <w:tc>
          <w:tcPr>
            <w:tcW w:w="324" w:type="pct"/>
            <w:shd w:val="clear" w:color="auto" w:fill="auto"/>
            <w:noWrap/>
            <w:vAlign w:val="bottom"/>
          </w:tcPr>
          <w:p w14:paraId="12C3A08A"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60%</w:t>
            </w:r>
          </w:p>
        </w:tc>
        <w:tc>
          <w:tcPr>
            <w:tcW w:w="351" w:type="pct"/>
            <w:shd w:val="clear" w:color="auto" w:fill="auto"/>
            <w:noWrap/>
            <w:vAlign w:val="bottom"/>
          </w:tcPr>
          <w:p w14:paraId="75F28BCC"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63%</w:t>
            </w:r>
          </w:p>
        </w:tc>
        <w:tc>
          <w:tcPr>
            <w:tcW w:w="337" w:type="pct"/>
            <w:shd w:val="clear" w:color="auto" w:fill="auto"/>
            <w:noWrap/>
            <w:vAlign w:val="bottom"/>
          </w:tcPr>
          <w:p w14:paraId="74E9FDC1"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67%</w:t>
            </w:r>
          </w:p>
        </w:tc>
        <w:tc>
          <w:tcPr>
            <w:tcW w:w="338" w:type="pct"/>
            <w:shd w:val="clear" w:color="auto" w:fill="auto"/>
            <w:noWrap/>
            <w:vAlign w:val="bottom"/>
          </w:tcPr>
          <w:p w14:paraId="4FB8BDA3"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70%</w:t>
            </w:r>
          </w:p>
        </w:tc>
        <w:tc>
          <w:tcPr>
            <w:tcW w:w="337" w:type="pct"/>
            <w:shd w:val="clear" w:color="auto" w:fill="auto"/>
            <w:noWrap/>
            <w:vAlign w:val="bottom"/>
          </w:tcPr>
          <w:p w14:paraId="7D4FFF09"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85%</w:t>
            </w:r>
          </w:p>
        </w:tc>
        <w:tc>
          <w:tcPr>
            <w:tcW w:w="338" w:type="pct"/>
            <w:shd w:val="clear" w:color="auto" w:fill="auto"/>
            <w:noWrap/>
            <w:vAlign w:val="bottom"/>
          </w:tcPr>
          <w:p w14:paraId="00F800E6" w14:textId="77777777" w:rsidR="002D591C" w:rsidRPr="001F7196" w:rsidRDefault="002D591C" w:rsidP="00BB78E2">
            <w:pPr>
              <w:spacing w:after="0" w:line="240" w:lineRule="auto"/>
              <w:jc w:val="center"/>
              <w:rPr>
                <w:rFonts w:ascii="Times New Roman" w:eastAsia="Times New Roman" w:hAnsi="Times New Roman" w:cs="Times New Roman"/>
                <w:bCs/>
                <w:sz w:val="22"/>
                <w:szCs w:val="22"/>
                <w:lang w:eastAsia="ru-RU"/>
              </w:rPr>
            </w:pPr>
            <w:r w:rsidRPr="001F7196">
              <w:rPr>
                <w:rFonts w:ascii="Times New Roman" w:hAnsi="Times New Roman" w:cs="Times New Roman"/>
                <w:color w:val="000000" w:themeColor="dark1"/>
                <w:kern w:val="24"/>
                <w:sz w:val="22"/>
                <w:szCs w:val="22"/>
              </w:rPr>
              <w:t>95%</w:t>
            </w:r>
          </w:p>
        </w:tc>
      </w:tr>
    </w:tbl>
    <w:p w14:paraId="5376442B" w14:textId="77777777" w:rsidR="002D591C" w:rsidRPr="00DA0034" w:rsidRDefault="002D591C" w:rsidP="002D591C">
      <w:pPr>
        <w:spacing w:after="0" w:line="240" w:lineRule="auto"/>
        <w:ind w:firstLine="709"/>
        <w:jc w:val="both"/>
        <w:rPr>
          <w:rFonts w:ascii="Times New Roman" w:hAnsi="Times New Roman" w:cs="Times New Roman"/>
        </w:rPr>
        <w:sectPr w:rsidR="002D591C" w:rsidRPr="00DA0034" w:rsidSect="000C0096">
          <w:pgSz w:w="16838" w:h="11906" w:orient="landscape"/>
          <w:pgMar w:top="1701" w:right="1134" w:bottom="850" w:left="1134" w:header="708" w:footer="708" w:gutter="0"/>
          <w:cols w:space="708"/>
          <w:docGrid w:linePitch="360"/>
        </w:sectPr>
      </w:pPr>
    </w:p>
    <w:p w14:paraId="76BAC13E" w14:textId="3125619A" w:rsidR="008B2800" w:rsidRPr="00DA0034" w:rsidRDefault="002D591C" w:rsidP="00DA0034">
      <w:pPr>
        <w:pStyle w:val="3"/>
        <w:spacing w:after="240" w:line="240" w:lineRule="auto"/>
        <w:jc w:val="both"/>
        <w:rPr>
          <w:rFonts w:ascii="Times New Roman" w:hAnsi="Times New Roman" w:cs="Times New Roman"/>
          <w:color w:val="000000" w:themeColor="text1"/>
          <w:sz w:val="24"/>
          <w:szCs w:val="24"/>
        </w:rPr>
      </w:pPr>
      <w:bookmarkStart w:id="76" w:name="_Toc499737276"/>
      <w:r>
        <w:rPr>
          <w:rFonts w:ascii="Times New Roman" w:hAnsi="Times New Roman" w:cs="Times New Roman"/>
          <w:color w:val="000000" w:themeColor="text1"/>
          <w:sz w:val="24"/>
          <w:szCs w:val="24"/>
        </w:rPr>
        <w:lastRenderedPageBreak/>
        <w:t>5.</w:t>
      </w:r>
      <w:r w:rsidR="004D3CBE">
        <w:rPr>
          <w:rFonts w:ascii="Times New Roman" w:hAnsi="Times New Roman" w:cs="Times New Roman"/>
          <w:color w:val="000000" w:themeColor="text1"/>
          <w:sz w:val="24"/>
          <w:szCs w:val="24"/>
        </w:rPr>
        <w:t xml:space="preserve"> </w:t>
      </w:r>
      <w:r w:rsidR="008B2800" w:rsidRPr="00DA0034">
        <w:rPr>
          <w:rFonts w:ascii="Times New Roman" w:hAnsi="Times New Roman" w:cs="Times New Roman"/>
          <w:color w:val="000000" w:themeColor="text1"/>
          <w:sz w:val="24"/>
          <w:szCs w:val="24"/>
        </w:rPr>
        <w:t>Управление реализацией Стратегии социально-экономического развития Волховского муниципального района до 2030 года</w:t>
      </w:r>
      <w:bookmarkEnd w:id="64"/>
      <w:bookmarkEnd w:id="65"/>
      <w:bookmarkEnd w:id="66"/>
      <w:bookmarkEnd w:id="76"/>
    </w:p>
    <w:p w14:paraId="3BF9DA84" w14:textId="59ABBB9D" w:rsidR="003538D7" w:rsidRDefault="003538D7" w:rsidP="002D591C">
      <w:pPr>
        <w:spacing w:after="0" w:line="240" w:lineRule="auto"/>
        <w:ind w:firstLine="709"/>
        <w:jc w:val="both"/>
        <w:rPr>
          <w:rFonts w:ascii="Times New Roman" w:hAnsi="Times New Roman" w:cs="Times New Roman"/>
        </w:rPr>
      </w:pPr>
      <w:r w:rsidRPr="003538D7">
        <w:rPr>
          <w:rFonts w:ascii="Times New Roman" w:hAnsi="Times New Roman" w:cs="Times New Roman"/>
        </w:rPr>
        <w:t xml:space="preserve">Стратегия </w:t>
      </w:r>
      <w:r>
        <w:rPr>
          <w:rFonts w:ascii="Times New Roman" w:hAnsi="Times New Roman" w:cs="Times New Roman"/>
        </w:rPr>
        <w:t>социально-экономического развития Волховского муниципального района</w:t>
      </w:r>
      <w:r w:rsidRPr="003538D7">
        <w:rPr>
          <w:rFonts w:ascii="Times New Roman" w:hAnsi="Times New Roman" w:cs="Times New Roman"/>
        </w:rPr>
        <w:t xml:space="preserve"> не является конечным планом, не подлежащим изменению, она предполагает постоянное обновление, вплоть до изменения приоритетных направлений в соответствии с достигнутой ситуацией. При этом стратегические цели должны оставаться неизменными. Процессуально механизм стратегического управления условно</w:t>
      </w:r>
      <w:r>
        <w:rPr>
          <w:rFonts w:ascii="Times New Roman" w:hAnsi="Times New Roman" w:cs="Times New Roman"/>
        </w:rPr>
        <w:t xml:space="preserve"> делится на четыре со</w:t>
      </w:r>
      <w:r w:rsidRPr="003538D7">
        <w:rPr>
          <w:rFonts w:ascii="Times New Roman" w:hAnsi="Times New Roman" w:cs="Times New Roman"/>
        </w:rPr>
        <w:t>ставные части: аналитическую, плановую</w:t>
      </w:r>
      <w:r w:rsidR="002D591C">
        <w:rPr>
          <w:rFonts w:ascii="Times New Roman" w:hAnsi="Times New Roman" w:cs="Times New Roman"/>
        </w:rPr>
        <w:t>, реализационную и контрольную, при этом р</w:t>
      </w:r>
      <w:r w:rsidRPr="003538D7">
        <w:rPr>
          <w:rFonts w:ascii="Times New Roman" w:hAnsi="Times New Roman" w:cs="Times New Roman"/>
        </w:rPr>
        <w:t xml:space="preserve">абота в </w:t>
      </w:r>
      <w:r>
        <w:rPr>
          <w:rFonts w:ascii="Times New Roman" w:hAnsi="Times New Roman" w:cs="Times New Roman"/>
        </w:rPr>
        <w:t>данной</w:t>
      </w:r>
      <w:r w:rsidRPr="003538D7">
        <w:rPr>
          <w:rFonts w:ascii="Times New Roman" w:hAnsi="Times New Roman" w:cs="Times New Roman"/>
        </w:rPr>
        <w:t xml:space="preserve"> сфере носит перманентный и цикличный характер</w:t>
      </w:r>
      <w:r w:rsidR="002D591C">
        <w:rPr>
          <w:rFonts w:ascii="Times New Roman" w:hAnsi="Times New Roman" w:cs="Times New Roman"/>
        </w:rPr>
        <w:t>.</w:t>
      </w:r>
    </w:p>
    <w:p w14:paraId="759467F3" w14:textId="77777777" w:rsidR="008B2800"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Реализация Стратегии осуществляется органами местного самоуправления в соответствии с полномочиями в установленных сферах деятельности. Главой администрации Волховского муниципального района Ленинградской области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индикаторов реализации Стратегии, проблемах и рисках, предпринимаемых мерах по их преодолению. Координатором реализации Стратегии, в задачи которого входит выработка необходимых подходов реализации системы стратегического управления, является комитет по экономике и инвестициям администрации Волховского муниципального района Ленинградской области.</w:t>
      </w:r>
    </w:p>
    <w:p w14:paraId="2CA98C86" w14:textId="1DE21826" w:rsidR="002D591C" w:rsidRDefault="002D591C" w:rsidP="00DA0034">
      <w:pPr>
        <w:spacing w:after="0" w:line="240" w:lineRule="auto"/>
        <w:ind w:firstLine="709"/>
        <w:jc w:val="both"/>
      </w:pPr>
      <w:r w:rsidRPr="002D591C">
        <w:rPr>
          <w:rFonts w:ascii="Times New Roman" w:hAnsi="Times New Roman" w:cs="Times New Roman"/>
        </w:rPr>
        <w:t>Эффе</w:t>
      </w:r>
      <w:r>
        <w:rPr>
          <w:rFonts w:ascii="Times New Roman" w:hAnsi="Times New Roman" w:cs="Times New Roman"/>
        </w:rPr>
        <w:t xml:space="preserve">ктивность реализации Стратегии </w:t>
      </w:r>
      <w:r w:rsidRPr="002D591C">
        <w:rPr>
          <w:rFonts w:ascii="Times New Roman" w:hAnsi="Times New Roman" w:cs="Times New Roman"/>
        </w:rPr>
        <w:t xml:space="preserve">зависит от совместных усилий всего </w:t>
      </w:r>
      <w:r>
        <w:rPr>
          <w:rFonts w:ascii="Times New Roman" w:hAnsi="Times New Roman" w:cs="Times New Roman"/>
        </w:rPr>
        <w:t xml:space="preserve">местного </w:t>
      </w:r>
      <w:r w:rsidRPr="002D591C">
        <w:rPr>
          <w:rFonts w:ascii="Times New Roman" w:hAnsi="Times New Roman" w:cs="Times New Roman"/>
        </w:rPr>
        <w:t>сообщества</w:t>
      </w:r>
      <w:r>
        <w:rPr>
          <w:rFonts w:ascii="Times New Roman" w:hAnsi="Times New Roman" w:cs="Times New Roman"/>
        </w:rPr>
        <w:t>.</w:t>
      </w:r>
      <w:r w:rsidRPr="002D591C">
        <w:rPr>
          <w:rFonts w:ascii="Times New Roman" w:hAnsi="Times New Roman" w:cs="Times New Roman"/>
        </w:rPr>
        <w:t xml:space="preserve"> </w:t>
      </w:r>
      <w:r>
        <w:rPr>
          <w:rFonts w:ascii="Times New Roman" w:hAnsi="Times New Roman" w:cs="Times New Roman"/>
        </w:rPr>
        <w:t>О</w:t>
      </w:r>
      <w:r w:rsidRPr="002D591C">
        <w:rPr>
          <w:rFonts w:ascii="Times New Roman" w:hAnsi="Times New Roman" w:cs="Times New Roman"/>
        </w:rPr>
        <w:t>рганы местного самоуправления при этом являются одними из равноправных участников наряду с бизнес-сообществом, общественными организациями, политическими партиями, активным населением города.</w:t>
      </w:r>
      <w:r w:rsidRPr="002D591C">
        <w:t xml:space="preserve"> </w:t>
      </w:r>
    </w:p>
    <w:p w14:paraId="0B8628C7" w14:textId="2234F230" w:rsidR="004D3CBE" w:rsidRDefault="004D3CBE" w:rsidP="002D591C">
      <w:pPr>
        <w:pStyle w:val="3"/>
        <w:spacing w:after="240" w:line="240" w:lineRule="auto"/>
        <w:jc w:val="both"/>
        <w:rPr>
          <w:rFonts w:ascii="Times New Roman" w:hAnsi="Times New Roman" w:cs="Times New Roman"/>
          <w:color w:val="000000" w:themeColor="text1"/>
          <w:sz w:val="24"/>
          <w:szCs w:val="24"/>
        </w:rPr>
      </w:pPr>
      <w:bookmarkStart w:id="77" w:name="_Toc499737277"/>
      <w:bookmarkStart w:id="78" w:name="_Toc494708029"/>
      <w:bookmarkStart w:id="79" w:name="_Toc496278599"/>
      <w:bookmarkStart w:id="80" w:name="_Toc496174553"/>
      <w:r w:rsidRPr="004D3CBE">
        <w:rPr>
          <w:rFonts w:ascii="Times New Roman" w:hAnsi="Times New Roman" w:cs="Times New Roman"/>
          <w:color w:val="000000" w:themeColor="text1"/>
          <w:sz w:val="24"/>
          <w:szCs w:val="24"/>
        </w:rPr>
        <w:t>5.1.</w:t>
      </w:r>
      <w:r w:rsidRPr="004D3CBE">
        <w:rPr>
          <w:rFonts w:ascii="Times New Roman" w:hAnsi="Times New Roman" w:cs="Times New Roman"/>
          <w:color w:val="000000" w:themeColor="text1"/>
          <w:sz w:val="24"/>
          <w:szCs w:val="24"/>
        </w:rPr>
        <w:tab/>
        <w:t>Механизмы реализации Стратегии</w:t>
      </w:r>
      <w:bookmarkEnd w:id="77"/>
    </w:p>
    <w:p w14:paraId="33E75BF6" w14:textId="7459C4BA"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1" w:name="_Toc499737278"/>
      <w:r w:rsidRPr="00DA0034">
        <w:rPr>
          <w:rFonts w:ascii="Times New Roman" w:hAnsi="Times New Roman" w:cs="Times New Roman"/>
          <w:color w:val="000000" w:themeColor="text1"/>
          <w:sz w:val="24"/>
          <w:szCs w:val="24"/>
        </w:rPr>
        <w:t>Организационно-управленческие механизмы</w:t>
      </w:r>
      <w:bookmarkEnd w:id="78"/>
      <w:bookmarkEnd w:id="79"/>
      <w:bookmarkEnd w:id="80"/>
      <w:bookmarkEnd w:id="81"/>
    </w:p>
    <w:p w14:paraId="4DBFB3D9"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Повышение эффективности муниципального управления, в том числе, создание и внедрение системы стратегического управления является одним из ключевых вопросов в реализации Стратегии.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городских и сельских поселений, муниципальных предприятий и организаций. </w:t>
      </w:r>
    </w:p>
    <w:p w14:paraId="4E63709C"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b/>
        </w:rPr>
        <w:t>Система стратегического управления</w:t>
      </w:r>
      <w:r w:rsidRPr="00DA0034">
        <w:rPr>
          <w:rFonts w:ascii="Times New Roman" w:hAnsi="Times New Roman" w:cs="Times New Roman"/>
        </w:rPr>
        <w:t xml:space="preserve"> направлена на обеспечение двух ключевых функций: </w:t>
      </w:r>
    </w:p>
    <w:p w14:paraId="57E3F646" w14:textId="77777777" w:rsidR="002D591C" w:rsidRPr="00DA0034" w:rsidRDefault="002D591C" w:rsidP="00C049BA">
      <w:pPr>
        <w:pStyle w:val="a9"/>
        <w:numPr>
          <w:ilvl w:val="0"/>
          <w:numId w:val="13"/>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эффективности процессов управления;</w:t>
      </w:r>
    </w:p>
    <w:p w14:paraId="5F6BC0F5" w14:textId="77777777" w:rsidR="002D591C" w:rsidRPr="00DA0034" w:rsidRDefault="002D591C" w:rsidP="00C049BA">
      <w:pPr>
        <w:pStyle w:val="a9"/>
        <w:numPr>
          <w:ilvl w:val="0"/>
          <w:numId w:val="13"/>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эффективной системы взаимодействия между участниками стратегического развития.</w:t>
      </w:r>
    </w:p>
    <w:p w14:paraId="7D8C71F0" w14:textId="77777777" w:rsidR="00CE0E31" w:rsidRDefault="002D591C" w:rsidP="00CE0E31">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Повышение эффективности процессов управления включает </w:t>
      </w:r>
      <w:r w:rsidR="00CE0E31">
        <w:rPr>
          <w:rFonts w:ascii="Times New Roman" w:hAnsi="Times New Roman" w:cs="Times New Roman"/>
          <w:b/>
        </w:rPr>
        <w:t>следующие направления действий:</w:t>
      </w:r>
    </w:p>
    <w:p w14:paraId="109D57FF"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организационно-функциональной структуры управления посредством внедрения системы проектного управления, синхронизированной с системой стратегического планирования и муниципальными программами;</w:t>
      </w:r>
    </w:p>
    <w:p w14:paraId="7F458D93"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реализации кадровой политики, ориентированной на повышение квалификации, формирование механизма выработки управленческих решений, включающих стратегическое планирование (тактические решения должны </w:t>
      </w:r>
      <w:r w:rsidRPr="00DA0034">
        <w:rPr>
          <w:rFonts w:ascii="Times New Roman" w:hAnsi="Times New Roman" w:cs="Times New Roman"/>
        </w:rPr>
        <w:lastRenderedPageBreak/>
        <w:t>соответствовать долгосрочным ориентирам), а также внедрение современных управленческих технологий;</w:t>
      </w:r>
    </w:p>
    <w:p w14:paraId="2A554C98"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расширение использования информационных технологий для коммуникаций с гражданами, бизнесом, федеральными и региональными органами власти;</w:t>
      </w:r>
    </w:p>
    <w:p w14:paraId="2568375D"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Волховский муниципальный район Ленинградской области;</w:t>
      </w:r>
    </w:p>
    <w:p w14:paraId="2A20C3F4"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управления муниципальной собственностью, обеспечение повышения их доходности и увеличения внебюджетного фонда;</w:t>
      </w:r>
    </w:p>
    <w:p w14:paraId="460A20F6" w14:textId="77777777"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нормативной правовой базы по вопросам развития муниципальной службы.</w:t>
      </w:r>
    </w:p>
    <w:p w14:paraId="0D9F557C" w14:textId="77777777"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Обеспечение эффективной системы взаимодействия между участниками стратегического развития включает следующие направления действий:</w:t>
      </w:r>
    </w:p>
    <w:p w14:paraId="349F40E7" w14:textId="77777777" w:rsidR="002D591C"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органами местного самоуправления городских и сельских поселений Волховского муниципального района Ленинградской области:</w:t>
      </w:r>
    </w:p>
    <w:p w14:paraId="5C89A300" w14:textId="77777777" w:rsidR="002D591C" w:rsidRDefault="002D591C" w:rsidP="00C049BA">
      <w:pPr>
        <w:pStyle w:val="a9"/>
        <w:numPr>
          <w:ilvl w:val="0"/>
          <w:numId w:val="15"/>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синхронизации документов стратегического планирования и муниципальных программ городских и сельских поселений со стратегическими целями и задачами муниципального образования Волховский муниципальный район Ленинградской области;</w:t>
      </w:r>
    </w:p>
    <w:p w14:paraId="273F22F9" w14:textId="77777777" w:rsidR="002D591C" w:rsidRPr="00DA0034" w:rsidRDefault="002D591C" w:rsidP="00C049BA">
      <w:pPr>
        <w:pStyle w:val="a9"/>
        <w:numPr>
          <w:ilvl w:val="0"/>
          <w:numId w:val="15"/>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мониторинга деятельности органов местного самоуправления на уровне городских и сельских поселений по реализации Стратегии социально-экономического развития муниципального образования Волховский муниципальный район Ленинградской области;</w:t>
      </w:r>
    </w:p>
    <w:p w14:paraId="3C2D7A7B" w14:textId="77777777" w:rsidR="002D591C" w:rsidRPr="00DA0034"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институтами гражданского общества:</w:t>
      </w:r>
    </w:p>
    <w:p w14:paraId="37C09A39" w14:textId="77777777"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форм участия населения в осуществлении местного самоуправления;</w:t>
      </w:r>
    </w:p>
    <w:p w14:paraId="72E958DE" w14:textId="77777777"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привлечение к процессу стратегического развития жителей Волховского муниципального района в формате развития институтов гражданского общества, развития форм участия населения в осуществлении местного самоуправления;</w:t>
      </w:r>
    </w:p>
    <w:p w14:paraId="7D032685" w14:textId="77777777"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партнерской модели взаимодействия некоммерческих организаций с органами местного самоуправления;</w:t>
      </w:r>
    </w:p>
    <w:p w14:paraId="7CE9AF7A" w14:textId="77777777"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поддержка социально ориентированных некоммерческих организаций,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w:t>
      </w:r>
    </w:p>
    <w:p w14:paraId="2BFDE291" w14:textId="77777777"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14:paraId="45E9A945" w14:textId="77777777" w:rsidR="002D591C" w:rsidRPr="00DA0034"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внешними стратегическими партнерами:</w:t>
      </w:r>
    </w:p>
    <w:p w14:paraId="300F98AE" w14:textId="77777777"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взаимодействие и координация приоритетов развития с органами государственной власти, в том числе перераспределение полномочий, участие в целевых программах;</w:t>
      </w:r>
    </w:p>
    <w:p w14:paraId="6161122B" w14:textId="77777777"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привлечение к участию в реализации стратегии представителей бизнеса  для согласования решений стратегического развития муниципального района с корпоративными стратегиями и формирования предложений для корректировки документов стратегического развития;</w:t>
      </w:r>
    </w:p>
    <w:p w14:paraId="6402D5FC" w14:textId="77777777"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согласование перспектив и приоритетов социально-экономического развития с субъектами естественных монополий.</w:t>
      </w:r>
    </w:p>
    <w:p w14:paraId="5BD800A2" w14:textId="069E748B"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2" w:name="_Toc494708031"/>
      <w:bookmarkStart w:id="83" w:name="_Toc496278601"/>
      <w:bookmarkStart w:id="84" w:name="_Toc496174555"/>
      <w:bookmarkStart w:id="85" w:name="_Toc499737279"/>
      <w:r w:rsidRPr="00DA0034">
        <w:rPr>
          <w:rFonts w:ascii="Times New Roman" w:hAnsi="Times New Roman" w:cs="Times New Roman"/>
          <w:color w:val="000000" w:themeColor="text1"/>
          <w:sz w:val="24"/>
          <w:szCs w:val="24"/>
        </w:rPr>
        <w:lastRenderedPageBreak/>
        <w:t>Механизмы бюджетной политики</w:t>
      </w:r>
      <w:bookmarkEnd w:id="82"/>
      <w:bookmarkEnd w:id="83"/>
      <w:bookmarkEnd w:id="84"/>
      <w:bookmarkEnd w:id="85"/>
    </w:p>
    <w:p w14:paraId="089D29C3"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Эффективное, ответственное и прозрачное управление бюджетными средствами является базовым условием повышения уровня и качества жизни населения Волховского муниципального 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 </w:t>
      </w:r>
    </w:p>
    <w:p w14:paraId="1057C85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Приоритеты бюджетной политики должны ориентироваться на создание «бюджета развития» (управление, ориентированное на результат) на основе современных принципов бюджетного управления. Создание возможности обеспечения равного доступа граждан Волховского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Волховского муниципального района. Одними из ключевых направлений бюджетной политики являются разработка пакета механизмов стратегического управления, направленных на уменьшение социальной нагрузки на бюджет, а также повышение эффективности работы по привлечению средств регионального и федерального бюджетов.</w:t>
      </w:r>
    </w:p>
    <w:p w14:paraId="12ACF19F"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механизмами повышения эффективности бюджетной политики являются:</w:t>
      </w:r>
    </w:p>
    <w:p w14:paraId="0FBE0F98"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контроль над соблюдением бюджетного законодательства и иных нормативных правовых актов, регулирующих бюджетные правоотношения, контроль над полнотой и достоверностью отчетности о реализации муниципальных программ, осуществление контроля над соблюдением законодательства в сфере закупок для муниципальных нужд;</w:t>
      </w:r>
    </w:p>
    <w:p w14:paraId="096901DB"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согласования стратегического и бюджетного планирования (концентрация бюджетных затрат на приоритетных направлениях социально-экономического развития);</w:t>
      </w:r>
    </w:p>
    <w:p w14:paraId="1C78D48D"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выполнения утвержденных показателей по поступлениям налоговых и неналоговых доходов в бюджет Волховского муниципального района и бюджеты городских и сельских поселений; </w:t>
      </w:r>
    </w:p>
    <w:p w14:paraId="627EDC38"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планирования доходов и расходов районного бюджета и бюджетов городских и сельских поселений, включая определение и формализацию целей, которые должны быть достигнуты в результате расходования бюджетных средств;</w:t>
      </w:r>
    </w:p>
    <w:p w14:paraId="37D3369F"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раскрытие информации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14:paraId="3CE34947"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формирование межбюджетных отношений в соответствии с действующим законодательством, эффективное перераспределение полномочий между уровнями бюджетной системы;</w:t>
      </w:r>
    </w:p>
    <w:p w14:paraId="767F08A0"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реализация эффективной налоговой политики, направленной на укрепление налогового потенциала городских и сельских поселений, усовершенствование методов контроля над собираемостью налогов;</w:t>
      </w:r>
    </w:p>
    <w:p w14:paraId="027AC82E"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нормативных методов формирования расходов районного бюджета и бюджетов городских и сельских поселений;</w:t>
      </w:r>
    </w:p>
    <w:p w14:paraId="3B5E4F79"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участие </w:t>
      </w:r>
      <w:r>
        <w:rPr>
          <w:rFonts w:ascii="Times New Roman" w:hAnsi="Times New Roman" w:cs="Times New Roman"/>
        </w:rPr>
        <w:t>в региональных и федеральных</w:t>
      </w:r>
      <w:r w:rsidRPr="00DA0034">
        <w:rPr>
          <w:rFonts w:ascii="Times New Roman" w:hAnsi="Times New Roman" w:cs="Times New Roman"/>
        </w:rPr>
        <w:t xml:space="preserve">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14:paraId="2C1BA8BB"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включение приоритетных проектов развития в софинансирование в составе региональных и федеральных программ, адресных инвестиционных программ;</w:t>
      </w:r>
    </w:p>
    <w:p w14:paraId="3C24DB43" w14:textId="77777777"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lastRenderedPageBreak/>
        <w:t>совершенствование системы муниципального финансового контроля на основе организации действенного,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w:t>
      </w:r>
    </w:p>
    <w:p w14:paraId="6CFC5E32" w14:textId="07E9B7D0"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6" w:name="_Toc494708032"/>
      <w:bookmarkStart w:id="87" w:name="_Toc496278602"/>
      <w:bookmarkStart w:id="88" w:name="_Toc496174556"/>
      <w:bookmarkStart w:id="89" w:name="_Toc499737280"/>
      <w:r w:rsidRPr="00DA0034">
        <w:rPr>
          <w:rFonts w:ascii="Times New Roman" w:hAnsi="Times New Roman" w:cs="Times New Roman"/>
          <w:color w:val="000000" w:themeColor="text1"/>
          <w:sz w:val="24"/>
          <w:szCs w:val="24"/>
        </w:rPr>
        <w:t>Механизмы инвестиционной политики</w:t>
      </w:r>
      <w:bookmarkEnd w:id="86"/>
      <w:bookmarkEnd w:id="87"/>
      <w:bookmarkEnd w:id="88"/>
      <w:bookmarkEnd w:id="89"/>
    </w:p>
    <w:p w14:paraId="28B6A199"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Повышение инвестиционной активности и улучшение инвестиционного климата являются одними из ключевых направлений стратегического развития Волховского муниципального района. В связи с этим основным направлением инвестиционной политики является обеспечение наибольшего благоприятствования инвестору, при этом развитие ее инструментов будет идти по пути дальнейшей технологизации.</w:t>
      </w:r>
    </w:p>
    <w:p w14:paraId="016220C2"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механизмами повышения эффективности инвестиционной политики являются:</w:t>
      </w:r>
    </w:p>
    <w:p w14:paraId="2C8F7278" w14:textId="77777777"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Стандартизация системы взаимодействия с инвесторами: </w:t>
      </w:r>
    </w:p>
    <w:p w14:paraId="16271DB8" w14:textId="77777777" w:rsidR="002D591C" w:rsidRPr="00DA0034" w:rsidRDefault="002D591C" w:rsidP="00C049BA">
      <w:pPr>
        <w:pStyle w:val="a9"/>
        <w:numPr>
          <w:ilvl w:val="1"/>
          <w:numId w:val="20"/>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внедрение стандарта коммуникации с инвестором на муниципальном уровне, действие которого распространяется на все службы администрации Волховского муниципального района Ленинградской области; </w:t>
      </w:r>
    </w:p>
    <w:p w14:paraId="75ABDCB1" w14:textId="77777777" w:rsidR="002D591C" w:rsidRPr="00DA0034" w:rsidRDefault="002D591C" w:rsidP="00C049BA">
      <w:pPr>
        <w:pStyle w:val="a9"/>
        <w:numPr>
          <w:ilvl w:val="1"/>
          <w:numId w:val="20"/>
        </w:numPr>
        <w:tabs>
          <w:tab w:val="left" w:pos="993"/>
        </w:tabs>
        <w:spacing w:after="0" w:line="240" w:lineRule="auto"/>
        <w:ind w:left="0" w:firstLine="360"/>
        <w:jc w:val="both"/>
        <w:rPr>
          <w:rFonts w:ascii="Times New Roman" w:hAnsi="Times New Roman" w:cs="Times New Roman"/>
        </w:rPr>
      </w:pPr>
      <w:r w:rsidRPr="00DA0034">
        <w:rPr>
          <w:rFonts w:ascii="Times New Roman" w:hAnsi="Times New Roman" w:cs="Times New Roman"/>
        </w:rPr>
        <w:t xml:space="preserve">разработка и внедрение «модели компетенции», регламентирующей профессиональные компетенции сотрудников органов местного самоуправления, ответственных за привлечение инвесторов, в соответствии с которой муниципальный служащий должен знать: </w:t>
      </w:r>
    </w:p>
    <w:p w14:paraId="5D3E6760" w14:textId="77777777"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нормативно-правовую базу по вопросам инвестиционного развития муниципального района; </w:t>
      </w:r>
    </w:p>
    <w:p w14:paraId="3E10B3DA" w14:textId="77777777"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меры муниципальной и государственной поддержки инвестиционных процессов и стимулирования инвестиционной активности; </w:t>
      </w:r>
    </w:p>
    <w:p w14:paraId="21D09434" w14:textId="77777777"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план развития инфраструктуры муниципального района, формы и передовой опыт создания и функционирования инвестиционных площадок; </w:t>
      </w:r>
    </w:p>
    <w:p w14:paraId="59D258D8" w14:textId="77777777"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методы оценки инвестиционных проектов, анализа и мониторинга результатов их реализации.</w:t>
      </w:r>
    </w:p>
    <w:p w14:paraId="75A73B05" w14:textId="77777777" w:rsidR="002D591C" w:rsidRPr="00DA0034" w:rsidRDefault="002D591C" w:rsidP="00C049BA">
      <w:pPr>
        <w:pStyle w:val="a9"/>
        <w:numPr>
          <w:ilvl w:val="1"/>
          <w:numId w:val="20"/>
        </w:numPr>
        <w:tabs>
          <w:tab w:val="left" w:pos="993"/>
        </w:tabs>
        <w:spacing w:after="0" w:line="240" w:lineRule="auto"/>
        <w:ind w:left="0" w:firstLine="360"/>
        <w:jc w:val="both"/>
        <w:rPr>
          <w:rFonts w:ascii="Times New Roman" w:hAnsi="Times New Roman" w:cs="Times New Roman"/>
        </w:rPr>
      </w:pPr>
      <w:r w:rsidRPr="00DA0034">
        <w:rPr>
          <w:rFonts w:ascii="Times New Roman" w:hAnsi="Times New Roman" w:cs="Times New Roman"/>
        </w:rPr>
        <w:t>интеграция 3 уровней взаимодействия с инвесторами: органы местного самоуправления – органы исполнительной власти Ленинградской области – специализированная организация (ГКУ «Агентство экономического развития Ленинградской области»).</w:t>
      </w:r>
    </w:p>
    <w:p w14:paraId="2B9025E1" w14:textId="77777777"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сопровождения инвестиционных проектов, увязанное с ключевыми показателями их эффективности: </w:t>
      </w:r>
    </w:p>
    <w:p w14:paraId="5409F457" w14:textId="77777777"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дифференциация типов проектов и типов сопровождения (введение новых упрощенных форм сопровождения); </w:t>
      </w:r>
    </w:p>
    <w:p w14:paraId="1CEF9203" w14:textId="77777777"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формирование реестра приоритетных (наиболее значимых) инвестиционных проектов; </w:t>
      </w:r>
    </w:p>
    <w:p w14:paraId="2DC13FDA" w14:textId="25A26AA4" w:rsidR="002D591C" w:rsidRPr="004D3CBE"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4D3CBE">
        <w:rPr>
          <w:rFonts w:ascii="Times New Roman" w:hAnsi="Times New Roman" w:cs="Times New Roman"/>
        </w:rPr>
        <w:t xml:space="preserve">реализация наиболее крупных и социально-значимых проектов в логике проектного управления: сопровождение инвестиционного проекта </w:t>
      </w:r>
      <w:r w:rsidR="0087275A" w:rsidRPr="004D3CBE">
        <w:rPr>
          <w:rFonts w:ascii="Times New Roman" w:hAnsi="Times New Roman" w:cs="Times New Roman"/>
        </w:rPr>
        <w:t>от бизнес-идеи до получения разрешительной документации и реализации строительной стадии проекта</w:t>
      </w:r>
      <w:r w:rsidRPr="004D3CBE">
        <w:rPr>
          <w:rFonts w:ascii="Times New Roman" w:hAnsi="Times New Roman" w:cs="Times New Roman"/>
        </w:rPr>
        <w:t xml:space="preserve">, </w:t>
      </w:r>
      <w:r w:rsidR="004D3CBE">
        <w:rPr>
          <w:rFonts w:ascii="Times New Roman" w:hAnsi="Times New Roman" w:cs="Times New Roman"/>
        </w:rPr>
        <w:t>с</w:t>
      </w:r>
      <w:r w:rsidR="004D3CBE" w:rsidRPr="004D3CBE">
        <w:rPr>
          <w:rFonts w:ascii="Times New Roman" w:hAnsi="Times New Roman" w:cs="Times New Roman"/>
        </w:rPr>
        <w:t>оздание межведомственной рабочей группы для оперативно</w:t>
      </w:r>
      <w:r w:rsidR="004D3CBE">
        <w:rPr>
          <w:rFonts w:ascii="Times New Roman" w:hAnsi="Times New Roman" w:cs="Times New Roman"/>
        </w:rPr>
        <w:t xml:space="preserve">го взаимодействия с инвесторами и </w:t>
      </w:r>
      <w:r w:rsidR="0087275A" w:rsidRPr="004D3CBE">
        <w:rPr>
          <w:rFonts w:ascii="Times New Roman" w:hAnsi="Times New Roman" w:cs="Times New Roman"/>
        </w:rPr>
        <w:t>обеспечени</w:t>
      </w:r>
      <w:r w:rsidR="004D3CBE">
        <w:rPr>
          <w:rFonts w:ascii="Times New Roman" w:hAnsi="Times New Roman" w:cs="Times New Roman"/>
        </w:rPr>
        <w:t>я</w:t>
      </w:r>
      <w:r w:rsidR="0087275A" w:rsidRPr="004D3CBE">
        <w:rPr>
          <w:rFonts w:ascii="Times New Roman" w:hAnsi="Times New Roman" w:cs="Times New Roman"/>
        </w:rPr>
        <w:t xml:space="preserve"> </w:t>
      </w:r>
      <w:r w:rsidR="004D3CBE">
        <w:rPr>
          <w:rFonts w:ascii="Times New Roman" w:hAnsi="Times New Roman" w:cs="Times New Roman"/>
        </w:rPr>
        <w:t xml:space="preserve">эффективного </w:t>
      </w:r>
      <w:r w:rsidRPr="004D3CBE">
        <w:rPr>
          <w:rFonts w:ascii="Times New Roman" w:hAnsi="Times New Roman" w:cs="Times New Roman"/>
        </w:rPr>
        <w:t>межведомственно</w:t>
      </w:r>
      <w:r w:rsidR="0087275A" w:rsidRPr="004D3CBE">
        <w:rPr>
          <w:rFonts w:ascii="Times New Roman" w:hAnsi="Times New Roman" w:cs="Times New Roman"/>
        </w:rPr>
        <w:t>го</w:t>
      </w:r>
      <w:r w:rsidRPr="004D3CBE">
        <w:rPr>
          <w:rFonts w:ascii="Times New Roman" w:hAnsi="Times New Roman" w:cs="Times New Roman"/>
        </w:rPr>
        <w:t xml:space="preserve"> и внутриведомственно</w:t>
      </w:r>
      <w:r w:rsidR="0087275A" w:rsidRPr="004D3CBE">
        <w:rPr>
          <w:rFonts w:ascii="Times New Roman" w:hAnsi="Times New Roman" w:cs="Times New Roman"/>
        </w:rPr>
        <w:t>го</w:t>
      </w:r>
      <w:r w:rsidRPr="004D3CBE">
        <w:rPr>
          <w:rFonts w:ascii="Times New Roman" w:hAnsi="Times New Roman" w:cs="Times New Roman"/>
        </w:rPr>
        <w:t xml:space="preserve"> взаимодействи</w:t>
      </w:r>
      <w:r w:rsidR="0087275A" w:rsidRPr="004D3CBE">
        <w:rPr>
          <w:rFonts w:ascii="Times New Roman" w:hAnsi="Times New Roman" w:cs="Times New Roman"/>
        </w:rPr>
        <w:t>я</w:t>
      </w:r>
      <w:r w:rsidR="004D3CBE" w:rsidRPr="004D3CBE">
        <w:rPr>
          <w:rFonts w:ascii="Times New Roman" w:hAnsi="Times New Roman" w:cs="Times New Roman"/>
        </w:rPr>
        <w:t>;</w:t>
      </w:r>
    </w:p>
    <w:p w14:paraId="54AA1D6A" w14:textId="77777777"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lastRenderedPageBreak/>
        <w:t xml:space="preserve">продвижение федеральных мер, механизмов, инструментов поддержки инвесторов: государственно-частное партнерство, инвестиционный лифт, территории опережающего развития, особые экономические зоны, инструменты проектного финансирования и др. </w:t>
      </w:r>
    </w:p>
    <w:p w14:paraId="1D375FCD" w14:textId="77777777"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Повышение информационной открытости и прозрачности деятельности: </w:t>
      </w:r>
    </w:p>
    <w:p w14:paraId="7062EB59"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устранение административных барьеров; </w:t>
      </w:r>
    </w:p>
    <w:p w14:paraId="1DEBB829"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организация сопровождения инвестиционных проектов в режиме «одного окна»;</w:t>
      </w:r>
    </w:p>
    <w:p w14:paraId="7704B610"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предоставление муниципальных услуг в электронном виде, в том числе посредством многофункциональных центров; </w:t>
      </w:r>
    </w:p>
    <w:p w14:paraId="0AC9745C"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механизмов обратной связи и общественного мониторинга качества предоставления государственных и муниципальных услуг;</w:t>
      </w:r>
    </w:p>
    <w:p w14:paraId="6D819A4D"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механизмов взаимодействия с региональными и федеральными институтами развития и ассоциациями.</w:t>
      </w:r>
    </w:p>
    <w:p w14:paraId="2009749C" w14:textId="77777777" w:rsidR="002D591C" w:rsidRPr="00DA0034" w:rsidRDefault="002D591C" w:rsidP="00C049BA">
      <w:pPr>
        <w:pStyle w:val="a9"/>
        <w:numPr>
          <w:ilvl w:val="0"/>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института муниципально-частного партнерства и реализация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5CB493C" w14:textId="77777777" w:rsidR="002D591C" w:rsidRPr="00DA0034" w:rsidRDefault="002D591C" w:rsidP="00C049BA">
      <w:pPr>
        <w:pStyle w:val="a9"/>
        <w:numPr>
          <w:ilvl w:val="0"/>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Использование энергосервисных контрактов при реализации мероприятий по энергосбережению и повышению энергоэффективности:</w:t>
      </w:r>
    </w:p>
    <w:p w14:paraId="02C53DFF" w14:textId="77777777" w:rsidR="002D591C" w:rsidRPr="00DA0034" w:rsidRDefault="002D591C" w:rsidP="002D591C">
      <w:pPr>
        <w:tabs>
          <w:tab w:val="left" w:pos="993"/>
        </w:tabs>
        <w:spacing w:after="0" w:line="240" w:lineRule="auto"/>
        <w:jc w:val="both"/>
        <w:rPr>
          <w:rFonts w:ascii="Times New Roman" w:hAnsi="Times New Roman" w:cs="Times New Roman"/>
        </w:rPr>
      </w:pPr>
      <w:r w:rsidRPr="00DA0034">
        <w:rPr>
          <w:rFonts w:ascii="Times New Roman" w:hAnsi="Times New Roman" w:cs="Times New Roman"/>
        </w:rPr>
        <w:t>Энергосервисные контракты – новый тип гражданско-правовых договоров направленный на внедрение энергосберегающих технологий, введенный федеральным законом об энергоэффективности №261. Данный договор предполагает выполнение специализированной энергосервисной компанией полного комплекса работ по внедрению энергосберегающих технологий на предприятии заказчика за счет средств энергосервисной компании.</w:t>
      </w:r>
    </w:p>
    <w:p w14:paraId="63E7FFC7"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практики использования энергосервисных контрактов для обеспечения муниципальных нужд;</w:t>
      </w:r>
    </w:p>
    <w:p w14:paraId="564C7293"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практики использования энергосервисных контрактов в целях реализации мероприятий, направленных на сбережение и (или) повышение эффективности потребления коммунальных ресурсов при использовании общего имущества;</w:t>
      </w:r>
    </w:p>
    <w:p w14:paraId="4DD456DB" w14:textId="77777777"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практики использования договоров купли-продажи, поставки, передачи энергетических ресурсов, включающих в себя условия энергосервисного контракта.</w:t>
      </w:r>
    </w:p>
    <w:p w14:paraId="4FA7049C" w14:textId="7DC2A884"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90" w:name="_Toc494708038"/>
      <w:bookmarkStart w:id="91" w:name="_Toc496278608"/>
      <w:bookmarkStart w:id="92" w:name="_Toc496174562"/>
      <w:bookmarkStart w:id="93" w:name="_Toc499737281"/>
      <w:r>
        <w:rPr>
          <w:rFonts w:ascii="Times New Roman" w:hAnsi="Times New Roman" w:cs="Times New Roman"/>
          <w:color w:val="000000" w:themeColor="text1"/>
          <w:sz w:val="24"/>
          <w:szCs w:val="24"/>
        </w:rPr>
        <w:t>5.2</w:t>
      </w:r>
      <w:r w:rsidRPr="00DA0034">
        <w:rPr>
          <w:rFonts w:ascii="Times New Roman" w:hAnsi="Times New Roman" w:cs="Times New Roman"/>
          <w:color w:val="000000" w:themeColor="text1"/>
          <w:sz w:val="24"/>
          <w:szCs w:val="24"/>
        </w:rPr>
        <w:t>. Мониторинг и контроль реализации Стратегии</w:t>
      </w:r>
      <w:r w:rsidRPr="00DA0034">
        <w:rPr>
          <w:rFonts w:ascii="Times New Roman" w:hAnsi="Times New Roman" w:cs="Times New Roman"/>
          <w:sz w:val="24"/>
          <w:szCs w:val="24"/>
        </w:rPr>
        <w:t xml:space="preserve"> </w:t>
      </w:r>
      <w:r w:rsidRPr="00DA0034">
        <w:rPr>
          <w:rFonts w:ascii="Times New Roman" w:hAnsi="Times New Roman" w:cs="Times New Roman"/>
          <w:color w:val="000000" w:themeColor="text1"/>
          <w:sz w:val="24"/>
          <w:szCs w:val="24"/>
        </w:rPr>
        <w:t>социально-экономического развития Волховского муниципального района до 2030 года</w:t>
      </w:r>
      <w:bookmarkEnd w:id="90"/>
      <w:bookmarkEnd w:id="91"/>
      <w:bookmarkEnd w:id="92"/>
      <w:bookmarkEnd w:id="93"/>
    </w:p>
    <w:p w14:paraId="5568BFD1" w14:textId="77777777" w:rsidR="002D591C" w:rsidRDefault="002D591C" w:rsidP="002D591C">
      <w:pPr>
        <w:spacing w:after="0" w:line="240" w:lineRule="auto"/>
        <w:ind w:firstLine="709"/>
        <w:jc w:val="both"/>
        <w:rPr>
          <w:rFonts w:ascii="Times New Roman" w:hAnsi="Times New Roman" w:cs="Times New Roman"/>
        </w:rPr>
      </w:pPr>
      <w:r w:rsidRPr="002D591C">
        <w:rPr>
          <w:rFonts w:ascii="Times New Roman" w:hAnsi="Times New Roman" w:cs="Times New Roman"/>
        </w:rPr>
        <w:t>Степень реализации стратегии определяется с помощью</w:t>
      </w:r>
      <w:r w:rsidRPr="002D591C">
        <w:rPr>
          <w:rFonts w:ascii="Times New Roman" w:hAnsi="Times New Roman" w:cs="Times New Roman"/>
          <w:b/>
        </w:rPr>
        <w:t xml:space="preserve"> мониторинга. </w:t>
      </w:r>
      <w:r w:rsidRPr="002D591C">
        <w:rPr>
          <w:rFonts w:ascii="Times New Roman" w:hAnsi="Times New Roman" w:cs="Times New Roman"/>
        </w:rPr>
        <w:t xml:space="preserve">Цель мониторинга </w:t>
      </w:r>
      <w:r>
        <w:rPr>
          <w:rFonts w:ascii="Times New Roman" w:hAnsi="Times New Roman" w:cs="Times New Roman"/>
        </w:rPr>
        <w:t>С</w:t>
      </w:r>
      <w:r w:rsidRPr="002D591C">
        <w:rPr>
          <w:rFonts w:ascii="Times New Roman" w:hAnsi="Times New Roman" w:cs="Times New Roman"/>
        </w:rPr>
        <w:t xml:space="preserve">тратегии – оперативное обеспечение органа власти (как основного организационно-координационного центра реализации </w:t>
      </w:r>
      <w:r>
        <w:rPr>
          <w:rFonts w:ascii="Times New Roman" w:hAnsi="Times New Roman" w:cs="Times New Roman"/>
        </w:rPr>
        <w:t>С</w:t>
      </w:r>
      <w:r w:rsidRPr="002D591C">
        <w:rPr>
          <w:rFonts w:ascii="Times New Roman" w:hAnsi="Times New Roman" w:cs="Times New Roman"/>
        </w:rPr>
        <w:t xml:space="preserve">тратегии) полной и актуальной информацией о ходе ее реализации для принятия эффективных управленческих решений, необходимых для достижения намеченных целей. Мониторинг призван обеспечить сопоставимый анализ фактических и целевых показателей </w:t>
      </w:r>
      <w:r>
        <w:rPr>
          <w:rFonts w:ascii="Times New Roman" w:hAnsi="Times New Roman" w:cs="Times New Roman"/>
        </w:rPr>
        <w:t>С</w:t>
      </w:r>
      <w:r w:rsidRPr="002D591C">
        <w:rPr>
          <w:rFonts w:ascii="Times New Roman" w:hAnsi="Times New Roman" w:cs="Times New Roman"/>
        </w:rPr>
        <w:t>тратегии, корректную оценку влияния результатов реализации на социально-экономические процессы.</w:t>
      </w:r>
      <w:r>
        <w:rPr>
          <w:rFonts w:ascii="Times New Roman" w:hAnsi="Times New Roman" w:cs="Times New Roman"/>
        </w:rPr>
        <w:t xml:space="preserve"> </w:t>
      </w:r>
    </w:p>
    <w:p w14:paraId="2E93AB6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Основные задачи мониторинга:</w:t>
      </w:r>
    </w:p>
    <w:p w14:paraId="7222D578"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сбор, систематизация и обобщение информации о социально-экономическом развитии;</w:t>
      </w:r>
    </w:p>
    <w:p w14:paraId="3D645B00"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степени достижения запланированных целей социально-экономического развития;</w:t>
      </w:r>
    </w:p>
    <w:p w14:paraId="4E03D2F6"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lastRenderedPageBreak/>
        <w:t>оценка результативности и эффективности документов стратегического планирования, разрабатываемых в рамках планирования и программирования сферы муниципального управления;</w:t>
      </w:r>
    </w:p>
    <w:p w14:paraId="03C0F78B"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влияния внутренних и внешних условий на плановый и фактический уровни достижения целей социально-экономического развития муниципального уровня;</w:t>
      </w:r>
    </w:p>
    <w:p w14:paraId="1CE5509C"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выявление неучтенных факторов, появившихся возможностей, положительного опыта, лучших практик с целью выработки в дальнейшем предложений по корректировке (совершенствованию, доработке или развитию) документов стратегического планирования;</w:t>
      </w:r>
    </w:p>
    <w:p w14:paraId="24524498"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14:paraId="031E3F7C"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уровня социально-экономического развития муниципального образования, проведение анализа, выявление возможных рисков и угроз и своевременное принятие мер по их предотвращению;</w:t>
      </w:r>
    </w:p>
    <w:p w14:paraId="3A76175E" w14:textId="77777777"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разработка предложений по повышению эффективности функционирования системы стратегического планирования на уровне муниципального образования.</w:t>
      </w:r>
    </w:p>
    <w:p w14:paraId="5F6B482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Мониторинг реализации Стратегии осуществляется ежегодно комитетом по экономике и инвестициям администрации Волховского муниципального района Ленинградской области на основе мониторинга плана мероприятий по реализации Стратегии ответственными исполнителями, официальных данных статистического наблюдения, муниципальных программ, а также информации, представляемой ответственными исполнителями.</w:t>
      </w:r>
    </w:p>
    <w:p w14:paraId="31BB7980"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При осуществлении мониторинга реализации Стратегии ответственные исполнители, и иные организации при необходимости, направляют в комитет по экономике и инвестициям администрации Волховского муниципального района Ленинградской области, информацию о реализации Стратегии, содержащую оценку реализации положений Стратегии, степень достижения целей, выполнения мероприятий, определенных в плане мероприятий по реализации Стратегии, анализ динамики целевых показателей Стратегии по соответствующей сфере деятельности.</w:t>
      </w:r>
    </w:p>
    <w:p w14:paraId="0030F6F9"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Результаты мониторинга реализации Стратегии отражаются в ежегодном отчете об эффективности реализации стратегии социально-экономического развития Волховского муниципального района, формируемым в соответствии с формой, представленной в  Приложении 7 к «Методическим рекомендациям по осуществлению стратегического планирования на уровне муниципальных образований Ленинградской области» (утверждены распоряжением Комитета экономического развития и инвестиционной деятельности Ленинградской области №60 от 10.06.2015 г.).  </w:t>
      </w:r>
    </w:p>
    <w:p w14:paraId="717F6F44"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мониторинга реализации Стратегии совместно с участниками стратегического планирования проводится серия круглых столов по обсуждению достигнутых результатов реализации Стратегии, выявления наиболее острых проблем реализации и выработке предложений для корректировки документов стратегического развития муниципального образования Волховский муниципальный район Ленинградской области.</w:t>
      </w:r>
    </w:p>
    <w:p w14:paraId="40DC887A"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целях обеспечения открытости и доступности информации о деятельности органов местного самоуправления Ленинградской области документы, в которых отражаются результаты мониторинга реализации документов стратегического планирования муниципального образования Волховский муниципальный район Ленинградской области, подлежат размещению на официальном сайте администрации Волховского муниципального района Ленинградской области и в информационной </w:t>
      </w:r>
      <w:r w:rsidRPr="00DA0034">
        <w:rPr>
          <w:rFonts w:ascii="Times New Roman" w:hAnsi="Times New Roman" w:cs="Times New Roman"/>
        </w:rPr>
        <w:lastRenderedPageBreak/>
        <w:t>системе мониторинга социально-экономического развития Ленинградской области (iМониторинг) (http://monitoring.lenreg.ru/), за исключением сведений, отнесенных к государственной, коммерческой, служебной и иной охраняемой законом тайне.</w:t>
      </w:r>
    </w:p>
    <w:p w14:paraId="676C9373"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b/>
        </w:rPr>
        <w:t>Контроль реализации</w:t>
      </w:r>
      <w:r w:rsidRPr="00DA0034">
        <w:rPr>
          <w:rFonts w:ascii="Times New Roman" w:hAnsi="Times New Roman" w:cs="Times New Roman"/>
        </w:rPr>
        <w:t xml:space="preserve"> документов стратегического планирования муниципального образования Волховский муниципальный район Ленинградской области возлагается на комитет по экономике и инвестициям администрации Волховского муниципального района Ленинградской области. Порядок осуществления контроля реализации документов стратегического планирования определяется муниципальными нормативными правовыми актами.</w:t>
      </w:r>
    </w:p>
    <w:p w14:paraId="4B618888"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Основными задачами контроля реализации документов стратегического планирования являются:</w:t>
      </w:r>
    </w:p>
    <w:p w14:paraId="77BF9681"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1) сбор, систематизация и обобщение информации о социально-экономическом развитии Волховского муниципального района;</w:t>
      </w:r>
    </w:p>
    <w:p w14:paraId="0BFDCF8C"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14:paraId="230FEAEE"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3) оценка результативности и эффективности реализации решений, принятых в процессе стратегического планирования;</w:t>
      </w:r>
    </w:p>
    <w:p w14:paraId="34B4615D"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4) оценка достижения целей социально-экономического развития Волховского муниципального района;</w:t>
      </w:r>
    </w:p>
    <w:p w14:paraId="0707E968"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5) оценка влияния внутренних и внешних условий на плановый и фактический уровни достижения целей социально-экономического развития Волховского муниципального района;</w:t>
      </w:r>
    </w:p>
    <w:p w14:paraId="5591EC3C" w14:textId="77777777"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6) разработка предложений по повышению эффективности функционирования системы стратегического планирования.</w:t>
      </w:r>
    </w:p>
    <w:p w14:paraId="5A208F24" w14:textId="77777777" w:rsidR="002D591C"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 результатам мониторинга и контроля реализации Стратегии комитет по экономике и инвестициям администрации муниципального образования Волховский муниципальный район Ленинградской области готовит проект постановления администрации Волховского муниципального района Ленинградской области о внесении изменений в постановление администрации Волховского муниципального района Ленинградской области об утверждении Стратегии, в порядке, установленном правовым актом администрации Волховского муниципального района Ленинградской области.</w:t>
      </w:r>
    </w:p>
    <w:p w14:paraId="37610C34" w14:textId="6069E5F3" w:rsidR="00B91530" w:rsidRPr="00B91530" w:rsidRDefault="00B91530" w:rsidP="00B91530">
      <w:pPr>
        <w:pStyle w:val="3"/>
        <w:spacing w:after="240" w:line="240" w:lineRule="auto"/>
        <w:jc w:val="both"/>
        <w:rPr>
          <w:rFonts w:ascii="Times New Roman" w:hAnsi="Times New Roman" w:cs="Times New Roman"/>
          <w:color w:val="000000" w:themeColor="text1"/>
          <w:sz w:val="24"/>
          <w:szCs w:val="24"/>
        </w:rPr>
      </w:pPr>
      <w:bookmarkStart w:id="94" w:name="_Toc499737282"/>
      <w:bookmarkStart w:id="95" w:name="_Toc494708037"/>
      <w:bookmarkStart w:id="96" w:name="_Toc496278607"/>
      <w:bookmarkStart w:id="97" w:name="_Toc496174561"/>
      <w:r w:rsidRPr="00B91530">
        <w:rPr>
          <w:rFonts w:ascii="Times New Roman" w:hAnsi="Times New Roman" w:cs="Times New Roman"/>
          <w:color w:val="000000" w:themeColor="text1"/>
          <w:sz w:val="24"/>
          <w:szCs w:val="24"/>
        </w:rPr>
        <w:t>6. Оценка финансовых ресурсов, необходимых для реализации Стратегии</w:t>
      </w:r>
      <w:bookmarkEnd w:id="94"/>
    </w:p>
    <w:p w14:paraId="211E0334" w14:textId="26A9EDB0"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Объем финансовых ресурсов, необходим</w:t>
      </w:r>
      <w:r>
        <w:rPr>
          <w:rFonts w:ascii="Times New Roman" w:hAnsi="Times New Roman" w:cs="Times New Roman"/>
        </w:rPr>
        <w:t>ых для реализации Стратегии</w:t>
      </w:r>
      <w:r w:rsidRPr="00B91530">
        <w:rPr>
          <w:rFonts w:ascii="Times New Roman" w:hAnsi="Times New Roman" w:cs="Times New Roman"/>
        </w:rPr>
        <w:t>, включает в себя объем средств бюджетов всех уровней (федеральный, областной, местный)</w:t>
      </w:r>
      <w:r w:rsidR="003538D7">
        <w:rPr>
          <w:rFonts w:ascii="Times New Roman" w:hAnsi="Times New Roman" w:cs="Times New Roman"/>
        </w:rPr>
        <w:t xml:space="preserve"> и</w:t>
      </w:r>
      <w:r w:rsidRPr="00B91530">
        <w:rPr>
          <w:rFonts w:ascii="Times New Roman" w:hAnsi="Times New Roman" w:cs="Times New Roman"/>
        </w:rPr>
        <w:t xml:space="preserve"> объем средств внебюджетных источников. </w:t>
      </w:r>
    </w:p>
    <w:p w14:paraId="176DB357" w14:textId="58C7B188"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 xml:space="preserve">Объем средств бюджетов всех уровней определяется в рамках муниципальных </w:t>
      </w:r>
      <w:r w:rsidR="003538D7" w:rsidRPr="00B91530">
        <w:rPr>
          <w:rFonts w:ascii="Times New Roman" w:hAnsi="Times New Roman" w:cs="Times New Roman"/>
        </w:rPr>
        <w:t>программ</w:t>
      </w:r>
      <w:r w:rsidRPr="00B91530">
        <w:rPr>
          <w:rFonts w:ascii="Times New Roman" w:hAnsi="Times New Roman" w:cs="Times New Roman"/>
        </w:rPr>
        <w:t xml:space="preserve"> </w:t>
      </w:r>
      <w:r w:rsidR="003538D7">
        <w:rPr>
          <w:rFonts w:ascii="Times New Roman" w:hAnsi="Times New Roman" w:cs="Times New Roman"/>
        </w:rPr>
        <w:t>Волховского муниципального района.</w:t>
      </w:r>
    </w:p>
    <w:p w14:paraId="438B2A77" w14:textId="065C8705"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 xml:space="preserve">Объем средств внебюджетных источников определяется в рамках инвестиционных проектов, реализуемых на территории </w:t>
      </w:r>
      <w:r w:rsidR="003538D7">
        <w:rPr>
          <w:rFonts w:ascii="Times New Roman" w:hAnsi="Times New Roman" w:cs="Times New Roman"/>
        </w:rPr>
        <w:t>Волховского муниципального района</w:t>
      </w:r>
      <w:r w:rsidRPr="00B91530">
        <w:rPr>
          <w:rFonts w:ascii="Times New Roman" w:hAnsi="Times New Roman" w:cs="Times New Roman"/>
        </w:rPr>
        <w:t>, соглашений о сотрудничестве в социальной и экономической сфере.</w:t>
      </w:r>
    </w:p>
    <w:p w14:paraId="496E38E3" w14:textId="3888463C" w:rsidR="008B2800" w:rsidRPr="00DA0034" w:rsidRDefault="00B91530" w:rsidP="00DA0034">
      <w:pPr>
        <w:pStyle w:val="3"/>
        <w:spacing w:after="240" w:line="240" w:lineRule="auto"/>
        <w:jc w:val="both"/>
        <w:rPr>
          <w:rFonts w:ascii="Times New Roman" w:hAnsi="Times New Roman" w:cs="Times New Roman"/>
          <w:color w:val="000000" w:themeColor="text1"/>
          <w:sz w:val="24"/>
          <w:szCs w:val="24"/>
        </w:rPr>
      </w:pPr>
      <w:bookmarkStart w:id="98" w:name="_Toc499737283"/>
      <w:r>
        <w:rPr>
          <w:rFonts w:ascii="Times New Roman" w:hAnsi="Times New Roman" w:cs="Times New Roman"/>
          <w:color w:val="000000" w:themeColor="text1"/>
          <w:sz w:val="24"/>
          <w:szCs w:val="24"/>
        </w:rPr>
        <w:t>7</w:t>
      </w:r>
      <w:r w:rsidR="008B2800" w:rsidRPr="00DA0034">
        <w:rPr>
          <w:rFonts w:ascii="Times New Roman" w:hAnsi="Times New Roman" w:cs="Times New Roman"/>
          <w:color w:val="000000" w:themeColor="text1"/>
          <w:sz w:val="24"/>
          <w:szCs w:val="24"/>
        </w:rPr>
        <w:t>. Информация о муниципальных программах, утверждаемых в целях реализации Стратегии</w:t>
      </w:r>
      <w:bookmarkEnd w:id="95"/>
      <w:bookmarkEnd w:id="96"/>
      <w:bookmarkEnd w:id="97"/>
      <w:bookmarkEnd w:id="98"/>
    </w:p>
    <w:p w14:paraId="24893E19" w14:textId="77777777"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определенной сфере деятельности, отнесенной к полномочиям органов местного </w:t>
      </w:r>
      <w:r w:rsidRPr="00DA0034">
        <w:rPr>
          <w:rFonts w:ascii="Times New Roman" w:hAnsi="Times New Roman" w:cs="Times New Roman"/>
        </w:rPr>
        <w:lastRenderedPageBreak/>
        <w:t>самоуправления по решению вопросов местного значения муниципального образования и/или исполнению переданных отдельных государственных полномочий.</w:t>
      </w:r>
    </w:p>
    <w:p w14:paraId="4020128F" w14:textId="77777777" w:rsidR="008B2800" w:rsidRDefault="008B2800" w:rsidP="008E22BA">
      <w:pPr>
        <w:spacing w:after="0" w:line="240" w:lineRule="auto"/>
        <w:ind w:firstLine="709"/>
        <w:jc w:val="both"/>
        <w:rPr>
          <w:rFonts w:ascii="Times New Roman" w:hAnsi="Times New Roman" w:cs="Times New Roman"/>
        </w:rPr>
      </w:pPr>
      <w:r w:rsidRPr="00DA0034">
        <w:rPr>
          <w:rFonts w:ascii="Times New Roman" w:hAnsi="Times New Roman" w:cs="Times New Roman"/>
        </w:rPr>
        <w:t>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стратегии социально-экономического развития муниципального образования.</w:t>
      </w:r>
    </w:p>
    <w:p w14:paraId="6A22720B" w14:textId="2E6D8331" w:rsidR="003538D7" w:rsidRPr="00DA0034" w:rsidRDefault="003538D7" w:rsidP="008E22BA">
      <w:pPr>
        <w:spacing w:after="0" w:line="240" w:lineRule="auto"/>
        <w:ind w:firstLine="709"/>
        <w:jc w:val="both"/>
        <w:rPr>
          <w:rFonts w:ascii="Times New Roman" w:hAnsi="Times New Roman" w:cs="Times New Roman"/>
        </w:rPr>
      </w:pPr>
      <w:r>
        <w:rPr>
          <w:rFonts w:ascii="Times New Roman" w:hAnsi="Times New Roman" w:cs="Times New Roman"/>
        </w:rPr>
        <w:t>В рамках</w:t>
      </w:r>
      <w:r w:rsidRPr="003538D7">
        <w:rPr>
          <w:rFonts w:ascii="Times New Roman" w:hAnsi="Times New Roman" w:cs="Times New Roman"/>
        </w:rPr>
        <w:t xml:space="preserve"> реализации Стратегии</w:t>
      </w:r>
      <w:r>
        <w:rPr>
          <w:rFonts w:ascii="Times New Roman" w:hAnsi="Times New Roman" w:cs="Times New Roman"/>
        </w:rPr>
        <w:t xml:space="preserve"> будет </w:t>
      </w:r>
      <w:r w:rsidRPr="003538D7">
        <w:rPr>
          <w:rFonts w:ascii="Times New Roman" w:hAnsi="Times New Roman" w:cs="Times New Roman"/>
        </w:rPr>
        <w:t xml:space="preserve">разработан ряд новых муниципальных программ для достижения целей, решения задач и реализации направлений социально-экономического развития </w:t>
      </w:r>
      <w:r>
        <w:rPr>
          <w:rFonts w:ascii="Times New Roman" w:hAnsi="Times New Roman" w:cs="Times New Roman"/>
        </w:rPr>
        <w:t>Волховского муниципального района до 2030 года.</w:t>
      </w:r>
    </w:p>
    <w:sectPr w:rsidR="003538D7" w:rsidRPr="00DA0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36FDD" w14:textId="77777777" w:rsidR="00FD4F9C" w:rsidRDefault="00FD4F9C" w:rsidP="008B2800">
      <w:pPr>
        <w:spacing w:after="0" w:line="240" w:lineRule="auto"/>
      </w:pPr>
      <w:r>
        <w:separator/>
      </w:r>
    </w:p>
  </w:endnote>
  <w:endnote w:type="continuationSeparator" w:id="0">
    <w:p w14:paraId="2A77AEB8" w14:textId="77777777" w:rsidR="00FD4F9C" w:rsidRDefault="00FD4F9C" w:rsidP="008B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22666"/>
      <w:docPartObj>
        <w:docPartGallery w:val="Page Numbers (Bottom of Page)"/>
        <w:docPartUnique/>
      </w:docPartObj>
    </w:sdtPr>
    <w:sdtEndPr/>
    <w:sdtContent>
      <w:p w14:paraId="07D3B833" w14:textId="77777777" w:rsidR="000925B9" w:rsidRDefault="000925B9">
        <w:pPr>
          <w:pStyle w:val="afa"/>
          <w:jc w:val="center"/>
        </w:pPr>
        <w:r w:rsidRPr="00FE7E1E">
          <w:rPr>
            <w:rFonts w:ascii="Times New Roman" w:hAnsi="Times New Roman" w:cs="Times New Roman"/>
          </w:rPr>
          <w:fldChar w:fldCharType="begin"/>
        </w:r>
        <w:r w:rsidRPr="00FE7E1E">
          <w:rPr>
            <w:rFonts w:ascii="Times New Roman" w:hAnsi="Times New Roman" w:cs="Times New Roman"/>
          </w:rPr>
          <w:instrText>PAGE   \* MERGEFORMAT</w:instrText>
        </w:r>
        <w:r w:rsidRPr="00FE7E1E">
          <w:rPr>
            <w:rFonts w:ascii="Times New Roman" w:hAnsi="Times New Roman" w:cs="Times New Roman"/>
          </w:rPr>
          <w:fldChar w:fldCharType="separate"/>
        </w:r>
        <w:r w:rsidR="00E25F3C">
          <w:rPr>
            <w:rFonts w:ascii="Times New Roman" w:hAnsi="Times New Roman" w:cs="Times New Roman"/>
            <w:noProof/>
          </w:rPr>
          <w:t>5</w:t>
        </w:r>
        <w:r w:rsidRPr="00FE7E1E">
          <w:rPr>
            <w:rFonts w:ascii="Times New Roman" w:hAnsi="Times New Roman" w:cs="Times New Roman"/>
          </w:rPr>
          <w:fldChar w:fldCharType="end"/>
        </w:r>
      </w:p>
    </w:sdtContent>
  </w:sdt>
  <w:p w14:paraId="604E34A6" w14:textId="77777777" w:rsidR="000925B9" w:rsidRDefault="000925B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8406" w14:textId="77777777" w:rsidR="00FD4F9C" w:rsidRDefault="00FD4F9C" w:rsidP="008B2800">
      <w:pPr>
        <w:spacing w:after="0" w:line="240" w:lineRule="auto"/>
      </w:pPr>
      <w:r>
        <w:separator/>
      </w:r>
    </w:p>
  </w:footnote>
  <w:footnote w:type="continuationSeparator" w:id="0">
    <w:p w14:paraId="094831AB" w14:textId="77777777" w:rsidR="00FD4F9C" w:rsidRDefault="00FD4F9C" w:rsidP="008B2800">
      <w:pPr>
        <w:spacing w:after="0" w:line="240" w:lineRule="auto"/>
      </w:pPr>
      <w:r>
        <w:continuationSeparator/>
      </w:r>
    </w:p>
  </w:footnote>
  <w:footnote w:id="1">
    <w:p w14:paraId="7D83F622" w14:textId="77777777" w:rsidR="000925B9" w:rsidRPr="00AB78FA" w:rsidRDefault="000925B9" w:rsidP="00AB78FA">
      <w:pPr>
        <w:pStyle w:val="ab"/>
        <w:spacing w:after="0" w:line="240" w:lineRule="auto"/>
        <w:jc w:val="both"/>
        <w:rPr>
          <w:rFonts w:ascii="Times New Roman" w:hAnsi="Times New Roman" w:cs="Times New Roman"/>
          <w:sz w:val="20"/>
          <w:szCs w:val="20"/>
        </w:rPr>
      </w:pPr>
      <w:r w:rsidRPr="00600CD8">
        <w:rPr>
          <w:rStyle w:val="ad"/>
          <w:rFonts w:ascii="Times New Roman" w:hAnsi="Times New Roman" w:cs="Times New Roman"/>
          <w:sz w:val="20"/>
          <w:szCs w:val="20"/>
        </w:rPr>
        <w:footnoteRef/>
      </w:r>
      <w:r w:rsidRPr="00600CD8">
        <w:rPr>
          <w:rFonts w:ascii="Times New Roman" w:hAnsi="Times New Roman" w:cs="Times New Roman"/>
          <w:sz w:val="20"/>
          <w:szCs w:val="20"/>
        </w:rPr>
        <w:t xml:space="preserve"> </w:t>
      </w:r>
      <w:r w:rsidRPr="00AB78FA">
        <w:rPr>
          <w:rFonts w:ascii="Times New Roman" w:hAnsi="Times New Roman" w:cs="Times New Roman"/>
          <w:sz w:val="20"/>
          <w:szCs w:val="20"/>
        </w:rPr>
        <w:t>Институт развития – инструмент государства, стимулирующий социально-экономическое развитие и процессы модернизации экономики, в том числе с использованием механизмов государственно-частного партнерств. Это организационная структура, осуществляющая перераспределение финансовых, трудовых и интеллектуальных ресурсов для реализации масштабных проектов социально-экономического развития.</w:t>
      </w:r>
    </w:p>
    <w:p w14:paraId="4A866F36" w14:textId="77777777" w:rsidR="000925B9" w:rsidRDefault="000925B9" w:rsidP="00AB78FA">
      <w:pPr>
        <w:pStyle w:val="ab"/>
        <w:spacing w:after="0" w:line="240" w:lineRule="auto"/>
        <w:jc w:val="both"/>
      </w:pPr>
      <w:r w:rsidRPr="00AB78FA">
        <w:rPr>
          <w:rFonts w:ascii="Times New Roman" w:hAnsi="Times New Roman" w:cs="Times New Roman"/>
          <w:sz w:val="20"/>
          <w:szCs w:val="20"/>
        </w:rPr>
        <w:t>Финансовый институт развития – банк или организация, выполняющие функцию долгосрочного финансирования проектов, которые не могут быть полностью профинансированы частным бизнесом и направленные на социально-экономическое развитие.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7A6"/>
    <w:multiLevelType w:val="hybridMultilevel"/>
    <w:tmpl w:val="8BB40174"/>
    <w:lvl w:ilvl="0" w:tplc="E6A6F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10B4A"/>
    <w:multiLevelType w:val="multilevel"/>
    <w:tmpl w:val="27FEC116"/>
    <w:lvl w:ilvl="0">
      <w:start w:val="2"/>
      <w:numFmt w:val="decimal"/>
      <w:pStyle w:val="a"/>
      <w:lvlText w:val="%1."/>
      <w:lvlJc w:val="left"/>
      <w:pPr>
        <w:ind w:left="360" w:hanging="360"/>
      </w:pPr>
      <w:rPr>
        <w:rFonts w:hint="default"/>
        <w:b/>
        <w:i w:val="0"/>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047D1F"/>
    <w:multiLevelType w:val="hybridMultilevel"/>
    <w:tmpl w:val="BF6899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B4ABD"/>
    <w:multiLevelType w:val="hybridMultilevel"/>
    <w:tmpl w:val="D5826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34FB7"/>
    <w:multiLevelType w:val="hybridMultilevel"/>
    <w:tmpl w:val="9ACAC112"/>
    <w:lvl w:ilvl="0" w:tplc="6D386BBE">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663DF"/>
    <w:multiLevelType w:val="hybridMultilevel"/>
    <w:tmpl w:val="8850C97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F6C0A"/>
    <w:multiLevelType w:val="hybridMultilevel"/>
    <w:tmpl w:val="EF5E749A"/>
    <w:lvl w:ilvl="0" w:tplc="E050D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F42A0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1679CD"/>
    <w:multiLevelType w:val="hybridMultilevel"/>
    <w:tmpl w:val="60621DC0"/>
    <w:lvl w:ilvl="0" w:tplc="E050DD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D87DCD"/>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EA3E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55553C"/>
    <w:multiLevelType w:val="hybridMultilevel"/>
    <w:tmpl w:val="4E9E754A"/>
    <w:lvl w:ilvl="0" w:tplc="19449BD0">
      <w:start w:val="1"/>
      <w:numFmt w:val="bullet"/>
      <w:lvlText w:val=""/>
      <w:lvlJc w:val="left"/>
      <w:pPr>
        <w:ind w:left="360" w:hanging="360"/>
      </w:pPr>
      <w:rPr>
        <w:rFonts w:ascii="Wingdings" w:hAnsi="Wingdings" w:hint="default"/>
      </w:rPr>
    </w:lvl>
    <w:lvl w:ilvl="1" w:tplc="0752453E" w:tentative="1">
      <w:start w:val="1"/>
      <w:numFmt w:val="bullet"/>
      <w:lvlText w:val="o"/>
      <w:lvlJc w:val="left"/>
      <w:pPr>
        <w:ind w:left="1440" w:hanging="360"/>
      </w:pPr>
      <w:rPr>
        <w:rFonts w:ascii="Courier New" w:hAnsi="Courier New" w:cs="Courier New" w:hint="default"/>
      </w:rPr>
    </w:lvl>
    <w:lvl w:ilvl="2" w:tplc="C62E6686" w:tentative="1">
      <w:start w:val="1"/>
      <w:numFmt w:val="bullet"/>
      <w:lvlText w:val=""/>
      <w:lvlJc w:val="left"/>
      <w:pPr>
        <w:ind w:left="2160" w:hanging="360"/>
      </w:pPr>
      <w:rPr>
        <w:rFonts w:ascii="Wingdings" w:hAnsi="Wingdings" w:hint="default"/>
      </w:rPr>
    </w:lvl>
    <w:lvl w:ilvl="3" w:tplc="878468C4" w:tentative="1">
      <w:start w:val="1"/>
      <w:numFmt w:val="bullet"/>
      <w:lvlText w:val=""/>
      <w:lvlJc w:val="left"/>
      <w:pPr>
        <w:ind w:left="2880" w:hanging="360"/>
      </w:pPr>
      <w:rPr>
        <w:rFonts w:ascii="Symbol" w:hAnsi="Symbol" w:hint="default"/>
      </w:rPr>
    </w:lvl>
    <w:lvl w:ilvl="4" w:tplc="B7E2E7EC" w:tentative="1">
      <w:start w:val="1"/>
      <w:numFmt w:val="bullet"/>
      <w:lvlText w:val="o"/>
      <w:lvlJc w:val="left"/>
      <w:pPr>
        <w:ind w:left="3600" w:hanging="360"/>
      </w:pPr>
      <w:rPr>
        <w:rFonts w:ascii="Courier New" w:hAnsi="Courier New" w:cs="Courier New" w:hint="default"/>
      </w:rPr>
    </w:lvl>
    <w:lvl w:ilvl="5" w:tplc="091A8E8C" w:tentative="1">
      <w:start w:val="1"/>
      <w:numFmt w:val="bullet"/>
      <w:lvlText w:val=""/>
      <w:lvlJc w:val="left"/>
      <w:pPr>
        <w:ind w:left="4320" w:hanging="360"/>
      </w:pPr>
      <w:rPr>
        <w:rFonts w:ascii="Wingdings" w:hAnsi="Wingdings" w:hint="default"/>
      </w:rPr>
    </w:lvl>
    <w:lvl w:ilvl="6" w:tplc="16A2873C" w:tentative="1">
      <w:start w:val="1"/>
      <w:numFmt w:val="bullet"/>
      <w:lvlText w:val=""/>
      <w:lvlJc w:val="left"/>
      <w:pPr>
        <w:ind w:left="5040" w:hanging="360"/>
      </w:pPr>
      <w:rPr>
        <w:rFonts w:ascii="Symbol" w:hAnsi="Symbol" w:hint="default"/>
      </w:rPr>
    </w:lvl>
    <w:lvl w:ilvl="7" w:tplc="9FA86CD4" w:tentative="1">
      <w:start w:val="1"/>
      <w:numFmt w:val="bullet"/>
      <w:lvlText w:val="o"/>
      <w:lvlJc w:val="left"/>
      <w:pPr>
        <w:ind w:left="5760" w:hanging="360"/>
      </w:pPr>
      <w:rPr>
        <w:rFonts w:ascii="Courier New" w:hAnsi="Courier New" w:cs="Courier New" w:hint="default"/>
      </w:rPr>
    </w:lvl>
    <w:lvl w:ilvl="8" w:tplc="7FA68240" w:tentative="1">
      <w:start w:val="1"/>
      <w:numFmt w:val="bullet"/>
      <w:lvlText w:val=""/>
      <w:lvlJc w:val="left"/>
      <w:pPr>
        <w:ind w:left="6480" w:hanging="360"/>
      </w:pPr>
      <w:rPr>
        <w:rFonts w:ascii="Wingdings" w:hAnsi="Wingdings" w:hint="default"/>
      </w:rPr>
    </w:lvl>
  </w:abstractNum>
  <w:abstractNum w:abstractNumId="12">
    <w:nsid w:val="20BA2D11"/>
    <w:multiLevelType w:val="hybridMultilevel"/>
    <w:tmpl w:val="CED451A6"/>
    <w:lvl w:ilvl="0" w:tplc="E050DD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4535A1"/>
    <w:multiLevelType w:val="multilevel"/>
    <w:tmpl w:val="B65EBF66"/>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5B4343F"/>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B335A7"/>
    <w:multiLevelType w:val="hybridMultilevel"/>
    <w:tmpl w:val="54C0CEEA"/>
    <w:lvl w:ilvl="0" w:tplc="6920533C">
      <w:start w:val="1"/>
      <w:numFmt w:val="decimal"/>
      <w:lvlText w:val="%1."/>
      <w:lvlJc w:val="left"/>
      <w:pPr>
        <w:ind w:left="1428" w:hanging="360"/>
      </w:pPr>
      <w:rPr>
        <w:rFont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7B33853"/>
    <w:multiLevelType w:val="hybridMultilevel"/>
    <w:tmpl w:val="C5B65C20"/>
    <w:lvl w:ilvl="0" w:tplc="9306CDC6">
      <w:start w:val="1"/>
      <w:numFmt w:val="upperRoman"/>
      <w:lvlText w:val="%1 "/>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8D210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890F07"/>
    <w:multiLevelType w:val="multilevel"/>
    <w:tmpl w:val="6C1CD21C"/>
    <w:lvl w:ilvl="0">
      <w:start w:val="1"/>
      <w:numFmt w:val="decimal"/>
      <w:pStyle w:val="MMTopic1"/>
      <w:suff w:val="space"/>
      <w:lvlText w:val="%1"/>
      <w:lvlJc w:val="left"/>
      <w:pPr>
        <w:ind w:left="568"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1164F8"/>
    <w:multiLevelType w:val="hybridMultilevel"/>
    <w:tmpl w:val="619642D8"/>
    <w:lvl w:ilvl="0" w:tplc="37CE67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D011B4"/>
    <w:multiLevelType w:val="multilevel"/>
    <w:tmpl w:val="7932EDDA"/>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2894935"/>
    <w:multiLevelType w:val="hybridMultilevel"/>
    <w:tmpl w:val="58AE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1B6B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C275D0"/>
    <w:multiLevelType w:val="hybridMultilevel"/>
    <w:tmpl w:val="8BB40174"/>
    <w:lvl w:ilvl="0" w:tplc="E6A6F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6322BC"/>
    <w:multiLevelType w:val="hybridMultilevel"/>
    <w:tmpl w:val="882A1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166794"/>
    <w:multiLevelType w:val="hybridMultilevel"/>
    <w:tmpl w:val="C6B22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0F335C"/>
    <w:multiLevelType w:val="hybridMultilevel"/>
    <w:tmpl w:val="C45A6C6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907AD6"/>
    <w:multiLevelType w:val="hybridMultilevel"/>
    <w:tmpl w:val="9052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242582"/>
    <w:multiLevelType w:val="hybridMultilevel"/>
    <w:tmpl w:val="596E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876313"/>
    <w:multiLevelType w:val="hybridMultilevel"/>
    <w:tmpl w:val="17DCBA2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4E32E1"/>
    <w:multiLevelType w:val="hybridMultilevel"/>
    <w:tmpl w:val="60621DC0"/>
    <w:lvl w:ilvl="0" w:tplc="E050DD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4D598D"/>
    <w:multiLevelType w:val="hybridMultilevel"/>
    <w:tmpl w:val="83DE7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0B28BA"/>
    <w:multiLevelType w:val="hybridMultilevel"/>
    <w:tmpl w:val="E868981A"/>
    <w:lvl w:ilvl="0" w:tplc="D3644CDC">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54754C"/>
    <w:multiLevelType w:val="hybridMultilevel"/>
    <w:tmpl w:val="4C70F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F91216"/>
    <w:multiLevelType w:val="hybridMultilevel"/>
    <w:tmpl w:val="182008E2"/>
    <w:lvl w:ilvl="0" w:tplc="3C807C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077D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9220A9"/>
    <w:multiLevelType w:val="hybridMultilevel"/>
    <w:tmpl w:val="69A43F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8061E"/>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BE1F9C"/>
    <w:multiLevelType w:val="hybridMultilevel"/>
    <w:tmpl w:val="76727C22"/>
    <w:lvl w:ilvl="0" w:tplc="0419000F">
      <w:start w:val="1"/>
      <w:numFmt w:val="decimal"/>
      <w:lvlText w:val="%1."/>
      <w:lvlJc w:val="left"/>
      <w:pPr>
        <w:ind w:left="502"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FD1984"/>
    <w:multiLevelType w:val="hybridMultilevel"/>
    <w:tmpl w:val="3594F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982BCA"/>
    <w:multiLevelType w:val="hybridMultilevel"/>
    <w:tmpl w:val="214C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E77599"/>
    <w:multiLevelType w:val="hybridMultilevel"/>
    <w:tmpl w:val="E868981A"/>
    <w:lvl w:ilvl="0" w:tplc="D3644CD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0"/>
  </w:num>
  <w:num w:numId="5">
    <w:abstractNumId w:val="42"/>
  </w:num>
  <w:num w:numId="6">
    <w:abstractNumId w:val="33"/>
  </w:num>
  <w:num w:numId="7">
    <w:abstractNumId w:val="21"/>
  </w:num>
  <w:num w:numId="8">
    <w:abstractNumId w:val="24"/>
  </w:num>
  <w:num w:numId="9">
    <w:abstractNumId w:val="4"/>
  </w:num>
  <w:num w:numId="10">
    <w:abstractNumId w:val="3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1"/>
  </w:num>
  <w:num w:numId="14">
    <w:abstractNumId w:val="14"/>
  </w:num>
  <w:num w:numId="15">
    <w:abstractNumId w:val="38"/>
  </w:num>
  <w:num w:numId="16">
    <w:abstractNumId w:val="9"/>
  </w:num>
  <w:num w:numId="17">
    <w:abstractNumId w:val="2"/>
  </w:num>
  <w:num w:numId="18">
    <w:abstractNumId w:val="5"/>
  </w:num>
  <w:num w:numId="19">
    <w:abstractNumId w:val="26"/>
  </w:num>
  <w:num w:numId="20">
    <w:abstractNumId w:val="10"/>
  </w:num>
  <w:num w:numId="21">
    <w:abstractNumId w:val="25"/>
  </w:num>
  <w:num w:numId="22">
    <w:abstractNumId w:val="1"/>
  </w:num>
  <w:num w:numId="23">
    <w:abstractNumId w:val="20"/>
  </w:num>
  <w:num w:numId="24">
    <w:abstractNumId w:val="22"/>
  </w:num>
  <w:num w:numId="25">
    <w:abstractNumId w:val="39"/>
  </w:num>
  <w:num w:numId="26">
    <w:abstractNumId w:val="7"/>
  </w:num>
  <w:num w:numId="27">
    <w:abstractNumId w:val="17"/>
  </w:num>
  <w:num w:numId="28">
    <w:abstractNumId w:val="36"/>
  </w:num>
  <w:num w:numId="29">
    <w:abstractNumId w:val="19"/>
  </w:num>
  <w:num w:numId="30">
    <w:abstractNumId w:val="30"/>
  </w:num>
  <w:num w:numId="31">
    <w:abstractNumId w:val="3"/>
  </w:num>
  <w:num w:numId="32">
    <w:abstractNumId w:val="6"/>
  </w:num>
  <w:num w:numId="33">
    <w:abstractNumId w:val="12"/>
  </w:num>
  <w:num w:numId="34">
    <w:abstractNumId w:val="31"/>
  </w:num>
  <w:num w:numId="35">
    <w:abstractNumId w:val="13"/>
  </w:num>
  <w:num w:numId="36">
    <w:abstractNumId w:val="29"/>
  </w:num>
  <w:num w:numId="37">
    <w:abstractNumId w:val="28"/>
  </w:num>
  <w:num w:numId="38">
    <w:abstractNumId w:val="32"/>
  </w:num>
  <w:num w:numId="39">
    <w:abstractNumId w:val="35"/>
  </w:num>
  <w:num w:numId="40">
    <w:abstractNumId w:val="27"/>
  </w:num>
  <w:num w:numId="41">
    <w:abstractNumId w:val="0"/>
  </w:num>
  <w:num w:numId="42">
    <w:abstractNumId w:val="23"/>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0C"/>
    <w:rsid w:val="00010F49"/>
    <w:rsid w:val="000110BE"/>
    <w:rsid w:val="00014254"/>
    <w:rsid w:val="000158A4"/>
    <w:rsid w:val="00017D69"/>
    <w:rsid w:val="00017F59"/>
    <w:rsid w:val="00026301"/>
    <w:rsid w:val="00027E06"/>
    <w:rsid w:val="00027FC0"/>
    <w:rsid w:val="00031F55"/>
    <w:rsid w:val="00032B05"/>
    <w:rsid w:val="000338F7"/>
    <w:rsid w:val="00042AAA"/>
    <w:rsid w:val="0004467A"/>
    <w:rsid w:val="00055D99"/>
    <w:rsid w:val="00057748"/>
    <w:rsid w:val="000613C6"/>
    <w:rsid w:val="000614AF"/>
    <w:rsid w:val="00061E3A"/>
    <w:rsid w:val="00062AEB"/>
    <w:rsid w:val="00067023"/>
    <w:rsid w:val="0008084D"/>
    <w:rsid w:val="000820A9"/>
    <w:rsid w:val="00082107"/>
    <w:rsid w:val="00084EA2"/>
    <w:rsid w:val="000850CC"/>
    <w:rsid w:val="00086F0F"/>
    <w:rsid w:val="00087E18"/>
    <w:rsid w:val="000925B9"/>
    <w:rsid w:val="00093532"/>
    <w:rsid w:val="000A000B"/>
    <w:rsid w:val="000A6543"/>
    <w:rsid w:val="000B151A"/>
    <w:rsid w:val="000B38C4"/>
    <w:rsid w:val="000B74E6"/>
    <w:rsid w:val="000B7ACE"/>
    <w:rsid w:val="000C0096"/>
    <w:rsid w:val="000C3BE6"/>
    <w:rsid w:val="000E6826"/>
    <w:rsid w:val="000E7CFF"/>
    <w:rsid w:val="00112F67"/>
    <w:rsid w:val="00113A37"/>
    <w:rsid w:val="00113F8F"/>
    <w:rsid w:val="00115BFC"/>
    <w:rsid w:val="00120B36"/>
    <w:rsid w:val="00133496"/>
    <w:rsid w:val="00133AB6"/>
    <w:rsid w:val="00134EDC"/>
    <w:rsid w:val="0014221E"/>
    <w:rsid w:val="00147439"/>
    <w:rsid w:val="00151C03"/>
    <w:rsid w:val="00161A0C"/>
    <w:rsid w:val="001678E3"/>
    <w:rsid w:val="00175898"/>
    <w:rsid w:val="001762BF"/>
    <w:rsid w:val="00176940"/>
    <w:rsid w:val="0018037B"/>
    <w:rsid w:val="00183242"/>
    <w:rsid w:val="0018333C"/>
    <w:rsid w:val="00194F49"/>
    <w:rsid w:val="0019625E"/>
    <w:rsid w:val="001A150A"/>
    <w:rsid w:val="001A4401"/>
    <w:rsid w:val="001A4AEE"/>
    <w:rsid w:val="001A5DDB"/>
    <w:rsid w:val="001A7F65"/>
    <w:rsid w:val="001C1EEA"/>
    <w:rsid w:val="001C2BFB"/>
    <w:rsid w:val="001D24FC"/>
    <w:rsid w:val="001D2A35"/>
    <w:rsid w:val="001D5433"/>
    <w:rsid w:val="001D7A5B"/>
    <w:rsid w:val="001E050B"/>
    <w:rsid w:val="001E1A45"/>
    <w:rsid w:val="001E58E2"/>
    <w:rsid w:val="001E6C88"/>
    <w:rsid w:val="001E7F1C"/>
    <w:rsid w:val="001F7196"/>
    <w:rsid w:val="00200C2B"/>
    <w:rsid w:val="002013B5"/>
    <w:rsid w:val="0020338F"/>
    <w:rsid w:val="0020343A"/>
    <w:rsid w:val="00210263"/>
    <w:rsid w:val="0021379C"/>
    <w:rsid w:val="00213F08"/>
    <w:rsid w:val="00214F00"/>
    <w:rsid w:val="002152CA"/>
    <w:rsid w:val="002172E1"/>
    <w:rsid w:val="002338E7"/>
    <w:rsid w:val="002374C0"/>
    <w:rsid w:val="00241C69"/>
    <w:rsid w:val="002434FF"/>
    <w:rsid w:val="00247D58"/>
    <w:rsid w:val="00255184"/>
    <w:rsid w:val="00255683"/>
    <w:rsid w:val="00255F65"/>
    <w:rsid w:val="00266186"/>
    <w:rsid w:val="00270D13"/>
    <w:rsid w:val="0027766B"/>
    <w:rsid w:val="00281256"/>
    <w:rsid w:val="00286BB3"/>
    <w:rsid w:val="002875C4"/>
    <w:rsid w:val="002912EA"/>
    <w:rsid w:val="00292D01"/>
    <w:rsid w:val="00293008"/>
    <w:rsid w:val="00294055"/>
    <w:rsid w:val="0029492F"/>
    <w:rsid w:val="00297DF8"/>
    <w:rsid w:val="002A2C1F"/>
    <w:rsid w:val="002B0496"/>
    <w:rsid w:val="002B14D3"/>
    <w:rsid w:val="002B1501"/>
    <w:rsid w:val="002B5536"/>
    <w:rsid w:val="002B6E3A"/>
    <w:rsid w:val="002B707D"/>
    <w:rsid w:val="002B727A"/>
    <w:rsid w:val="002D591C"/>
    <w:rsid w:val="002D7423"/>
    <w:rsid w:val="002D7C50"/>
    <w:rsid w:val="002E695F"/>
    <w:rsid w:val="002F0879"/>
    <w:rsid w:val="00303F82"/>
    <w:rsid w:val="00305ED6"/>
    <w:rsid w:val="0030677A"/>
    <w:rsid w:val="00306E83"/>
    <w:rsid w:val="00312B8E"/>
    <w:rsid w:val="0031507B"/>
    <w:rsid w:val="00315AB7"/>
    <w:rsid w:val="00320642"/>
    <w:rsid w:val="00321996"/>
    <w:rsid w:val="00324AD2"/>
    <w:rsid w:val="00331A1E"/>
    <w:rsid w:val="00334A8D"/>
    <w:rsid w:val="00340500"/>
    <w:rsid w:val="00341A09"/>
    <w:rsid w:val="003420DF"/>
    <w:rsid w:val="003538D7"/>
    <w:rsid w:val="00356BEE"/>
    <w:rsid w:val="00361C88"/>
    <w:rsid w:val="00365788"/>
    <w:rsid w:val="00367661"/>
    <w:rsid w:val="00367708"/>
    <w:rsid w:val="003705DA"/>
    <w:rsid w:val="00372E8C"/>
    <w:rsid w:val="0037449A"/>
    <w:rsid w:val="00375136"/>
    <w:rsid w:val="0037710A"/>
    <w:rsid w:val="0038151D"/>
    <w:rsid w:val="00390B3D"/>
    <w:rsid w:val="0039291A"/>
    <w:rsid w:val="00395C9A"/>
    <w:rsid w:val="00395DEB"/>
    <w:rsid w:val="00397D6A"/>
    <w:rsid w:val="003A4E34"/>
    <w:rsid w:val="003B4BA8"/>
    <w:rsid w:val="003C0C92"/>
    <w:rsid w:val="003C3705"/>
    <w:rsid w:val="003C5650"/>
    <w:rsid w:val="003C67E1"/>
    <w:rsid w:val="003C6C91"/>
    <w:rsid w:val="003C738B"/>
    <w:rsid w:val="003C77DA"/>
    <w:rsid w:val="003D4997"/>
    <w:rsid w:val="003E5FF0"/>
    <w:rsid w:val="003E6FDF"/>
    <w:rsid w:val="003F10FE"/>
    <w:rsid w:val="00401DAF"/>
    <w:rsid w:val="00406FC5"/>
    <w:rsid w:val="0041035D"/>
    <w:rsid w:val="00414860"/>
    <w:rsid w:val="00414F41"/>
    <w:rsid w:val="00420D01"/>
    <w:rsid w:val="00421C37"/>
    <w:rsid w:val="00431186"/>
    <w:rsid w:val="0043160E"/>
    <w:rsid w:val="004348E3"/>
    <w:rsid w:val="0043616A"/>
    <w:rsid w:val="00446142"/>
    <w:rsid w:val="00450D87"/>
    <w:rsid w:val="00463779"/>
    <w:rsid w:val="004678D2"/>
    <w:rsid w:val="00470FA5"/>
    <w:rsid w:val="00471752"/>
    <w:rsid w:val="00473A6B"/>
    <w:rsid w:val="00482778"/>
    <w:rsid w:val="00482F0D"/>
    <w:rsid w:val="004830A7"/>
    <w:rsid w:val="004905E6"/>
    <w:rsid w:val="00491E19"/>
    <w:rsid w:val="004921EC"/>
    <w:rsid w:val="00495741"/>
    <w:rsid w:val="004A2056"/>
    <w:rsid w:val="004A3E50"/>
    <w:rsid w:val="004A7D14"/>
    <w:rsid w:val="004B4959"/>
    <w:rsid w:val="004C19B2"/>
    <w:rsid w:val="004C3557"/>
    <w:rsid w:val="004C4C37"/>
    <w:rsid w:val="004C6A58"/>
    <w:rsid w:val="004D3CBE"/>
    <w:rsid w:val="004E1661"/>
    <w:rsid w:val="004E29EE"/>
    <w:rsid w:val="004E7C10"/>
    <w:rsid w:val="004E7D79"/>
    <w:rsid w:val="004F0F48"/>
    <w:rsid w:val="0052183E"/>
    <w:rsid w:val="0052356C"/>
    <w:rsid w:val="00525F1F"/>
    <w:rsid w:val="00527AEB"/>
    <w:rsid w:val="00530026"/>
    <w:rsid w:val="00531A1C"/>
    <w:rsid w:val="005349AB"/>
    <w:rsid w:val="0053752F"/>
    <w:rsid w:val="00541427"/>
    <w:rsid w:val="00542789"/>
    <w:rsid w:val="005428FF"/>
    <w:rsid w:val="00546760"/>
    <w:rsid w:val="0054753C"/>
    <w:rsid w:val="0055029D"/>
    <w:rsid w:val="00552009"/>
    <w:rsid w:val="0055372C"/>
    <w:rsid w:val="00554A9D"/>
    <w:rsid w:val="00555548"/>
    <w:rsid w:val="00561BFA"/>
    <w:rsid w:val="005643C2"/>
    <w:rsid w:val="005754AC"/>
    <w:rsid w:val="005762FB"/>
    <w:rsid w:val="00584633"/>
    <w:rsid w:val="00594412"/>
    <w:rsid w:val="005A2101"/>
    <w:rsid w:val="005A54CD"/>
    <w:rsid w:val="005A7313"/>
    <w:rsid w:val="005B1DB5"/>
    <w:rsid w:val="005B34EB"/>
    <w:rsid w:val="005B6164"/>
    <w:rsid w:val="005B6CE2"/>
    <w:rsid w:val="005B6F6A"/>
    <w:rsid w:val="005B7C00"/>
    <w:rsid w:val="005C75DA"/>
    <w:rsid w:val="005D0EA5"/>
    <w:rsid w:val="005D1880"/>
    <w:rsid w:val="005E1EB0"/>
    <w:rsid w:val="005E4256"/>
    <w:rsid w:val="005E455E"/>
    <w:rsid w:val="005E5494"/>
    <w:rsid w:val="005F2B53"/>
    <w:rsid w:val="005F6A74"/>
    <w:rsid w:val="006006D0"/>
    <w:rsid w:val="00607274"/>
    <w:rsid w:val="00612EDC"/>
    <w:rsid w:val="006204F1"/>
    <w:rsid w:val="006223F2"/>
    <w:rsid w:val="00622415"/>
    <w:rsid w:val="00623E7C"/>
    <w:rsid w:val="0062715A"/>
    <w:rsid w:val="00632AEF"/>
    <w:rsid w:val="006433B0"/>
    <w:rsid w:val="00652069"/>
    <w:rsid w:val="00653487"/>
    <w:rsid w:val="006563DF"/>
    <w:rsid w:val="006618E3"/>
    <w:rsid w:val="00670161"/>
    <w:rsid w:val="006702F7"/>
    <w:rsid w:val="00677396"/>
    <w:rsid w:val="00683B35"/>
    <w:rsid w:val="0068687B"/>
    <w:rsid w:val="006A02CB"/>
    <w:rsid w:val="006A1465"/>
    <w:rsid w:val="006A20E5"/>
    <w:rsid w:val="006A3E96"/>
    <w:rsid w:val="006A463D"/>
    <w:rsid w:val="006A6963"/>
    <w:rsid w:val="006B0785"/>
    <w:rsid w:val="006B1A41"/>
    <w:rsid w:val="006B61D8"/>
    <w:rsid w:val="006B7DE6"/>
    <w:rsid w:val="006C639F"/>
    <w:rsid w:val="006E1C56"/>
    <w:rsid w:val="006E2550"/>
    <w:rsid w:val="006E3014"/>
    <w:rsid w:val="006E4D5E"/>
    <w:rsid w:val="006E7D36"/>
    <w:rsid w:val="006F11C9"/>
    <w:rsid w:val="006F3EAD"/>
    <w:rsid w:val="006F45E3"/>
    <w:rsid w:val="006F4905"/>
    <w:rsid w:val="00703321"/>
    <w:rsid w:val="007058A4"/>
    <w:rsid w:val="00711244"/>
    <w:rsid w:val="00717A0C"/>
    <w:rsid w:val="00722CFB"/>
    <w:rsid w:val="007275EB"/>
    <w:rsid w:val="00727D0E"/>
    <w:rsid w:val="00730BFB"/>
    <w:rsid w:val="00735860"/>
    <w:rsid w:val="00737E37"/>
    <w:rsid w:val="00741EFA"/>
    <w:rsid w:val="00742F81"/>
    <w:rsid w:val="00745B12"/>
    <w:rsid w:val="00745B42"/>
    <w:rsid w:val="00754079"/>
    <w:rsid w:val="00762B12"/>
    <w:rsid w:val="00765DE9"/>
    <w:rsid w:val="0077111B"/>
    <w:rsid w:val="007741F8"/>
    <w:rsid w:val="0077550A"/>
    <w:rsid w:val="00784348"/>
    <w:rsid w:val="007855B4"/>
    <w:rsid w:val="0079010C"/>
    <w:rsid w:val="00794733"/>
    <w:rsid w:val="007A406F"/>
    <w:rsid w:val="007B1EA4"/>
    <w:rsid w:val="007B4C20"/>
    <w:rsid w:val="007B5779"/>
    <w:rsid w:val="007B59DF"/>
    <w:rsid w:val="007B7B1A"/>
    <w:rsid w:val="007C44CF"/>
    <w:rsid w:val="007C68A8"/>
    <w:rsid w:val="007D14B4"/>
    <w:rsid w:val="007D3B3E"/>
    <w:rsid w:val="007D55AF"/>
    <w:rsid w:val="007D6155"/>
    <w:rsid w:val="007D6656"/>
    <w:rsid w:val="007E19BE"/>
    <w:rsid w:val="007E3380"/>
    <w:rsid w:val="007E5939"/>
    <w:rsid w:val="007F26DA"/>
    <w:rsid w:val="007F6DD0"/>
    <w:rsid w:val="007F76BB"/>
    <w:rsid w:val="00806808"/>
    <w:rsid w:val="008136AD"/>
    <w:rsid w:val="00814D24"/>
    <w:rsid w:val="00830C37"/>
    <w:rsid w:val="00831500"/>
    <w:rsid w:val="008317FD"/>
    <w:rsid w:val="00831CC0"/>
    <w:rsid w:val="008322B3"/>
    <w:rsid w:val="0083386A"/>
    <w:rsid w:val="00835428"/>
    <w:rsid w:val="00843FAC"/>
    <w:rsid w:val="0084498C"/>
    <w:rsid w:val="008512D1"/>
    <w:rsid w:val="0085644B"/>
    <w:rsid w:val="00860840"/>
    <w:rsid w:val="00862A1A"/>
    <w:rsid w:val="008707D4"/>
    <w:rsid w:val="00870E78"/>
    <w:rsid w:val="0087275A"/>
    <w:rsid w:val="0087638F"/>
    <w:rsid w:val="00877198"/>
    <w:rsid w:val="008833A0"/>
    <w:rsid w:val="008845B7"/>
    <w:rsid w:val="0088614E"/>
    <w:rsid w:val="00887244"/>
    <w:rsid w:val="008B1DBF"/>
    <w:rsid w:val="008B2800"/>
    <w:rsid w:val="008C0C65"/>
    <w:rsid w:val="008C1A61"/>
    <w:rsid w:val="008C58A5"/>
    <w:rsid w:val="008C65C1"/>
    <w:rsid w:val="008D3BF7"/>
    <w:rsid w:val="008E21A1"/>
    <w:rsid w:val="008E22BA"/>
    <w:rsid w:val="008E4F11"/>
    <w:rsid w:val="008F0418"/>
    <w:rsid w:val="009033F1"/>
    <w:rsid w:val="009043BD"/>
    <w:rsid w:val="00906A9D"/>
    <w:rsid w:val="00912B53"/>
    <w:rsid w:val="0091511C"/>
    <w:rsid w:val="00915E39"/>
    <w:rsid w:val="009168C6"/>
    <w:rsid w:val="00917C63"/>
    <w:rsid w:val="00930334"/>
    <w:rsid w:val="00930D3E"/>
    <w:rsid w:val="0093514A"/>
    <w:rsid w:val="00940359"/>
    <w:rsid w:val="00950456"/>
    <w:rsid w:val="009553F7"/>
    <w:rsid w:val="0095666B"/>
    <w:rsid w:val="00961B40"/>
    <w:rsid w:val="00964CEE"/>
    <w:rsid w:val="00964F7F"/>
    <w:rsid w:val="0097343E"/>
    <w:rsid w:val="00974E2A"/>
    <w:rsid w:val="00980EC2"/>
    <w:rsid w:val="009853D5"/>
    <w:rsid w:val="00987F36"/>
    <w:rsid w:val="009907DB"/>
    <w:rsid w:val="00992C28"/>
    <w:rsid w:val="00997C4A"/>
    <w:rsid w:val="00997E72"/>
    <w:rsid w:val="009C0490"/>
    <w:rsid w:val="009C1F47"/>
    <w:rsid w:val="009C77BA"/>
    <w:rsid w:val="009D6D23"/>
    <w:rsid w:val="009F5793"/>
    <w:rsid w:val="009F5A21"/>
    <w:rsid w:val="00A0403D"/>
    <w:rsid w:val="00A22FF2"/>
    <w:rsid w:val="00A24A6B"/>
    <w:rsid w:val="00A30D79"/>
    <w:rsid w:val="00A40997"/>
    <w:rsid w:val="00A532B0"/>
    <w:rsid w:val="00A546A7"/>
    <w:rsid w:val="00A67293"/>
    <w:rsid w:val="00A70FA1"/>
    <w:rsid w:val="00A734B8"/>
    <w:rsid w:val="00A74EF8"/>
    <w:rsid w:val="00A75C74"/>
    <w:rsid w:val="00A768EC"/>
    <w:rsid w:val="00A8173C"/>
    <w:rsid w:val="00A825BF"/>
    <w:rsid w:val="00A87774"/>
    <w:rsid w:val="00A91880"/>
    <w:rsid w:val="00AA3BAA"/>
    <w:rsid w:val="00AA7C99"/>
    <w:rsid w:val="00AB4619"/>
    <w:rsid w:val="00AB78FA"/>
    <w:rsid w:val="00AC063E"/>
    <w:rsid w:val="00AC1AD4"/>
    <w:rsid w:val="00AD3EA8"/>
    <w:rsid w:val="00AD4D49"/>
    <w:rsid w:val="00AE108A"/>
    <w:rsid w:val="00AE4ECA"/>
    <w:rsid w:val="00AF0B2D"/>
    <w:rsid w:val="00AF415E"/>
    <w:rsid w:val="00AF48C6"/>
    <w:rsid w:val="00B001E5"/>
    <w:rsid w:val="00B0036B"/>
    <w:rsid w:val="00B10D2D"/>
    <w:rsid w:val="00B14441"/>
    <w:rsid w:val="00B14CA5"/>
    <w:rsid w:val="00B14F67"/>
    <w:rsid w:val="00B24120"/>
    <w:rsid w:val="00B26885"/>
    <w:rsid w:val="00B34E4C"/>
    <w:rsid w:val="00B362FA"/>
    <w:rsid w:val="00B50C0B"/>
    <w:rsid w:val="00B5170A"/>
    <w:rsid w:val="00B55D06"/>
    <w:rsid w:val="00B73A31"/>
    <w:rsid w:val="00B745F5"/>
    <w:rsid w:val="00B74A34"/>
    <w:rsid w:val="00B871C8"/>
    <w:rsid w:val="00B91530"/>
    <w:rsid w:val="00B949B8"/>
    <w:rsid w:val="00B97990"/>
    <w:rsid w:val="00BA3230"/>
    <w:rsid w:val="00BB02C8"/>
    <w:rsid w:val="00BB0668"/>
    <w:rsid w:val="00BB1B34"/>
    <w:rsid w:val="00BB6C4A"/>
    <w:rsid w:val="00BB78E2"/>
    <w:rsid w:val="00BC6BDF"/>
    <w:rsid w:val="00BC77D5"/>
    <w:rsid w:val="00BD4270"/>
    <w:rsid w:val="00BD5D77"/>
    <w:rsid w:val="00BF032E"/>
    <w:rsid w:val="00BF11E8"/>
    <w:rsid w:val="00BF4EAE"/>
    <w:rsid w:val="00C023C7"/>
    <w:rsid w:val="00C0461A"/>
    <w:rsid w:val="00C049BA"/>
    <w:rsid w:val="00C06F5C"/>
    <w:rsid w:val="00C07AA8"/>
    <w:rsid w:val="00C10810"/>
    <w:rsid w:val="00C108BB"/>
    <w:rsid w:val="00C10B01"/>
    <w:rsid w:val="00C15F4C"/>
    <w:rsid w:val="00C16C79"/>
    <w:rsid w:val="00C24F13"/>
    <w:rsid w:val="00C26DD2"/>
    <w:rsid w:val="00C378C2"/>
    <w:rsid w:val="00C41BA6"/>
    <w:rsid w:val="00C42D97"/>
    <w:rsid w:val="00C434CD"/>
    <w:rsid w:val="00C43679"/>
    <w:rsid w:val="00C441CE"/>
    <w:rsid w:val="00C51BA6"/>
    <w:rsid w:val="00C63D23"/>
    <w:rsid w:val="00C67461"/>
    <w:rsid w:val="00C7359B"/>
    <w:rsid w:val="00C818B4"/>
    <w:rsid w:val="00C81B2A"/>
    <w:rsid w:val="00C823A9"/>
    <w:rsid w:val="00C82D9F"/>
    <w:rsid w:val="00C8790E"/>
    <w:rsid w:val="00C92C9A"/>
    <w:rsid w:val="00C9781A"/>
    <w:rsid w:val="00C97F90"/>
    <w:rsid w:val="00CA374D"/>
    <w:rsid w:val="00CB015A"/>
    <w:rsid w:val="00CB58D7"/>
    <w:rsid w:val="00CC17D4"/>
    <w:rsid w:val="00CC4B26"/>
    <w:rsid w:val="00CD2D26"/>
    <w:rsid w:val="00CD3E7E"/>
    <w:rsid w:val="00CD6C93"/>
    <w:rsid w:val="00CE0E31"/>
    <w:rsid w:val="00CE4308"/>
    <w:rsid w:val="00CF091E"/>
    <w:rsid w:val="00CF1C81"/>
    <w:rsid w:val="00CF319B"/>
    <w:rsid w:val="00D001FD"/>
    <w:rsid w:val="00D00CE7"/>
    <w:rsid w:val="00D03D22"/>
    <w:rsid w:val="00D04D5E"/>
    <w:rsid w:val="00D13A43"/>
    <w:rsid w:val="00D1774D"/>
    <w:rsid w:val="00D235F7"/>
    <w:rsid w:val="00D25EB2"/>
    <w:rsid w:val="00D36B84"/>
    <w:rsid w:val="00D42AB8"/>
    <w:rsid w:val="00D5044F"/>
    <w:rsid w:val="00D50891"/>
    <w:rsid w:val="00D51EA7"/>
    <w:rsid w:val="00D55826"/>
    <w:rsid w:val="00D73A86"/>
    <w:rsid w:val="00D764AF"/>
    <w:rsid w:val="00D86F96"/>
    <w:rsid w:val="00D87ABF"/>
    <w:rsid w:val="00D9648D"/>
    <w:rsid w:val="00D9716E"/>
    <w:rsid w:val="00DA0034"/>
    <w:rsid w:val="00DB046D"/>
    <w:rsid w:val="00DB254D"/>
    <w:rsid w:val="00DB4507"/>
    <w:rsid w:val="00DC44ED"/>
    <w:rsid w:val="00DC4F19"/>
    <w:rsid w:val="00DC4F2C"/>
    <w:rsid w:val="00DD77AA"/>
    <w:rsid w:val="00DD7F74"/>
    <w:rsid w:val="00DE032D"/>
    <w:rsid w:val="00DE62A3"/>
    <w:rsid w:val="00DF06C0"/>
    <w:rsid w:val="00DF1D81"/>
    <w:rsid w:val="00DF2C32"/>
    <w:rsid w:val="00DF6D76"/>
    <w:rsid w:val="00DF7B32"/>
    <w:rsid w:val="00E14E56"/>
    <w:rsid w:val="00E1626B"/>
    <w:rsid w:val="00E21857"/>
    <w:rsid w:val="00E25F3C"/>
    <w:rsid w:val="00E269B8"/>
    <w:rsid w:val="00E338D0"/>
    <w:rsid w:val="00E450E6"/>
    <w:rsid w:val="00E6056B"/>
    <w:rsid w:val="00E621B5"/>
    <w:rsid w:val="00E71030"/>
    <w:rsid w:val="00E73E48"/>
    <w:rsid w:val="00E743F2"/>
    <w:rsid w:val="00E8098D"/>
    <w:rsid w:val="00EA02B0"/>
    <w:rsid w:val="00EA29C5"/>
    <w:rsid w:val="00EA4CE9"/>
    <w:rsid w:val="00EB3548"/>
    <w:rsid w:val="00EB5836"/>
    <w:rsid w:val="00EB7DDE"/>
    <w:rsid w:val="00EC0C01"/>
    <w:rsid w:val="00EC3094"/>
    <w:rsid w:val="00EC3FDE"/>
    <w:rsid w:val="00ED2D75"/>
    <w:rsid w:val="00ED4DB1"/>
    <w:rsid w:val="00EE382D"/>
    <w:rsid w:val="00EE6DAF"/>
    <w:rsid w:val="00EF0276"/>
    <w:rsid w:val="00EF2F8C"/>
    <w:rsid w:val="00EF3098"/>
    <w:rsid w:val="00EF4F3E"/>
    <w:rsid w:val="00EF5547"/>
    <w:rsid w:val="00F05AD2"/>
    <w:rsid w:val="00F10FE9"/>
    <w:rsid w:val="00F13D9E"/>
    <w:rsid w:val="00F16F70"/>
    <w:rsid w:val="00F175C1"/>
    <w:rsid w:val="00F1795D"/>
    <w:rsid w:val="00F21391"/>
    <w:rsid w:val="00F22663"/>
    <w:rsid w:val="00F22E3C"/>
    <w:rsid w:val="00F33ECB"/>
    <w:rsid w:val="00F41CF9"/>
    <w:rsid w:val="00F45FC0"/>
    <w:rsid w:val="00F61252"/>
    <w:rsid w:val="00F615A9"/>
    <w:rsid w:val="00F61D19"/>
    <w:rsid w:val="00F65EDD"/>
    <w:rsid w:val="00F75AFC"/>
    <w:rsid w:val="00F80B53"/>
    <w:rsid w:val="00F9350C"/>
    <w:rsid w:val="00F960EE"/>
    <w:rsid w:val="00FA4A5A"/>
    <w:rsid w:val="00FA5AF3"/>
    <w:rsid w:val="00FA78F5"/>
    <w:rsid w:val="00FB4E1C"/>
    <w:rsid w:val="00FC1C1D"/>
    <w:rsid w:val="00FC66F2"/>
    <w:rsid w:val="00FC6A8F"/>
    <w:rsid w:val="00FD11D8"/>
    <w:rsid w:val="00FD4F9C"/>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0C"/>
    <w:rPr>
      <w:sz w:val="24"/>
      <w:szCs w:val="24"/>
    </w:rPr>
  </w:style>
  <w:style w:type="paragraph" w:styleId="1">
    <w:name w:val="heading 1"/>
    <w:basedOn w:val="a0"/>
    <w:next w:val="a0"/>
    <w:link w:val="10"/>
    <w:qFormat/>
    <w:rsid w:val="008B2800"/>
    <w:pPr>
      <w:keepNext/>
      <w:pageBreakBefore/>
      <w:spacing w:before="40" w:after="40" w:line="204" w:lineRule="auto"/>
      <w:ind w:left="57"/>
      <w:jc w:val="center"/>
      <w:outlineLvl w:val="0"/>
    </w:pPr>
    <w:rPr>
      <w:rFonts w:ascii="Arial" w:hAnsi="Arial"/>
      <w:b/>
    </w:rPr>
  </w:style>
  <w:style w:type="paragraph" w:styleId="2">
    <w:name w:val="heading 2"/>
    <w:basedOn w:val="a0"/>
    <w:next w:val="a0"/>
    <w:link w:val="20"/>
    <w:uiPriority w:val="9"/>
    <w:unhideWhenUsed/>
    <w:qFormat/>
    <w:rsid w:val="008B2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350C"/>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
    <w:semiHidden/>
    <w:unhideWhenUsed/>
    <w:qFormat/>
    <w:rsid w:val="00831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9350C"/>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8B2800"/>
    <w:rPr>
      <w:rFonts w:ascii="Arial" w:hAnsi="Arial"/>
      <w:b/>
      <w:sz w:val="24"/>
      <w:szCs w:val="24"/>
    </w:rPr>
  </w:style>
  <w:style w:type="character" w:customStyle="1" w:styleId="20">
    <w:name w:val="Заголовок 2 Знак"/>
    <w:basedOn w:val="a1"/>
    <w:link w:val="2"/>
    <w:uiPriority w:val="9"/>
    <w:rsid w:val="008B2800"/>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8B2800"/>
    <w:rPr>
      <w:rFonts w:ascii="Tahoma" w:hAnsi="Tahoma" w:cs="Tahoma"/>
      <w:sz w:val="16"/>
      <w:szCs w:val="16"/>
    </w:rPr>
  </w:style>
  <w:style w:type="character" w:customStyle="1" w:styleId="a5">
    <w:name w:val="Текст выноски Знак"/>
    <w:basedOn w:val="a1"/>
    <w:link w:val="a4"/>
    <w:uiPriority w:val="99"/>
    <w:semiHidden/>
    <w:rsid w:val="008B2800"/>
    <w:rPr>
      <w:rFonts w:ascii="Tahoma" w:hAnsi="Tahoma" w:cs="Tahoma"/>
      <w:sz w:val="16"/>
      <w:szCs w:val="16"/>
    </w:rPr>
  </w:style>
  <w:style w:type="paragraph" w:styleId="a6">
    <w:name w:val="caption"/>
    <w:basedOn w:val="a0"/>
    <w:next w:val="a0"/>
    <w:uiPriority w:val="35"/>
    <w:unhideWhenUsed/>
    <w:qFormat/>
    <w:rsid w:val="008B2800"/>
    <w:rPr>
      <w:b/>
      <w:bCs/>
      <w:color w:val="4F81BD" w:themeColor="accent1"/>
      <w:sz w:val="18"/>
      <w:szCs w:val="18"/>
    </w:rPr>
  </w:style>
  <w:style w:type="table" w:styleId="a7">
    <w:name w:val="Table Grid"/>
    <w:basedOn w:val="a2"/>
    <w:uiPriority w:val="59"/>
    <w:rsid w:val="008B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8B2800"/>
    <w:rPr>
      <w:color w:val="0000FF" w:themeColor="hyperlink"/>
      <w:u w:val="single"/>
    </w:rPr>
  </w:style>
  <w:style w:type="character" w:customStyle="1" w:styleId="Text">
    <w:name w:val="Text Знак"/>
    <w:basedOn w:val="a1"/>
    <w:link w:val="Text0"/>
    <w:locked/>
    <w:rsid w:val="008B2800"/>
    <w:rPr>
      <w:sz w:val="24"/>
      <w:szCs w:val="24"/>
    </w:rPr>
  </w:style>
  <w:style w:type="paragraph" w:customStyle="1" w:styleId="Text0">
    <w:name w:val="Text"/>
    <w:basedOn w:val="a0"/>
    <w:link w:val="Text"/>
    <w:rsid w:val="008B2800"/>
    <w:pPr>
      <w:overflowPunct w:val="0"/>
      <w:autoSpaceDE w:val="0"/>
      <w:autoSpaceDN w:val="0"/>
      <w:adjustRightInd w:val="0"/>
      <w:spacing w:before="220"/>
      <w:jc w:val="both"/>
    </w:pPr>
  </w:style>
  <w:style w:type="character" w:customStyle="1" w:styleId="11">
    <w:name w:val="Подзаголовок 1 Знак Знак Знак"/>
    <w:basedOn w:val="a1"/>
    <w:link w:val="12"/>
    <w:semiHidden/>
    <w:locked/>
    <w:rsid w:val="008B2800"/>
    <w:rPr>
      <w:b/>
      <w:sz w:val="24"/>
      <w:szCs w:val="24"/>
    </w:rPr>
  </w:style>
  <w:style w:type="paragraph" w:customStyle="1" w:styleId="12">
    <w:name w:val="Подзаголовок 1 Знак Знак"/>
    <w:basedOn w:val="a0"/>
    <w:link w:val="11"/>
    <w:semiHidden/>
    <w:rsid w:val="008B2800"/>
    <w:pPr>
      <w:keepNext/>
      <w:keepLines/>
      <w:suppressAutoHyphens/>
      <w:spacing w:before="240" w:after="120" w:line="360" w:lineRule="auto"/>
      <w:ind w:firstLine="567"/>
    </w:pPr>
    <w:rPr>
      <w:b/>
    </w:rPr>
  </w:style>
  <w:style w:type="paragraph" w:styleId="a9">
    <w:name w:val="List Paragraph"/>
    <w:aliases w:val="Варианты ответов"/>
    <w:basedOn w:val="a0"/>
    <w:link w:val="aa"/>
    <w:uiPriority w:val="34"/>
    <w:qFormat/>
    <w:rsid w:val="008B2800"/>
    <w:pPr>
      <w:ind w:left="720"/>
      <w:contextualSpacing/>
    </w:pPr>
  </w:style>
  <w:style w:type="character" w:customStyle="1" w:styleId="aa">
    <w:name w:val="Абзац списка Знак"/>
    <w:aliases w:val="Варианты ответов Знак"/>
    <w:link w:val="a9"/>
    <w:uiPriority w:val="34"/>
    <w:locked/>
    <w:rsid w:val="008B2800"/>
    <w:rPr>
      <w:sz w:val="24"/>
      <w:szCs w:val="24"/>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0"/>
    <w:link w:val="ac"/>
    <w:uiPriority w:val="99"/>
    <w:unhideWhenUsed/>
    <w:rsid w:val="008B2800"/>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1"/>
    <w:link w:val="ab"/>
    <w:uiPriority w:val="99"/>
    <w:rsid w:val="008B2800"/>
    <w:rPr>
      <w:sz w:val="24"/>
      <w:szCs w:val="24"/>
    </w:rPr>
  </w:style>
  <w:style w:type="character" w:styleId="ad">
    <w:name w:val="footnote reference"/>
    <w:aliases w:val="Знак сноски-FN,СНОСКА,сноска1"/>
    <w:basedOn w:val="a1"/>
    <w:uiPriority w:val="99"/>
    <w:unhideWhenUsed/>
    <w:rsid w:val="008B2800"/>
    <w:rPr>
      <w:vertAlign w:val="superscript"/>
    </w:rPr>
  </w:style>
  <w:style w:type="character" w:styleId="ae">
    <w:name w:val="Strong"/>
    <w:basedOn w:val="a1"/>
    <w:uiPriority w:val="22"/>
    <w:qFormat/>
    <w:rsid w:val="008B2800"/>
    <w:rPr>
      <w:b/>
      <w:bCs/>
    </w:rPr>
  </w:style>
  <w:style w:type="paragraph" w:customStyle="1" w:styleId="formattext">
    <w:name w:val="formattext"/>
    <w:basedOn w:val="a0"/>
    <w:rsid w:val="008B2800"/>
    <w:pPr>
      <w:spacing w:before="100" w:beforeAutospacing="1" w:after="100" w:afterAutospacing="1"/>
    </w:pPr>
  </w:style>
  <w:style w:type="character" w:styleId="af">
    <w:name w:val="FollowedHyperlink"/>
    <w:basedOn w:val="a1"/>
    <w:uiPriority w:val="99"/>
    <w:semiHidden/>
    <w:unhideWhenUsed/>
    <w:rsid w:val="008B2800"/>
    <w:rPr>
      <w:color w:val="800080" w:themeColor="followedHyperlink"/>
      <w:u w:val="single"/>
    </w:rPr>
  </w:style>
  <w:style w:type="paragraph" w:styleId="af0">
    <w:name w:val="Body Text"/>
    <w:basedOn w:val="a0"/>
    <w:link w:val="af1"/>
    <w:unhideWhenUsed/>
    <w:rsid w:val="008B2800"/>
    <w:pPr>
      <w:suppressAutoHyphens/>
      <w:spacing w:after="120"/>
    </w:pPr>
    <w:rPr>
      <w:lang w:eastAsia="ar-SA"/>
    </w:rPr>
  </w:style>
  <w:style w:type="character" w:customStyle="1" w:styleId="af1">
    <w:name w:val="Основной текст Знак"/>
    <w:basedOn w:val="a1"/>
    <w:link w:val="af0"/>
    <w:rsid w:val="008B2800"/>
    <w:rPr>
      <w:sz w:val="24"/>
      <w:szCs w:val="24"/>
      <w:lang w:eastAsia="ar-SA"/>
    </w:rPr>
  </w:style>
  <w:style w:type="paragraph" w:customStyle="1" w:styleId="p4">
    <w:name w:val="p4"/>
    <w:basedOn w:val="a0"/>
    <w:rsid w:val="008B2800"/>
    <w:pPr>
      <w:spacing w:before="144" w:after="72" w:line="360" w:lineRule="auto"/>
    </w:pPr>
  </w:style>
  <w:style w:type="character" w:styleId="af2">
    <w:name w:val="annotation reference"/>
    <w:basedOn w:val="a1"/>
    <w:uiPriority w:val="99"/>
    <w:semiHidden/>
    <w:unhideWhenUsed/>
    <w:rsid w:val="008B2800"/>
    <w:rPr>
      <w:sz w:val="16"/>
      <w:szCs w:val="16"/>
    </w:rPr>
  </w:style>
  <w:style w:type="paragraph" w:styleId="af3">
    <w:name w:val="annotation text"/>
    <w:basedOn w:val="a0"/>
    <w:link w:val="af4"/>
    <w:uiPriority w:val="99"/>
    <w:unhideWhenUsed/>
    <w:rsid w:val="008B2800"/>
  </w:style>
  <w:style w:type="character" w:customStyle="1" w:styleId="af4">
    <w:name w:val="Текст примечания Знак"/>
    <w:basedOn w:val="a1"/>
    <w:link w:val="af3"/>
    <w:uiPriority w:val="99"/>
    <w:rsid w:val="008B2800"/>
    <w:rPr>
      <w:sz w:val="24"/>
      <w:szCs w:val="24"/>
    </w:rPr>
  </w:style>
  <w:style w:type="paragraph" w:styleId="af5">
    <w:name w:val="annotation subject"/>
    <w:basedOn w:val="af3"/>
    <w:next w:val="af3"/>
    <w:link w:val="af6"/>
    <w:uiPriority w:val="99"/>
    <w:semiHidden/>
    <w:unhideWhenUsed/>
    <w:rsid w:val="008B2800"/>
    <w:pPr>
      <w:spacing w:after="0"/>
    </w:pPr>
    <w:rPr>
      <w:rFonts w:ascii="Times New Roman" w:eastAsia="Times New Roman" w:hAnsi="Times New Roman" w:cs="Times New Roman"/>
      <w:b/>
      <w:bCs/>
      <w:lang w:eastAsia="ru-RU"/>
    </w:rPr>
  </w:style>
  <w:style w:type="character" w:customStyle="1" w:styleId="af6">
    <w:name w:val="Тема примечания Знак"/>
    <w:basedOn w:val="af4"/>
    <w:link w:val="af5"/>
    <w:uiPriority w:val="99"/>
    <w:semiHidden/>
    <w:rsid w:val="008B2800"/>
    <w:rPr>
      <w:rFonts w:ascii="Times New Roman" w:eastAsia="Times New Roman" w:hAnsi="Times New Roman" w:cs="Times New Roman"/>
      <w:b/>
      <w:bCs/>
      <w:sz w:val="24"/>
      <w:szCs w:val="24"/>
      <w:lang w:eastAsia="ru-RU"/>
    </w:rPr>
  </w:style>
  <w:style w:type="paragraph" w:styleId="af7">
    <w:name w:val="TOC Heading"/>
    <w:basedOn w:val="1"/>
    <w:next w:val="a0"/>
    <w:uiPriority w:val="39"/>
    <w:unhideWhenUsed/>
    <w:qFormat/>
    <w:rsid w:val="008B2800"/>
    <w:pPr>
      <w:keepLines/>
      <w:pageBreakBefore w:val="0"/>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31">
    <w:name w:val="toc 3"/>
    <w:basedOn w:val="a0"/>
    <w:next w:val="a0"/>
    <w:autoRedefine/>
    <w:uiPriority w:val="39"/>
    <w:unhideWhenUsed/>
    <w:rsid w:val="00115BFC"/>
    <w:pPr>
      <w:tabs>
        <w:tab w:val="right" w:leader="dot" w:pos="9345"/>
      </w:tabs>
      <w:spacing w:after="100" w:line="240" w:lineRule="auto"/>
      <w:ind w:left="400"/>
    </w:pPr>
  </w:style>
  <w:style w:type="paragraph" w:styleId="21">
    <w:name w:val="toc 2"/>
    <w:basedOn w:val="a0"/>
    <w:next w:val="a0"/>
    <w:autoRedefine/>
    <w:uiPriority w:val="39"/>
    <w:unhideWhenUsed/>
    <w:rsid w:val="008B2800"/>
    <w:pPr>
      <w:spacing w:after="100"/>
      <w:ind w:left="200"/>
    </w:pPr>
  </w:style>
  <w:style w:type="paragraph" w:styleId="13">
    <w:name w:val="toc 1"/>
    <w:basedOn w:val="a0"/>
    <w:next w:val="a0"/>
    <w:autoRedefine/>
    <w:uiPriority w:val="39"/>
    <w:unhideWhenUsed/>
    <w:rsid w:val="008B2800"/>
    <w:pPr>
      <w:spacing w:after="100"/>
    </w:pPr>
  </w:style>
  <w:style w:type="paragraph" w:styleId="af8">
    <w:name w:val="header"/>
    <w:basedOn w:val="a0"/>
    <w:link w:val="af9"/>
    <w:uiPriority w:val="99"/>
    <w:unhideWhenUsed/>
    <w:rsid w:val="008B2800"/>
    <w:pPr>
      <w:tabs>
        <w:tab w:val="center" w:pos="4677"/>
        <w:tab w:val="right" w:pos="9355"/>
      </w:tabs>
    </w:pPr>
  </w:style>
  <w:style w:type="character" w:customStyle="1" w:styleId="af9">
    <w:name w:val="Верхний колонтитул Знак"/>
    <w:basedOn w:val="a1"/>
    <w:link w:val="af8"/>
    <w:uiPriority w:val="99"/>
    <w:rsid w:val="008B2800"/>
    <w:rPr>
      <w:sz w:val="24"/>
      <w:szCs w:val="24"/>
    </w:rPr>
  </w:style>
  <w:style w:type="paragraph" w:styleId="afa">
    <w:name w:val="footer"/>
    <w:basedOn w:val="a0"/>
    <w:link w:val="afb"/>
    <w:uiPriority w:val="99"/>
    <w:unhideWhenUsed/>
    <w:rsid w:val="008B2800"/>
    <w:pPr>
      <w:tabs>
        <w:tab w:val="center" w:pos="4677"/>
        <w:tab w:val="right" w:pos="9355"/>
      </w:tabs>
    </w:pPr>
  </w:style>
  <w:style w:type="character" w:customStyle="1" w:styleId="afb">
    <w:name w:val="Нижний колонтитул Знак"/>
    <w:basedOn w:val="a1"/>
    <w:link w:val="afa"/>
    <w:uiPriority w:val="99"/>
    <w:rsid w:val="008B2800"/>
    <w:rPr>
      <w:sz w:val="24"/>
      <w:szCs w:val="24"/>
    </w:rPr>
  </w:style>
  <w:style w:type="paragraph" w:customStyle="1" w:styleId="xl59">
    <w:name w:val="xl59"/>
    <w:basedOn w:val="a0"/>
    <w:rsid w:val="008B28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ableParagraph">
    <w:name w:val="Table Paragraph"/>
    <w:basedOn w:val="a0"/>
    <w:uiPriority w:val="1"/>
    <w:qFormat/>
    <w:rsid w:val="008B2800"/>
    <w:pPr>
      <w:widowControl w:val="0"/>
      <w:spacing w:before="34"/>
      <w:jc w:val="center"/>
    </w:pPr>
    <w:rPr>
      <w:rFonts w:ascii="Arial" w:eastAsia="Arial" w:hAnsi="Arial" w:cs="Arial"/>
      <w:sz w:val="22"/>
      <w:szCs w:val="22"/>
      <w:lang w:val="en-US"/>
    </w:rPr>
  </w:style>
  <w:style w:type="table" w:customStyle="1" w:styleId="TableNormal">
    <w:name w:val="Table Normal"/>
    <w:uiPriority w:val="2"/>
    <w:semiHidden/>
    <w:unhideWhenUsed/>
    <w:qFormat/>
    <w:rsid w:val="008B2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бычный +14"/>
    <w:basedOn w:val="a0"/>
    <w:link w:val="140"/>
    <w:rsid w:val="008B28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0">
    <w:name w:val="Обычный +14 Знак"/>
    <w:link w:val="14"/>
    <w:rsid w:val="008B2800"/>
    <w:rPr>
      <w:rFonts w:ascii="Times New Roman" w:eastAsia="Times New Roman" w:hAnsi="Times New Roman" w:cs="Times New Roman"/>
      <w:sz w:val="28"/>
      <w:szCs w:val="20"/>
      <w:lang w:eastAsia="ru-RU"/>
    </w:rPr>
  </w:style>
  <w:style w:type="paragraph" w:styleId="afc">
    <w:name w:val="Normal (Web)"/>
    <w:basedOn w:val="a0"/>
    <w:uiPriority w:val="99"/>
    <w:rsid w:val="008B280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d">
    <w:name w:val="Основной"/>
    <w:basedOn w:val="a0"/>
    <w:rsid w:val="008B2800"/>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FontStyle25">
    <w:name w:val="Font Style25"/>
    <w:basedOn w:val="a1"/>
    <w:uiPriority w:val="99"/>
    <w:rsid w:val="008B2800"/>
    <w:rPr>
      <w:rFonts w:ascii="Times New Roman" w:hAnsi="Times New Roman" w:cs="Times New Roman" w:hint="default"/>
      <w:sz w:val="20"/>
      <w:szCs w:val="20"/>
    </w:rPr>
  </w:style>
  <w:style w:type="paragraph" w:styleId="22">
    <w:name w:val="Body Text 2"/>
    <w:basedOn w:val="a0"/>
    <w:link w:val="23"/>
    <w:uiPriority w:val="99"/>
    <w:semiHidden/>
    <w:unhideWhenUsed/>
    <w:rsid w:val="008B2800"/>
    <w:pPr>
      <w:spacing w:after="120" w:line="480" w:lineRule="auto"/>
    </w:pPr>
  </w:style>
  <w:style w:type="character" w:customStyle="1" w:styleId="23">
    <w:name w:val="Основной текст 2 Знак"/>
    <w:basedOn w:val="a1"/>
    <w:link w:val="22"/>
    <w:uiPriority w:val="99"/>
    <w:semiHidden/>
    <w:rsid w:val="008B2800"/>
    <w:rPr>
      <w:sz w:val="24"/>
      <w:szCs w:val="24"/>
    </w:rPr>
  </w:style>
  <w:style w:type="character" w:customStyle="1" w:styleId="ConsPlusNormal">
    <w:name w:val="ConsPlusNormal Знак"/>
    <w:link w:val="ConsPlusNormal0"/>
    <w:uiPriority w:val="99"/>
    <w:locked/>
    <w:rsid w:val="008B2800"/>
    <w:rPr>
      <w:rFonts w:ascii="Arial" w:hAnsi="Arial"/>
    </w:rPr>
  </w:style>
  <w:style w:type="paragraph" w:customStyle="1" w:styleId="ConsPlusNormal0">
    <w:name w:val="ConsPlusNormal"/>
    <w:link w:val="ConsPlusNormal"/>
    <w:uiPriority w:val="99"/>
    <w:rsid w:val="008B2800"/>
    <w:pPr>
      <w:autoSpaceDE w:val="0"/>
      <w:autoSpaceDN w:val="0"/>
      <w:adjustRightInd w:val="0"/>
      <w:spacing w:after="0" w:line="240" w:lineRule="auto"/>
      <w:ind w:firstLine="720"/>
    </w:pPr>
    <w:rPr>
      <w:rFonts w:ascii="Arial" w:hAnsi="Arial"/>
    </w:rPr>
  </w:style>
  <w:style w:type="paragraph" w:customStyle="1" w:styleId="formattexttopleveltext">
    <w:name w:val="formattext topleveltext"/>
    <w:basedOn w:val="a0"/>
    <w:uiPriority w:val="99"/>
    <w:rsid w:val="008B2800"/>
    <w:pPr>
      <w:suppressAutoHyphens/>
      <w:spacing w:before="280" w:after="280" w:line="240" w:lineRule="auto"/>
    </w:pPr>
    <w:rPr>
      <w:rFonts w:ascii="Times New Roman" w:eastAsia="Times New Roman" w:hAnsi="Times New Roman" w:cs="Times New Roman"/>
      <w:lang w:eastAsia="ar-SA"/>
    </w:rPr>
  </w:style>
  <w:style w:type="paragraph" w:styleId="afe">
    <w:name w:val="No Spacing"/>
    <w:link w:val="aff"/>
    <w:uiPriority w:val="1"/>
    <w:qFormat/>
    <w:rsid w:val="008B2800"/>
    <w:pPr>
      <w:spacing w:after="0" w:line="240" w:lineRule="auto"/>
    </w:pPr>
    <w:rPr>
      <w:rFonts w:ascii="Calibri" w:eastAsia="Calibri" w:hAnsi="Calibri" w:cs="Times New Roman"/>
    </w:rPr>
  </w:style>
  <w:style w:type="paragraph" w:styleId="aff0">
    <w:name w:val="endnote text"/>
    <w:basedOn w:val="a0"/>
    <w:link w:val="aff1"/>
    <w:uiPriority w:val="99"/>
    <w:semiHidden/>
    <w:unhideWhenUsed/>
    <w:rsid w:val="008B2800"/>
    <w:pPr>
      <w:spacing w:after="0" w:line="240" w:lineRule="auto"/>
    </w:pPr>
    <w:rPr>
      <w:sz w:val="20"/>
      <w:szCs w:val="20"/>
    </w:rPr>
  </w:style>
  <w:style w:type="character" w:customStyle="1" w:styleId="aff1">
    <w:name w:val="Текст концевой сноски Знак"/>
    <w:basedOn w:val="a1"/>
    <w:link w:val="aff0"/>
    <w:uiPriority w:val="99"/>
    <w:semiHidden/>
    <w:rsid w:val="008B2800"/>
    <w:rPr>
      <w:sz w:val="20"/>
      <w:szCs w:val="20"/>
    </w:rPr>
  </w:style>
  <w:style w:type="character" w:styleId="aff2">
    <w:name w:val="endnote reference"/>
    <w:basedOn w:val="a1"/>
    <w:uiPriority w:val="99"/>
    <w:semiHidden/>
    <w:unhideWhenUsed/>
    <w:rsid w:val="008B2800"/>
    <w:rPr>
      <w:vertAlign w:val="superscript"/>
    </w:rPr>
  </w:style>
  <w:style w:type="character" w:customStyle="1" w:styleId="FontStyle14">
    <w:name w:val="Font Style14"/>
    <w:uiPriority w:val="99"/>
    <w:rsid w:val="008B2800"/>
    <w:rPr>
      <w:rFonts w:ascii="Times New Roman" w:hAnsi="Times New Roman" w:cs="Times New Roman"/>
      <w:sz w:val="22"/>
      <w:szCs w:val="22"/>
    </w:rPr>
  </w:style>
  <w:style w:type="character" w:customStyle="1" w:styleId="FontStyle15">
    <w:name w:val="Font Style15"/>
    <w:basedOn w:val="a1"/>
    <w:uiPriority w:val="99"/>
    <w:rsid w:val="008B2800"/>
    <w:rPr>
      <w:rFonts w:ascii="Times New Roman" w:hAnsi="Times New Roman" w:cs="Times New Roman"/>
      <w:sz w:val="24"/>
      <w:szCs w:val="24"/>
    </w:rPr>
  </w:style>
  <w:style w:type="paragraph" w:customStyle="1" w:styleId="aff3">
    <w:name w:val="Таблица категория"/>
    <w:basedOn w:val="a0"/>
    <w:qFormat/>
    <w:rsid w:val="008B2800"/>
    <w:pPr>
      <w:tabs>
        <w:tab w:val="left" w:pos="708"/>
        <w:tab w:val="center" w:pos="4677"/>
        <w:tab w:val="right" w:pos="9355"/>
      </w:tabs>
      <w:spacing w:before="60" w:after="120" w:line="240" w:lineRule="auto"/>
      <w:ind w:firstLine="709"/>
      <w:contextualSpacing/>
      <w:jc w:val="both"/>
    </w:pPr>
    <w:rPr>
      <w:rFonts w:ascii="Times New Roman" w:eastAsia="Calibri" w:hAnsi="Times New Roman"/>
      <w:sz w:val="20"/>
      <w:szCs w:val="20"/>
    </w:rPr>
  </w:style>
  <w:style w:type="paragraph" w:customStyle="1" w:styleId="ConsPlusNonformat">
    <w:name w:val="ConsPlusNonformat"/>
    <w:rsid w:val="008B280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Абзац Знак"/>
    <w:basedOn w:val="a1"/>
    <w:link w:val="aff5"/>
    <w:locked/>
    <w:rsid w:val="008B2800"/>
    <w:rPr>
      <w:rFonts w:ascii="Times New Roman" w:eastAsia="Times New Roman" w:hAnsi="Times New Roman" w:cs="Times New Roman"/>
      <w:sz w:val="24"/>
      <w:szCs w:val="24"/>
      <w:lang w:eastAsia="ru-RU"/>
    </w:rPr>
  </w:style>
  <w:style w:type="paragraph" w:customStyle="1" w:styleId="aff5">
    <w:name w:val="Абзац"/>
    <w:link w:val="aff4"/>
    <w:qFormat/>
    <w:rsid w:val="008B2800"/>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8B28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info">
    <w:name w:val="docsinfo"/>
    <w:basedOn w:val="a1"/>
    <w:rsid w:val="008B2800"/>
  </w:style>
  <w:style w:type="character" w:customStyle="1" w:styleId="text1">
    <w:name w:val="text"/>
    <w:basedOn w:val="a1"/>
    <w:rsid w:val="008B2800"/>
  </w:style>
  <w:style w:type="character" w:customStyle="1" w:styleId="15">
    <w:name w:val="Верхний колонтитул1"/>
    <w:basedOn w:val="a1"/>
    <w:rsid w:val="008B2800"/>
  </w:style>
  <w:style w:type="paragraph" w:customStyle="1" w:styleId="MMTopic1">
    <w:name w:val="MM Topic 1"/>
    <w:basedOn w:val="1"/>
    <w:uiPriority w:val="99"/>
    <w:rsid w:val="008B2800"/>
    <w:pPr>
      <w:keepLines/>
      <w:pageBreakBefore w:val="0"/>
      <w:numPr>
        <w:numId w:val="11"/>
      </w:numPr>
      <w:tabs>
        <w:tab w:val="num" w:pos="360"/>
      </w:tabs>
      <w:spacing w:before="480" w:after="0" w:line="276" w:lineRule="auto"/>
      <w:ind w:left="0"/>
      <w:jc w:val="left"/>
    </w:pPr>
    <w:rPr>
      <w:rFonts w:ascii="Cambria" w:eastAsia="Times New Roman" w:hAnsi="Cambria" w:cs="Cambria"/>
      <w:bCs/>
      <w:color w:val="365F91"/>
      <w:sz w:val="28"/>
      <w:szCs w:val="28"/>
      <w:lang w:val="x-none"/>
    </w:rPr>
  </w:style>
  <w:style w:type="character" w:customStyle="1" w:styleId="MMTopic20">
    <w:name w:val="MM Topic 2 Знак"/>
    <w:link w:val="MMTopic2"/>
    <w:uiPriority w:val="99"/>
    <w:locked/>
    <w:rsid w:val="008B2800"/>
    <w:rPr>
      <w:rFonts w:ascii="Cambria" w:eastAsia="Times New Roman" w:hAnsi="Cambria"/>
      <w:bCs/>
      <w:i/>
      <w:color w:val="4F81BD"/>
      <w:kern w:val="3"/>
      <w:sz w:val="26"/>
      <w:szCs w:val="26"/>
      <w:lang w:val="x-none"/>
    </w:rPr>
  </w:style>
  <w:style w:type="paragraph" w:customStyle="1" w:styleId="MMTopic2">
    <w:name w:val="MM Topic 2"/>
    <w:basedOn w:val="2"/>
    <w:link w:val="MMTopic20"/>
    <w:uiPriority w:val="99"/>
    <w:rsid w:val="008B2800"/>
    <w:pPr>
      <w:numPr>
        <w:ilvl w:val="1"/>
        <w:numId w:val="11"/>
      </w:numPr>
      <w:spacing w:after="0"/>
    </w:pPr>
    <w:rPr>
      <w:rFonts w:ascii="Cambria" w:eastAsia="Times New Roman" w:hAnsi="Cambria" w:cstheme="minorBidi"/>
      <w:b w:val="0"/>
      <w:i/>
      <w:color w:val="4F81BD"/>
      <w:kern w:val="3"/>
      <w:lang w:val="x-none"/>
    </w:rPr>
  </w:style>
  <w:style w:type="paragraph" w:customStyle="1" w:styleId="MMTopic3">
    <w:name w:val="MM Topic 3"/>
    <w:basedOn w:val="3"/>
    <w:uiPriority w:val="99"/>
    <w:rsid w:val="008B2800"/>
    <w:pPr>
      <w:numPr>
        <w:ilvl w:val="2"/>
        <w:numId w:val="11"/>
      </w:numPr>
      <w:tabs>
        <w:tab w:val="num" w:pos="360"/>
      </w:tabs>
      <w:spacing w:after="0"/>
    </w:pPr>
    <w:rPr>
      <w:rFonts w:ascii="Cambria" w:eastAsia="Times New Roman" w:hAnsi="Cambria" w:cs="Cambria"/>
      <w:color w:val="4F81BD"/>
      <w:lang w:val="x-none"/>
    </w:rPr>
  </w:style>
  <w:style w:type="paragraph" w:customStyle="1" w:styleId="a">
    <w:name w:val="Перечисление"/>
    <w:basedOn w:val="a0"/>
    <w:rsid w:val="008B2800"/>
    <w:pPr>
      <w:numPr>
        <w:numId w:val="22"/>
      </w:numPr>
    </w:pPr>
  </w:style>
  <w:style w:type="paragraph" w:customStyle="1" w:styleId="210">
    <w:name w:val="Основной текст 21"/>
    <w:basedOn w:val="a0"/>
    <w:rsid w:val="008B2800"/>
    <w:pPr>
      <w:widowControl w:val="0"/>
      <w:spacing w:after="0" w:line="312" w:lineRule="auto"/>
      <w:ind w:firstLine="560"/>
      <w:jc w:val="both"/>
    </w:pPr>
    <w:rPr>
      <w:rFonts w:ascii="Times New Roman CYR" w:eastAsia="Times New Roman" w:hAnsi="Times New Roman CYR" w:cs="Times New Roman"/>
      <w:szCs w:val="20"/>
      <w:lang w:eastAsia="ru-RU"/>
    </w:rPr>
  </w:style>
  <w:style w:type="paragraph" w:customStyle="1" w:styleId="211">
    <w:name w:val="Основной текст с отступом 21"/>
    <w:basedOn w:val="a0"/>
    <w:rsid w:val="008B2800"/>
    <w:pPr>
      <w:spacing w:after="0" w:line="312" w:lineRule="auto"/>
      <w:ind w:firstLine="720"/>
      <w:jc w:val="both"/>
    </w:pPr>
    <w:rPr>
      <w:rFonts w:ascii="Times New Roman CYR" w:eastAsia="Times New Roman" w:hAnsi="Times New Roman CYR" w:cs="Times New Roman"/>
      <w:szCs w:val="20"/>
      <w:lang w:eastAsia="ru-RU"/>
    </w:rPr>
  </w:style>
  <w:style w:type="paragraph" w:customStyle="1" w:styleId="310">
    <w:name w:val="Основной текст 31"/>
    <w:basedOn w:val="a0"/>
    <w:rsid w:val="008B2800"/>
    <w:pPr>
      <w:spacing w:after="0" w:line="240" w:lineRule="auto"/>
      <w:jc w:val="both"/>
    </w:pPr>
    <w:rPr>
      <w:rFonts w:ascii="Times New Roman" w:eastAsia="Times New Roman" w:hAnsi="Times New Roman" w:cs="Times New Roman"/>
      <w:szCs w:val="20"/>
      <w:lang w:eastAsia="ru-RU"/>
    </w:rPr>
  </w:style>
  <w:style w:type="character" w:customStyle="1" w:styleId="hl">
    <w:name w:val="hl"/>
    <w:basedOn w:val="a1"/>
    <w:rsid w:val="008B2800"/>
  </w:style>
  <w:style w:type="paragraph" w:styleId="aff6">
    <w:name w:val="Revision"/>
    <w:hidden/>
    <w:uiPriority w:val="99"/>
    <w:semiHidden/>
    <w:rsid w:val="008B2800"/>
    <w:pPr>
      <w:spacing w:after="0" w:line="240" w:lineRule="auto"/>
    </w:pPr>
    <w:rPr>
      <w:sz w:val="24"/>
      <w:szCs w:val="24"/>
    </w:rPr>
  </w:style>
  <w:style w:type="table" w:styleId="-5">
    <w:name w:val="Light List Accent 5"/>
    <w:basedOn w:val="a2"/>
    <w:uiPriority w:val="61"/>
    <w:rsid w:val="008B28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
    <w:name w:val="Без интервала Знак"/>
    <w:basedOn w:val="a1"/>
    <w:link w:val="afe"/>
    <w:uiPriority w:val="1"/>
    <w:rsid w:val="00175898"/>
    <w:rPr>
      <w:rFonts w:ascii="Calibri" w:eastAsia="Calibri" w:hAnsi="Calibri" w:cs="Times New Roman"/>
    </w:rPr>
  </w:style>
  <w:style w:type="character" w:customStyle="1" w:styleId="40">
    <w:name w:val="Заголовок 4 Знак"/>
    <w:basedOn w:val="a1"/>
    <w:link w:val="4"/>
    <w:uiPriority w:val="9"/>
    <w:semiHidden/>
    <w:rsid w:val="008317FD"/>
    <w:rPr>
      <w:rFonts w:asciiTheme="majorHAnsi" w:eastAsiaTheme="majorEastAsia" w:hAnsiTheme="majorHAnsi" w:cstheme="majorBidi"/>
      <w:b/>
      <w:bCs/>
      <w:i/>
      <w:iCs/>
      <w:color w:val="4F81BD" w:themeColor="accent1"/>
      <w:sz w:val="24"/>
      <w:szCs w:val="24"/>
    </w:rPr>
  </w:style>
  <w:style w:type="paragraph" w:styleId="aff7">
    <w:name w:val="Title"/>
    <w:basedOn w:val="a0"/>
    <w:link w:val="aff8"/>
    <w:qFormat/>
    <w:rsid w:val="008317FD"/>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Название Знак"/>
    <w:basedOn w:val="a1"/>
    <w:link w:val="aff7"/>
    <w:rsid w:val="008317FD"/>
    <w:rPr>
      <w:rFonts w:ascii="Times New Roman" w:eastAsia="Times New Roman" w:hAnsi="Times New Roman" w:cs="Times New Roman"/>
      <w:b/>
      <w:sz w:val="28"/>
      <w:szCs w:val="20"/>
      <w:lang w:eastAsia="ru-RU"/>
    </w:rPr>
  </w:style>
  <w:style w:type="paragraph" w:styleId="aff9">
    <w:name w:val="Subtitle"/>
    <w:basedOn w:val="a0"/>
    <w:next w:val="a0"/>
    <w:link w:val="affa"/>
    <w:qFormat/>
    <w:rsid w:val="008317FD"/>
    <w:pPr>
      <w:spacing w:after="60" w:line="240" w:lineRule="auto"/>
      <w:jc w:val="center"/>
      <w:outlineLvl w:val="1"/>
    </w:pPr>
    <w:rPr>
      <w:rFonts w:ascii="Cambria" w:eastAsia="Times New Roman" w:hAnsi="Cambria" w:cs="Times New Roman"/>
      <w:lang w:val="x-none" w:eastAsia="x-none"/>
    </w:rPr>
  </w:style>
  <w:style w:type="character" w:customStyle="1" w:styleId="affa">
    <w:name w:val="Подзаголовок Знак"/>
    <w:basedOn w:val="a1"/>
    <w:link w:val="aff9"/>
    <w:rsid w:val="008317FD"/>
    <w:rPr>
      <w:rFonts w:ascii="Cambria" w:eastAsia="Times New Roman" w:hAnsi="Cambri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0C"/>
    <w:rPr>
      <w:sz w:val="24"/>
      <w:szCs w:val="24"/>
    </w:rPr>
  </w:style>
  <w:style w:type="paragraph" w:styleId="1">
    <w:name w:val="heading 1"/>
    <w:basedOn w:val="a0"/>
    <w:next w:val="a0"/>
    <w:link w:val="10"/>
    <w:qFormat/>
    <w:rsid w:val="008B2800"/>
    <w:pPr>
      <w:keepNext/>
      <w:pageBreakBefore/>
      <w:spacing w:before="40" w:after="40" w:line="204" w:lineRule="auto"/>
      <w:ind w:left="57"/>
      <w:jc w:val="center"/>
      <w:outlineLvl w:val="0"/>
    </w:pPr>
    <w:rPr>
      <w:rFonts w:ascii="Arial" w:hAnsi="Arial"/>
      <w:b/>
    </w:rPr>
  </w:style>
  <w:style w:type="paragraph" w:styleId="2">
    <w:name w:val="heading 2"/>
    <w:basedOn w:val="a0"/>
    <w:next w:val="a0"/>
    <w:link w:val="20"/>
    <w:uiPriority w:val="9"/>
    <w:unhideWhenUsed/>
    <w:qFormat/>
    <w:rsid w:val="008B2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350C"/>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
    <w:semiHidden/>
    <w:unhideWhenUsed/>
    <w:qFormat/>
    <w:rsid w:val="00831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9350C"/>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8B2800"/>
    <w:rPr>
      <w:rFonts w:ascii="Arial" w:hAnsi="Arial"/>
      <w:b/>
      <w:sz w:val="24"/>
      <w:szCs w:val="24"/>
    </w:rPr>
  </w:style>
  <w:style w:type="character" w:customStyle="1" w:styleId="20">
    <w:name w:val="Заголовок 2 Знак"/>
    <w:basedOn w:val="a1"/>
    <w:link w:val="2"/>
    <w:uiPriority w:val="9"/>
    <w:rsid w:val="008B2800"/>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8B2800"/>
    <w:rPr>
      <w:rFonts w:ascii="Tahoma" w:hAnsi="Tahoma" w:cs="Tahoma"/>
      <w:sz w:val="16"/>
      <w:szCs w:val="16"/>
    </w:rPr>
  </w:style>
  <w:style w:type="character" w:customStyle="1" w:styleId="a5">
    <w:name w:val="Текст выноски Знак"/>
    <w:basedOn w:val="a1"/>
    <w:link w:val="a4"/>
    <w:uiPriority w:val="99"/>
    <w:semiHidden/>
    <w:rsid w:val="008B2800"/>
    <w:rPr>
      <w:rFonts w:ascii="Tahoma" w:hAnsi="Tahoma" w:cs="Tahoma"/>
      <w:sz w:val="16"/>
      <w:szCs w:val="16"/>
    </w:rPr>
  </w:style>
  <w:style w:type="paragraph" w:styleId="a6">
    <w:name w:val="caption"/>
    <w:basedOn w:val="a0"/>
    <w:next w:val="a0"/>
    <w:uiPriority w:val="35"/>
    <w:unhideWhenUsed/>
    <w:qFormat/>
    <w:rsid w:val="008B2800"/>
    <w:rPr>
      <w:b/>
      <w:bCs/>
      <w:color w:val="4F81BD" w:themeColor="accent1"/>
      <w:sz w:val="18"/>
      <w:szCs w:val="18"/>
    </w:rPr>
  </w:style>
  <w:style w:type="table" w:styleId="a7">
    <w:name w:val="Table Grid"/>
    <w:basedOn w:val="a2"/>
    <w:uiPriority w:val="59"/>
    <w:rsid w:val="008B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8B2800"/>
    <w:rPr>
      <w:color w:val="0000FF" w:themeColor="hyperlink"/>
      <w:u w:val="single"/>
    </w:rPr>
  </w:style>
  <w:style w:type="character" w:customStyle="1" w:styleId="Text">
    <w:name w:val="Text Знак"/>
    <w:basedOn w:val="a1"/>
    <w:link w:val="Text0"/>
    <w:locked/>
    <w:rsid w:val="008B2800"/>
    <w:rPr>
      <w:sz w:val="24"/>
      <w:szCs w:val="24"/>
    </w:rPr>
  </w:style>
  <w:style w:type="paragraph" w:customStyle="1" w:styleId="Text0">
    <w:name w:val="Text"/>
    <w:basedOn w:val="a0"/>
    <w:link w:val="Text"/>
    <w:rsid w:val="008B2800"/>
    <w:pPr>
      <w:overflowPunct w:val="0"/>
      <w:autoSpaceDE w:val="0"/>
      <w:autoSpaceDN w:val="0"/>
      <w:adjustRightInd w:val="0"/>
      <w:spacing w:before="220"/>
      <w:jc w:val="both"/>
    </w:pPr>
  </w:style>
  <w:style w:type="character" w:customStyle="1" w:styleId="11">
    <w:name w:val="Подзаголовок 1 Знак Знак Знак"/>
    <w:basedOn w:val="a1"/>
    <w:link w:val="12"/>
    <w:semiHidden/>
    <w:locked/>
    <w:rsid w:val="008B2800"/>
    <w:rPr>
      <w:b/>
      <w:sz w:val="24"/>
      <w:szCs w:val="24"/>
    </w:rPr>
  </w:style>
  <w:style w:type="paragraph" w:customStyle="1" w:styleId="12">
    <w:name w:val="Подзаголовок 1 Знак Знак"/>
    <w:basedOn w:val="a0"/>
    <w:link w:val="11"/>
    <w:semiHidden/>
    <w:rsid w:val="008B2800"/>
    <w:pPr>
      <w:keepNext/>
      <w:keepLines/>
      <w:suppressAutoHyphens/>
      <w:spacing w:before="240" w:after="120" w:line="360" w:lineRule="auto"/>
      <w:ind w:firstLine="567"/>
    </w:pPr>
    <w:rPr>
      <w:b/>
    </w:rPr>
  </w:style>
  <w:style w:type="paragraph" w:styleId="a9">
    <w:name w:val="List Paragraph"/>
    <w:aliases w:val="Варианты ответов"/>
    <w:basedOn w:val="a0"/>
    <w:link w:val="aa"/>
    <w:uiPriority w:val="34"/>
    <w:qFormat/>
    <w:rsid w:val="008B2800"/>
    <w:pPr>
      <w:ind w:left="720"/>
      <w:contextualSpacing/>
    </w:pPr>
  </w:style>
  <w:style w:type="character" w:customStyle="1" w:styleId="aa">
    <w:name w:val="Абзац списка Знак"/>
    <w:aliases w:val="Варианты ответов Знак"/>
    <w:link w:val="a9"/>
    <w:uiPriority w:val="34"/>
    <w:locked/>
    <w:rsid w:val="008B2800"/>
    <w:rPr>
      <w:sz w:val="24"/>
      <w:szCs w:val="24"/>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0"/>
    <w:link w:val="ac"/>
    <w:uiPriority w:val="99"/>
    <w:unhideWhenUsed/>
    <w:rsid w:val="008B2800"/>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1"/>
    <w:link w:val="ab"/>
    <w:uiPriority w:val="99"/>
    <w:rsid w:val="008B2800"/>
    <w:rPr>
      <w:sz w:val="24"/>
      <w:szCs w:val="24"/>
    </w:rPr>
  </w:style>
  <w:style w:type="character" w:styleId="ad">
    <w:name w:val="footnote reference"/>
    <w:aliases w:val="Знак сноски-FN,СНОСКА,сноска1"/>
    <w:basedOn w:val="a1"/>
    <w:uiPriority w:val="99"/>
    <w:unhideWhenUsed/>
    <w:rsid w:val="008B2800"/>
    <w:rPr>
      <w:vertAlign w:val="superscript"/>
    </w:rPr>
  </w:style>
  <w:style w:type="character" w:styleId="ae">
    <w:name w:val="Strong"/>
    <w:basedOn w:val="a1"/>
    <w:uiPriority w:val="22"/>
    <w:qFormat/>
    <w:rsid w:val="008B2800"/>
    <w:rPr>
      <w:b/>
      <w:bCs/>
    </w:rPr>
  </w:style>
  <w:style w:type="paragraph" w:customStyle="1" w:styleId="formattext">
    <w:name w:val="formattext"/>
    <w:basedOn w:val="a0"/>
    <w:rsid w:val="008B2800"/>
    <w:pPr>
      <w:spacing w:before="100" w:beforeAutospacing="1" w:after="100" w:afterAutospacing="1"/>
    </w:pPr>
  </w:style>
  <w:style w:type="character" w:styleId="af">
    <w:name w:val="FollowedHyperlink"/>
    <w:basedOn w:val="a1"/>
    <w:uiPriority w:val="99"/>
    <w:semiHidden/>
    <w:unhideWhenUsed/>
    <w:rsid w:val="008B2800"/>
    <w:rPr>
      <w:color w:val="800080" w:themeColor="followedHyperlink"/>
      <w:u w:val="single"/>
    </w:rPr>
  </w:style>
  <w:style w:type="paragraph" w:styleId="af0">
    <w:name w:val="Body Text"/>
    <w:basedOn w:val="a0"/>
    <w:link w:val="af1"/>
    <w:unhideWhenUsed/>
    <w:rsid w:val="008B2800"/>
    <w:pPr>
      <w:suppressAutoHyphens/>
      <w:spacing w:after="120"/>
    </w:pPr>
    <w:rPr>
      <w:lang w:eastAsia="ar-SA"/>
    </w:rPr>
  </w:style>
  <w:style w:type="character" w:customStyle="1" w:styleId="af1">
    <w:name w:val="Основной текст Знак"/>
    <w:basedOn w:val="a1"/>
    <w:link w:val="af0"/>
    <w:rsid w:val="008B2800"/>
    <w:rPr>
      <w:sz w:val="24"/>
      <w:szCs w:val="24"/>
      <w:lang w:eastAsia="ar-SA"/>
    </w:rPr>
  </w:style>
  <w:style w:type="paragraph" w:customStyle="1" w:styleId="p4">
    <w:name w:val="p4"/>
    <w:basedOn w:val="a0"/>
    <w:rsid w:val="008B2800"/>
    <w:pPr>
      <w:spacing w:before="144" w:after="72" w:line="360" w:lineRule="auto"/>
    </w:pPr>
  </w:style>
  <w:style w:type="character" w:styleId="af2">
    <w:name w:val="annotation reference"/>
    <w:basedOn w:val="a1"/>
    <w:uiPriority w:val="99"/>
    <w:semiHidden/>
    <w:unhideWhenUsed/>
    <w:rsid w:val="008B2800"/>
    <w:rPr>
      <w:sz w:val="16"/>
      <w:szCs w:val="16"/>
    </w:rPr>
  </w:style>
  <w:style w:type="paragraph" w:styleId="af3">
    <w:name w:val="annotation text"/>
    <w:basedOn w:val="a0"/>
    <w:link w:val="af4"/>
    <w:uiPriority w:val="99"/>
    <w:unhideWhenUsed/>
    <w:rsid w:val="008B2800"/>
  </w:style>
  <w:style w:type="character" w:customStyle="1" w:styleId="af4">
    <w:name w:val="Текст примечания Знак"/>
    <w:basedOn w:val="a1"/>
    <w:link w:val="af3"/>
    <w:uiPriority w:val="99"/>
    <w:rsid w:val="008B2800"/>
    <w:rPr>
      <w:sz w:val="24"/>
      <w:szCs w:val="24"/>
    </w:rPr>
  </w:style>
  <w:style w:type="paragraph" w:styleId="af5">
    <w:name w:val="annotation subject"/>
    <w:basedOn w:val="af3"/>
    <w:next w:val="af3"/>
    <w:link w:val="af6"/>
    <w:uiPriority w:val="99"/>
    <w:semiHidden/>
    <w:unhideWhenUsed/>
    <w:rsid w:val="008B2800"/>
    <w:pPr>
      <w:spacing w:after="0"/>
    </w:pPr>
    <w:rPr>
      <w:rFonts w:ascii="Times New Roman" w:eastAsia="Times New Roman" w:hAnsi="Times New Roman" w:cs="Times New Roman"/>
      <w:b/>
      <w:bCs/>
      <w:lang w:eastAsia="ru-RU"/>
    </w:rPr>
  </w:style>
  <w:style w:type="character" w:customStyle="1" w:styleId="af6">
    <w:name w:val="Тема примечания Знак"/>
    <w:basedOn w:val="af4"/>
    <w:link w:val="af5"/>
    <w:uiPriority w:val="99"/>
    <w:semiHidden/>
    <w:rsid w:val="008B2800"/>
    <w:rPr>
      <w:rFonts w:ascii="Times New Roman" w:eastAsia="Times New Roman" w:hAnsi="Times New Roman" w:cs="Times New Roman"/>
      <w:b/>
      <w:bCs/>
      <w:sz w:val="24"/>
      <w:szCs w:val="24"/>
      <w:lang w:eastAsia="ru-RU"/>
    </w:rPr>
  </w:style>
  <w:style w:type="paragraph" w:styleId="af7">
    <w:name w:val="TOC Heading"/>
    <w:basedOn w:val="1"/>
    <w:next w:val="a0"/>
    <w:uiPriority w:val="39"/>
    <w:unhideWhenUsed/>
    <w:qFormat/>
    <w:rsid w:val="008B2800"/>
    <w:pPr>
      <w:keepLines/>
      <w:pageBreakBefore w:val="0"/>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31">
    <w:name w:val="toc 3"/>
    <w:basedOn w:val="a0"/>
    <w:next w:val="a0"/>
    <w:autoRedefine/>
    <w:uiPriority w:val="39"/>
    <w:unhideWhenUsed/>
    <w:rsid w:val="00115BFC"/>
    <w:pPr>
      <w:tabs>
        <w:tab w:val="right" w:leader="dot" w:pos="9345"/>
      </w:tabs>
      <w:spacing w:after="100" w:line="240" w:lineRule="auto"/>
      <w:ind w:left="400"/>
    </w:pPr>
  </w:style>
  <w:style w:type="paragraph" w:styleId="21">
    <w:name w:val="toc 2"/>
    <w:basedOn w:val="a0"/>
    <w:next w:val="a0"/>
    <w:autoRedefine/>
    <w:uiPriority w:val="39"/>
    <w:unhideWhenUsed/>
    <w:rsid w:val="008B2800"/>
    <w:pPr>
      <w:spacing w:after="100"/>
      <w:ind w:left="200"/>
    </w:pPr>
  </w:style>
  <w:style w:type="paragraph" w:styleId="13">
    <w:name w:val="toc 1"/>
    <w:basedOn w:val="a0"/>
    <w:next w:val="a0"/>
    <w:autoRedefine/>
    <w:uiPriority w:val="39"/>
    <w:unhideWhenUsed/>
    <w:rsid w:val="008B2800"/>
    <w:pPr>
      <w:spacing w:after="100"/>
    </w:pPr>
  </w:style>
  <w:style w:type="paragraph" w:styleId="af8">
    <w:name w:val="header"/>
    <w:basedOn w:val="a0"/>
    <w:link w:val="af9"/>
    <w:uiPriority w:val="99"/>
    <w:unhideWhenUsed/>
    <w:rsid w:val="008B2800"/>
    <w:pPr>
      <w:tabs>
        <w:tab w:val="center" w:pos="4677"/>
        <w:tab w:val="right" w:pos="9355"/>
      </w:tabs>
    </w:pPr>
  </w:style>
  <w:style w:type="character" w:customStyle="1" w:styleId="af9">
    <w:name w:val="Верхний колонтитул Знак"/>
    <w:basedOn w:val="a1"/>
    <w:link w:val="af8"/>
    <w:uiPriority w:val="99"/>
    <w:rsid w:val="008B2800"/>
    <w:rPr>
      <w:sz w:val="24"/>
      <w:szCs w:val="24"/>
    </w:rPr>
  </w:style>
  <w:style w:type="paragraph" w:styleId="afa">
    <w:name w:val="footer"/>
    <w:basedOn w:val="a0"/>
    <w:link w:val="afb"/>
    <w:uiPriority w:val="99"/>
    <w:unhideWhenUsed/>
    <w:rsid w:val="008B2800"/>
    <w:pPr>
      <w:tabs>
        <w:tab w:val="center" w:pos="4677"/>
        <w:tab w:val="right" w:pos="9355"/>
      </w:tabs>
    </w:pPr>
  </w:style>
  <w:style w:type="character" w:customStyle="1" w:styleId="afb">
    <w:name w:val="Нижний колонтитул Знак"/>
    <w:basedOn w:val="a1"/>
    <w:link w:val="afa"/>
    <w:uiPriority w:val="99"/>
    <w:rsid w:val="008B2800"/>
    <w:rPr>
      <w:sz w:val="24"/>
      <w:szCs w:val="24"/>
    </w:rPr>
  </w:style>
  <w:style w:type="paragraph" w:customStyle="1" w:styleId="xl59">
    <w:name w:val="xl59"/>
    <w:basedOn w:val="a0"/>
    <w:rsid w:val="008B28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ableParagraph">
    <w:name w:val="Table Paragraph"/>
    <w:basedOn w:val="a0"/>
    <w:uiPriority w:val="1"/>
    <w:qFormat/>
    <w:rsid w:val="008B2800"/>
    <w:pPr>
      <w:widowControl w:val="0"/>
      <w:spacing w:before="34"/>
      <w:jc w:val="center"/>
    </w:pPr>
    <w:rPr>
      <w:rFonts w:ascii="Arial" w:eastAsia="Arial" w:hAnsi="Arial" w:cs="Arial"/>
      <w:sz w:val="22"/>
      <w:szCs w:val="22"/>
      <w:lang w:val="en-US"/>
    </w:rPr>
  </w:style>
  <w:style w:type="table" w:customStyle="1" w:styleId="TableNormal">
    <w:name w:val="Table Normal"/>
    <w:uiPriority w:val="2"/>
    <w:semiHidden/>
    <w:unhideWhenUsed/>
    <w:qFormat/>
    <w:rsid w:val="008B2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бычный +14"/>
    <w:basedOn w:val="a0"/>
    <w:link w:val="140"/>
    <w:rsid w:val="008B28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0">
    <w:name w:val="Обычный +14 Знак"/>
    <w:link w:val="14"/>
    <w:rsid w:val="008B2800"/>
    <w:rPr>
      <w:rFonts w:ascii="Times New Roman" w:eastAsia="Times New Roman" w:hAnsi="Times New Roman" w:cs="Times New Roman"/>
      <w:sz w:val="28"/>
      <w:szCs w:val="20"/>
      <w:lang w:eastAsia="ru-RU"/>
    </w:rPr>
  </w:style>
  <w:style w:type="paragraph" w:styleId="afc">
    <w:name w:val="Normal (Web)"/>
    <w:basedOn w:val="a0"/>
    <w:uiPriority w:val="99"/>
    <w:rsid w:val="008B280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d">
    <w:name w:val="Основной"/>
    <w:basedOn w:val="a0"/>
    <w:rsid w:val="008B2800"/>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FontStyle25">
    <w:name w:val="Font Style25"/>
    <w:basedOn w:val="a1"/>
    <w:uiPriority w:val="99"/>
    <w:rsid w:val="008B2800"/>
    <w:rPr>
      <w:rFonts w:ascii="Times New Roman" w:hAnsi="Times New Roman" w:cs="Times New Roman" w:hint="default"/>
      <w:sz w:val="20"/>
      <w:szCs w:val="20"/>
    </w:rPr>
  </w:style>
  <w:style w:type="paragraph" w:styleId="22">
    <w:name w:val="Body Text 2"/>
    <w:basedOn w:val="a0"/>
    <w:link w:val="23"/>
    <w:uiPriority w:val="99"/>
    <w:semiHidden/>
    <w:unhideWhenUsed/>
    <w:rsid w:val="008B2800"/>
    <w:pPr>
      <w:spacing w:after="120" w:line="480" w:lineRule="auto"/>
    </w:pPr>
  </w:style>
  <w:style w:type="character" w:customStyle="1" w:styleId="23">
    <w:name w:val="Основной текст 2 Знак"/>
    <w:basedOn w:val="a1"/>
    <w:link w:val="22"/>
    <w:uiPriority w:val="99"/>
    <w:semiHidden/>
    <w:rsid w:val="008B2800"/>
    <w:rPr>
      <w:sz w:val="24"/>
      <w:szCs w:val="24"/>
    </w:rPr>
  </w:style>
  <w:style w:type="character" w:customStyle="1" w:styleId="ConsPlusNormal">
    <w:name w:val="ConsPlusNormal Знак"/>
    <w:link w:val="ConsPlusNormal0"/>
    <w:uiPriority w:val="99"/>
    <w:locked/>
    <w:rsid w:val="008B2800"/>
    <w:rPr>
      <w:rFonts w:ascii="Arial" w:hAnsi="Arial"/>
    </w:rPr>
  </w:style>
  <w:style w:type="paragraph" w:customStyle="1" w:styleId="ConsPlusNormal0">
    <w:name w:val="ConsPlusNormal"/>
    <w:link w:val="ConsPlusNormal"/>
    <w:uiPriority w:val="99"/>
    <w:rsid w:val="008B2800"/>
    <w:pPr>
      <w:autoSpaceDE w:val="0"/>
      <w:autoSpaceDN w:val="0"/>
      <w:adjustRightInd w:val="0"/>
      <w:spacing w:after="0" w:line="240" w:lineRule="auto"/>
      <w:ind w:firstLine="720"/>
    </w:pPr>
    <w:rPr>
      <w:rFonts w:ascii="Arial" w:hAnsi="Arial"/>
    </w:rPr>
  </w:style>
  <w:style w:type="paragraph" w:customStyle="1" w:styleId="formattexttopleveltext">
    <w:name w:val="formattext topleveltext"/>
    <w:basedOn w:val="a0"/>
    <w:uiPriority w:val="99"/>
    <w:rsid w:val="008B2800"/>
    <w:pPr>
      <w:suppressAutoHyphens/>
      <w:spacing w:before="280" w:after="280" w:line="240" w:lineRule="auto"/>
    </w:pPr>
    <w:rPr>
      <w:rFonts w:ascii="Times New Roman" w:eastAsia="Times New Roman" w:hAnsi="Times New Roman" w:cs="Times New Roman"/>
      <w:lang w:eastAsia="ar-SA"/>
    </w:rPr>
  </w:style>
  <w:style w:type="paragraph" w:styleId="afe">
    <w:name w:val="No Spacing"/>
    <w:link w:val="aff"/>
    <w:uiPriority w:val="1"/>
    <w:qFormat/>
    <w:rsid w:val="008B2800"/>
    <w:pPr>
      <w:spacing w:after="0" w:line="240" w:lineRule="auto"/>
    </w:pPr>
    <w:rPr>
      <w:rFonts w:ascii="Calibri" w:eastAsia="Calibri" w:hAnsi="Calibri" w:cs="Times New Roman"/>
    </w:rPr>
  </w:style>
  <w:style w:type="paragraph" w:styleId="aff0">
    <w:name w:val="endnote text"/>
    <w:basedOn w:val="a0"/>
    <w:link w:val="aff1"/>
    <w:uiPriority w:val="99"/>
    <w:semiHidden/>
    <w:unhideWhenUsed/>
    <w:rsid w:val="008B2800"/>
    <w:pPr>
      <w:spacing w:after="0" w:line="240" w:lineRule="auto"/>
    </w:pPr>
    <w:rPr>
      <w:sz w:val="20"/>
      <w:szCs w:val="20"/>
    </w:rPr>
  </w:style>
  <w:style w:type="character" w:customStyle="1" w:styleId="aff1">
    <w:name w:val="Текст концевой сноски Знак"/>
    <w:basedOn w:val="a1"/>
    <w:link w:val="aff0"/>
    <w:uiPriority w:val="99"/>
    <w:semiHidden/>
    <w:rsid w:val="008B2800"/>
    <w:rPr>
      <w:sz w:val="20"/>
      <w:szCs w:val="20"/>
    </w:rPr>
  </w:style>
  <w:style w:type="character" w:styleId="aff2">
    <w:name w:val="endnote reference"/>
    <w:basedOn w:val="a1"/>
    <w:uiPriority w:val="99"/>
    <w:semiHidden/>
    <w:unhideWhenUsed/>
    <w:rsid w:val="008B2800"/>
    <w:rPr>
      <w:vertAlign w:val="superscript"/>
    </w:rPr>
  </w:style>
  <w:style w:type="character" w:customStyle="1" w:styleId="FontStyle14">
    <w:name w:val="Font Style14"/>
    <w:uiPriority w:val="99"/>
    <w:rsid w:val="008B2800"/>
    <w:rPr>
      <w:rFonts w:ascii="Times New Roman" w:hAnsi="Times New Roman" w:cs="Times New Roman"/>
      <w:sz w:val="22"/>
      <w:szCs w:val="22"/>
    </w:rPr>
  </w:style>
  <w:style w:type="character" w:customStyle="1" w:styleId="FontStyle15">
    <w:name w:val="Font Style15"/>
    <w:basedOn w:val="a1"/>
    <w:uiPriority w:val="99"/>
    <w:rsid w:val="008B2800"/>
    <w:rPr>
      <w:rFonts w:ascii="Times New Roman" w:hAnsi="Times New Roman" w:cs="Times New Roman"/>
      <w:sz w:val="24"/>
      <w:szCs w:val="24"/>
    </w:rPr>
  </w:style>
  <w:style w:type="paragraph" w:customStyle="1" w:styleId="aff3">
    <w:name w:val="Таблица категория"/>
    <w:basedOn w:val="a0"/>
    <w:qFormat/>
    <w:rsid w:val="008B2800"/>
    <w:pPr>
      <w:tabs>
        <w:tab w:val="left" w:pos="708"/>
        <w:tab w:val="center" w:pos="4677"/>
        <w:tab w:val="right" w:pos="9355"/>
      </w:tabs>
      <w:spacing w:before="60" w:after="120" w:line="240" w:lineRule="auto"/>
      <w:ind w:firstLine="709"/>
      <w:contextualSpacing/>
      <w:jc w:val="both"/>
    </w:pPr>
    <w:rPr>
      <w:rFonts w:ascii="Times New Roman" w:eastAsia="Calibri" w:hAnsi="Times New Roman"/>
      <w:sz w:val="20"/>
      <w:szCs w:val="20"/>
    </w:rPr>
  </w:style>
  <w:style w:type="paragraph" w:customStyle="1" w:styleId="ConsPlusNonformat">
    <w:name w:val="ConsPlusNonformat"/>
    <w:rsid w:val="008B280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Абзац Знак"/>
    <w:basedOn w:val="a1"/>
    <w:link w:val="aff5"/>
    <w:locked/>
    <w:rsid w:val="008B2800"/>
    <w:rPr>
      <w:rFonts w:ascii="Times New Roman" w:eastAsia="Times New Roman" w:hAnsi="Times New Roman" w:cs="Times New Roman"/>
      <w:sz w:val="24"/>
      <w:szCs w:val="24"/>
      <w:lang w:eastAsia="ru-RU"/>
    </w:rPr>
  </w:style>
  <w:style w:type="paragraph" w:customStyle="1" w:styleId="aff5">
    <w:name w:val="Абзац"/>
    <w:link w:val="aff4"/>
    <w:qFormat/>
    <w:rsid w:val="008B2800"/>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8B28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info">
    <w:name w:val="docsinfo"/>
    <w:basedOn w:val="a1"/>
    <w:rsid w:val="008B2800"/>
  </w:style>
  <w:style w:type="character" w:customStyle="1" w:styleId="text1">
    <w:name w:val="text"/>
    <w:basedOn w:val="a1"/>
    <w:rsid w:val="008B2800"/>
  </w:style>
  <w:style w:type="character" w:customStyle="1" w:styleId="15">
    <w:name w:val="Верхний колонтитул1"/>
    <w:basedOn w:val="a1"/>
    <w:rsid w:val="008B2800"/>
  </w:style>
  <w:style w:type="paragraph" w:customStyle="1" w:styleId="MMTopic1">
    <w:name w:val="MM Topic 1"/>
    <w:basedOn w:val="1"/>
    <w:uiPriority w:val="99"/>
    <w:rsid w:val="008B2800"/>
    <w:pPr>
      <w:keepLines/>
      <w:pageBreakBefore w:val="0"/>
      <w:numPr>
        <w:numId w:val="11"/>
      </w:numPr>
      <w:tabs>
        <w:tab w:val="num" w:pos="360"/>
      </w:tabs>
      <w:spacing w:before="480" w:after="0" w:line="276" w:lineRule="auto"/>
      <w:ind w:left="0"/>
      <w:jc w:val="left"/>
    </w:pPr>
    <w:rPr>
      <w:rFonts w:ascii="Cambria" w:eastAsia="Times New Roman" w:hAnsi="Cambria" w:cs="Cambria"/>
      <w:bCs/>
      <w:color w:val="365F91"/>
      <w:sz w:val="28"/>
      <w:szCs w:val="28"/>
      <w:lang w:val="x-none"/>
    </w:rPr>
  </w:style>
  <w:style w:type="character" w:customStyle="1" w:styleId="MMTopic20">
    <w:name w:val="MM Topic 2 Знак"/>
    <w:link w:val="MMTopic2"/>
    <w:uiPriority w:val="99"/>
    <w:locked/>
    <w:rsid w:val="008B2800"/>
    <w:rPr>
      <w:rFonts w:ascii="Cambria" w:eastAsia="Times New Roman" w:hAnsi="Cambria"/>
      <w:bCs/>
      <w:i/>
      <w:color w:val="4F81BD"/>
      <w:kern w:val="3"/>
      <w:sz w:val="26"/>
      <w:szCs w:val="26"/>
      <w:lang w:val="x-none"/>
    </w:rPr>
  </w:style>
  <w:style w:type="paragraph" w:customStyle="1" w:styleId="MMTopic2">
    <w:name w:val="MM Topic 2"/>
    <w:basedOn w:val="2"/>
    <w:link w:val="MMTopic20"/>
    <w:uiPriority w:val="99"/>
    <w:rsid w:val="008B2800"/>
    <w:pPr>
      <w:numPr>
        <w:ilvl w:val="1"/>
        <w:numId w:val="11"/>
      </w:numPr>
      <w:spacing w:after="0"/>
    </w:pPr>
    <w:rPr>
      <w:rFonts w:ascii="Cambria" w:eastAsia="Times New Roman" w:hAnsi="Cambria" w:cstheme="minorBidi"/>
      <w:b w:val="0"/>
      <w:i/>
      <w:color w:val="4F81BD"/>
      <w:kern w:val="3"/>
      <w:lang w:val="x-none"/>
    </w:rPr>
  </w:style>
  <w:style w:type="paragraph" w:customStyle="1" w:styleId="MMTopic3">
    <w:name w:val="MM Topic 3"/>
    <w:basedOn w:val="3"/>
    <w:uiPriority w:val="99"/>
    <w:rsid w:val="008B2800"/>
    <w:pPr>
      <w:numPr>
        <w:ilvl w:val="2"/>
        <w:numId w:val="11"/>
      </w:numPr>
      <w:tabs>
        <w:tab w:val="num" w:pos="360"/>
      </w:tabs>
      <w:spacing w:after="0"/>
    </w:pPr>
    <w:rPr>
      <w:rFonts w:ascii="Cambria" w:eastAsia="Times New Roman" w:hAnsi="Cambria" w:cs="Cambria"/>
      <w:color w:val="4F81BD"/>
      <w:lang w:val="x-none"/>
    </w:rPr>
  </w:style>
  <w:style w:type="paragraph" w:customStyle="1" w:styleId="a">
    <w:name w:val="Перечисление"/>
    <w:basedOn w:val="a0"/>
    <w:rsid w:val="008B2800"/>
    <w:pPr>
      <w:numPr>
        <w:numId w:val="22"/>
      </w:numPr>
    </w:pPr>
  </w:style>
  <w:style w:type="paragraph" w:customStyle="1" w:styleId="210">
    <w:name w:val="Основной текст 21"/>
    <w:basedOn w:val="a0"/>
    <w:rsid w:val="008B2800"/>
    <w:pPr>
      <w:widowControl w:val="0"/>
      <w:spacing w:after="0" w:line="312" w:lineRule="auto"/>
      <w:ind w:firstLine="560"/>
      <w:jc w:val="both"/>
    </w:pPr>
    <w:rPr>
      <w:rFonts w:ascii="Times New Roman CYR" w:eastAsia="Times New Roman" w:hAnsi="Times New Roman CYR" w:cs="Times New Roman"/>
      <w:szCs w:val="20"/>
      <w:lang w:eastAsia="ru-RU"/>
    </w:rPr>
  </w:style>
  <w:style w:type="paragraph" w:customStyle="1" w:styleId="211">
    <w:name w:val="Основной текст с отступом 21"/>
    <w:basedOn w:val="a0"/>
    <w:rsid w:val="008B2800"/>
    <w:pPr>
      <w:spacing w:after="0" w:line="312" w:lineRule="auto"/>
      <w:ind w:firstLine="720"/>
      <w:jc w:val="both"/>
    </w:pPr>
    <w:rPr>
      <w:rFonts w:ascii="Times New Roman CYR" w:eastAsia="Times New Roman" w:hAnsi="Times New Roman CYR" w:cs="Times New Roman"/>
      <w:szCs w:val="20"/>
      <w:lang w:eastAsia="ru-RU"/>
    </w:rPr>
  </w:style>
  <w:style w:type="paragraph" w:customStyle="1" w:styleId="310">
    <w:name w:val="Основной текст 31"/>
    <w:basedOn w:val="a0"/>
    <w:rsid w:val="008B2800"/>
    <w:pPr>
      <w:spacing w:after="0" w:line="240" w:lineRule="auto"/>
      <w:jc w:val="both"/>
    </w:pPr>
    <w:rPr>
      <w:rFonts w:ascii="Times New Roman" w:eastAsia="Times New Roman" w:hAnsi="Times New Roman" w:cs="Times New Roman"/>
      <w:szCs w:val="20"/>
      <w:lang w:eastAsia="ru-RU"/>
    </w:rPr>
  </w:style>
  <w:style w:type="character" w:customStyle="1" w:styleId="hl">
    <w:name w:val="hl"/>
    <w:basedOn w:val="a1"/>
    <w:rsid w:val="008B2800"/>
  </w:style>
  <w:style w:type="paragraph" w:styleId="aff6">
    <w:name w:val="Revision"/>
    <w:hidden/>
    <w:uiPriority w:val="99"/>
    <w:semiHidden/>
    <w:rsid w:val="008B2800"/>
    <w:pPr>
      <w:spacing w:after="0" w:line="240" w:lineRule="auto"/>
    </w:pPr>
    <w:rPr>
      <w:sz w:val="24"/>
      <w:szCs w:val="24"/>
    </w:rPr>
  </w:style>
  <w:style w:type="table" w:styleId="-5">
    <w:name w:val="Light List Accent 5"/>
    <w:basedOn w:val="a2"/>
    <w:uiPriority w:val="61"/>
    <w:rsid w:val="008B28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
    <w:name w:val="Без интервала Знак"/>
    <w:basedOn w:val="a1"/>
    <w:link w:val="afe"/>
    <w:uiPriority w:val="1"/>
    <w:rsid w:val="00175898"/>
    <w:rPr>
      <w:rFonts w:ascii="Calibri" w:eastAsia="Calibri" w:hAnsi="Calibri" w:cs="Times New Roman"/>
    </w:rPr>
  </w:style>
  <w:style w:type="character" w:customStyle="1" w:styleId="40">
    <w:name w:val="Заголовок 4 Знак"/>
    <w:basedOn w:val="a1"/>
    <w:link w:val="4"/>
    <w:uiPriority w:val="9"/>
    <w:semiHidden/>
    <w:rsid w:val="008317FD"/>
    <w:rPr>
      <w:rFonts w:asciiTheme="majorHAnsi" w:eastAsiaTheme="majorEastAsia" w:hAnsiTheme="majorHAnsi" w:cstheme="majorBidi"/>
      <w:b/>
      <w:bCs/>
      <w:i/>
      <w:iCs/>
      <w:color w:val="4F81BD" w:themeColor="accent1"/>
      <w:sz w:val="24"/>
      <w:szCs w:val="24"/>
    </w:rPr>
  </w:style>
  <w:style w:type="paragraph" w:styleId="aff7">
    <w:name w:val="Title"/>
    <w:basedOn w:val="a0"/>
    <w:link w:val="aff8"/>
    <w:qFormat/>
    <w:rsid w:val="008317FD"/>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Название Знак"/>
    <w:basedOn w:val="a1"/>
    <w:link w:val="aff7"/>
    <w:rsid w:val="008317FD"/>
    <w:rPr>
      <w:rFonts w:ascii="Times New Roman" w:eastAsia="Times New Roman" w:hAnsi="Times New Roman" w:cs="Times New Roman"/>
      <w:b/>
      <w:sz w:val="28"/>
      <w:szCs w:val="20"/>
      <w:lang w:eastAsia="ru-RU"/>
    </w:rPr>
  </w:style>
  <w:style w:type="paragraph" w:styleId="aff9">
    <w:name w:val="Subtitle"/>
    <w:basedOn w:val="a0"/>
    <w:next w:val="a0"/>
    <w:link w:val="affa"/>
    <w:qFormat/>
    <w:rsid w:val="008317FD"/>
    <w:pPr>
      <w:spacing w:after="60" w:line="240" w:lineRule="auto"/>
      <w:jc w:val="center"/>
      <w:outlineLvl w:val="1"/>
    </w:pPr>
    <w:rPr>
      <w:rFonts w:ascii="Cambria" w:eastAsia="Times New Roman" w:hAnsi="Cambria" w:cs="Times New Roman"/>
      <w:lang w:val="x-none" w:eastAsia="x-none"/>
    </w:rPr>
  </w:style>
  <w:style w:type="character" w:customStyle="1" w:styleId="affa">
    <w:name w:val="Подзаголовок Знак"/>
    <w:basedOn w:val="a1"/>
    <w:link w:val="aff9"/>
    <w:rsid w:val="008317FD"/>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0648">
      <w:bodyDiv w:val="1"/>
      <w:marLeft w:val="0"/>
      <w:marRight w:val="0"/>
      <w:marTop w:val="0"/>
      <w:marBottom w:val="0"/>
      <w:divBdr>
        <w:top w:val="none" w:sz="0" w:space="0" w:color="auto"/>
        <w:left w:val="none" w:sz="0" w:space="0" w:color="auto"/>
        <w:bottom w:val="none" w:sz="0" w:space="0" w:color="auto"/>
        <w:right w:val="none" w:sz="0" w:space="0" w:color="auto"/>
      </w:divBdr>
      <w:divsChild>
        <w:div w:id="1179659762">
          <w:marLeft w:val="288"/>
          <w:marRight w:val="0"/>
          <w:marTop w:val="0"/>
          <w:marBottom w:val="0"/>
          <w:divBdr>
            <w:top w:val="none" w:sz="0" w:space="0" w:color="auto"/>
            <w:left w:val="none" w:sz="0" w:space="0" w:color="auto"/>
            <w:bottom w:val="none" w:sz="0" w:space="0" w:color="auto"/>
            <w:right w:val="none" w:sz="0" w:space="0" w:color="auto"/>
          </w:divBdr>
        </w:div>
        <w:div w:id="765073985">
          <w:marLeft w:val="288"/>
          <w:marRight w:val="0"/>
          <w:marTop w:val="0"/>
          <w:marBottom w:val="0"/>
          <w:divBdr>
            <w:top w:val="none" w:sz="0" w:space="0" w:color="auto"/>
            <w:left w:val="none" w:sz="0" w:space="0" w:color="auto"/>
            <w:bottom w:val="none" w:sz="0" w:space="0" w:color="auto"/>
            <w:right w:val="none" w:sz="0" w:space="0" w:color="auto"/>
          </w:divBdr>
        </w:div>
        <w:div w:id="779110363">
          <w:marLeft w:val="274"/>
          <w:marRight w:val="0"/>
          <w:marTop w:val="0"/>
          <w:marBottom w:val="0"/>
          <w:divBdr>
            <w:top w:val="none" w:sz="0" w:space="0" w:color="auto"/>
            <w:left w:val="none" w:sz="0" w:space="0" w:color="auto"/>
            <w:bottom w:val="none" w:sz="0" w:space="0" w:color="auto"/>
            <w:right w:val="none" w:sz="0" w:space="0" w:color="auto"/>
          </w:divBdr>
        </w:div>
        <w:div w:id="369694691">
          <w:marLeft w:val="274"/>
          <w:marRight w:val="0"/>
          <w:marTop w:val="0"/>
          <w:marBottom w:val="0"/>
          <w:divBdr>
            <w:top w:val="none" w:sz="0" w:space="0" w:color="auto"/>
            <w:left w:val="none" w:sz="0" w:space="0" w:color="auto"/>
            <w:bottom w:val="none" w:sz="0" w:space="0" w:color="auto"/>
            <w:right w:val="none" w:sz="0" w:space="0" w:color="auto"/>
          </w:divBdr>
        </w:div>
        <w:div w:id="1549756679">
          <w:marLeft w:val="274"/>
          <w:marRight w:val="0"/>
          <w:marTop w:val="0"/>
          <w:marBottom w:val="0"/>
          <w:divBdr>
            <w:top w:val="none" w:sz="0" w:space="0" w:color="auto"/>
            <w:left w:val="none" w:sz="0" w:space="0" w:color="auto"/>
            <w:bottom w:val="none" w:sz="0" w:space="0" w:color="auto"/>
            <w:right w:val="none" w:sz="0" w:space="0" w:color="auto"/>
          </w:divBdr>
        </w:div>
        <w:div w:id="559947224">
          <w:marLeft w:val="274"/>
          <w:marRight w:val="0"/>
          <w:marTop w:val="0"/>
          <w:marBottom w:val="0"/>
          <w:divBdr>
            <w:top w:val="none" w:sz="0" w:space="0" w:color="auto"/>
            <w:left w:val="none" w:sz="0" w:space="0" w:color="auto"/>
            <w:bottom w:val="none" w:sz="0" w:space="0" w:color="auto"/>
            <w:right w:val="none" w:sz="0" w:space="0" w:color="auto"/>
          </w:divBdr>
        </w:div>
        <w:div w:id="1957330496">
          <w:marLeft w:val="274"/>
          <w:marRight w:val="0"/>
          <w:marTop w:val="0"/>
          <w:marBottom w:val="0"/>
          <w:divBdr>
            <w:top w:val="none" w:sz="0" w:space="0" w:color="auto"/>
            <w:left w:val="none" w:sz="0" w:space="0" w:color="auto"/>
            <w:bottom w:val="none" w:sz="0" w:space="0" w:color="auto"/>
            <w:right w:val="none" w:sz="0" w:space="0" w:color="auto"/>
          </w:divBdr>
        </w:div>
      </w:divsChild>
    </w:div>
    <w:div w:id="324551543">
      <w:bodyDiv w:val="1"/>
      <w:marLeft w:val="0"/>
      <w:marRight w:val="0"/>
      <w:marTop w:val="0"/>
      <w:marBottom w:val="0"/>
      <w:divBdr>
        <w:top w:val="none" w:sz="0" w:space="0" w:color="auto"/>
        <w:left w:val="none" w:sz="0" w:space="0" w:color="auto"/>
        <w:bottom w:val="none" w:sz="0" w:space="0" w:color="auto"/>
        <w:right w:val="none" w:sz="0" w:space="0" w:color="auto"/>
      </w:divBdr>
    </w:div>
    <w:div w:id="347878803">
      <w:bodyDiv w:val="1"/>
      <w:marLeft w:val="0"/>
      <w:marRight w:val="0"/>
      <w:marTop w:val="0"/>
      <w:marBottom w:val="0"/>
      <w:divBdr>
        <w:top w:val="none" w:sz="0" w:space="0" w:color="auto"/>
        <w:left w:val="none" w:sz="0" w:space="0" w:color="auto"/>
        <w:bottom w:val="none" w:sz="0" w:space="0" w:color="auto"/>
        <w:right w:val="none" w:sz="0" w:space="0" w:color="auto"/>
      </w:divBdr>
    </w:div>
    <w:div w:id="413018051">
      <w:bodyDiv w:val="1"/>
      <w:marLeft w:val="0"/>
      <w:marRight w:val="0"/>
      <w:marTop w:val="0"/>
      <w:marBottom w:val="0"/>
      <w:divBdr>
        <w:top w:val="none" w:sz="0" w:space="0" w:color="auto"/>
        <w:left w:val="none" w:sz="0" w:space="0" w:color="auto"/>
        <w:bottom w:val="none" w:sz="0" w:space="0" w:color="auto"/>
        <w:right w:val="none" w:sz="0" w:space="0" w:color="auto"/>
      </w:divBdr>
    </w:div>
    <w:div w:id="597180792">
      <w:bodyDiv w:val="1"/>
      <w:marLeft w:val="0"/>
      <w:marRight w:val="0"/>
      <w:marTop w:val="0"/>
      <w:marBottom w:val="0"/>
      <w:divBdr>
        <w:top w:val="none" w:sz="0" w:space="0" w:color="auto"/>
        <w:left w:val="none" w:sz="0" w:space="0" w:color="auto"/>
        <w:bottom w:val="none" w:sz="0" w:space="0" w:color="auto"/>
        <w:right w:val="none" w:sz="0" w:space="0" w:color="auto"/>
      </w:divBdr>
    </w:div>
    <w:div w:id="624310955">
      <w:bodyDiv w:val="1"/>
      <w:marLeft w:val="0"/>
      <w:marRight w:val="0"/>
      <w:marTop w:val="0"/>
      <w:marBottom w:val="0"/>
      <w:divBdr>
        <w:top w:val="none" w:sz="0" w:space="0" w:color="auto"/>
        <w:left w:val="none" w:sz="0" w:space="0" w:color="auto"/>
        <w:bottom w:val="none" w:sz="0" w:space="0" w:color="auto"/>
        <w:right w:val="none" w:sz="0" w:space="0" w:color="auto"/>
      </w:divBdr>
    </w:div>
    <w:div w:id="700865432">
      <w:bodyDiv w:val="1"/>
      <w:marLeft w:val="0"/>
      <w:marRight w:val="0"/>
      <w:marTop w:val="0"/>
      <w:marBottom w:val="0"/>
      <w:divBdr>
        <w:top w:val="none" w:sz="0" w:space="0" w:color="auto"/>
        <w:left w:val="none" w:sz="0" w:space="0" w:color="auto"/>
        <w:bottom w:val="none" w:sz="0" w:space="0" w:color="auto"/>
        <w:right w:val="none" w:sz="0" w:space="0" w:color="auto"/>
      </w:divBdr>
    </w:div>
    <w:div w:id="719018132">
      <w:bodyDiv w:val="1"/>
      <w:marLeft w:val="0"/>
      <w:marRight w:val="0"/>
      <w:marTop w:val="0"/>
      <w:marBottom w:val="0"/>
      <w:divBdr>
        <w:top w:val="none" w:sz="0" w:space="0" w:color="auto"/>
        <w:left w:val="none" w:sz="0" w:space="0" w:color="auto"/>
        <w:bottom w:val="none" w:sz="0" w:space="0" w:color="auto"/>
        <w:right w:val="none" w:sz="0" w:space="0" w:color="auto"/>
      </w:divBdr>
    </w:div>
    <w:div w:id="1116097135">
      <w:bodyDiv w:val="1"/>
      <w:marLeft w:val="0"/>
      <w:marRight w:val="0"/>
      <w:marTop w:val="0"/>
      <w:marBottom w:val="0"/>
      <w:divBdr>
        <w:top w:val="none" w:sz="0" w:space="0" w:color="auto"/>
        <w:left w:val="none" w:sz="0" w:space="0" w:color="auto"/>
        <w:bottom w:val="none" w:sz="0" w:space="0" w:color="auto"/>
        <w:right w:val="none" w:sz="0" w:space="0" w:color="auto"/>
      </w:divBdr>
    </w:div>
    <w:div w:id="1314945055">
      <w:bodyDiv w:val="1"/>
      <w:marLeft w:val="0"/>
      <w:marRight w:val="0"/>
      <w:marTop w:val="0"/>
      <w:marBottom w:val="0"/>
      <w:divBdr>
        <w:top w:val="none" w:sz="0" w:space="0" w:color="auto"/>
        <w:left w:val="none" w:sz="0" w:space="0" w:color="auto"/>
        <w:bottom w:val="none" w:sz="0" w:space="0" w:color="auto"/>
        <w:right w:val="none" w:sz="0" w:space="0" w:color="auto"/>
      </w:divBdr>
    </w:div>
    <w:div w:id="1400404690">
      <w:bodyDiv w:val="1"/>
      <w:marLeft w:val="0"/>
      <w:marRight w:val="0"/>
      <w:marTop w:val="0"/>
      <w:marBottom w:val="0"/>
      <w:divBdr>
        <w:top w:val="none" w:sz="0" w:space="0" w:color="auto"/>
        <w:left w:val="none" w:sz="0" w:space="0" w:color="auto"/>
        <w:bottom w:val="none" w:sz="0" w:space="0" w:color="auto"/>
        <w:right w:val="none" w:sz="0" w:space="0" w:color="auto"/>
      </w:divBdr>
      <w:divsChild>
        <w:div w:id="1318723788">
          <w:marLeft w:val="288"/>
          <w:marRight w:val="0"/>
          <w:marTop w:val="0"/>
          <w:marBottom w:val="0"/>
          <w:divBdr>
            <w:top w:val="none" w:sz="0" w:space="0" w:color="auto"/>
            <w:left w:val="none" w:sz="0" w:space="0" w:color="auto"/>
            <w:bottom w:val="none" w:sz="0" w:space="0" w:color="auto"/>
            <w:right w:val="none" w:sz="0" w:space="0" w:color="auto"/>
          </w:divBdr>
        </w:div>
        <w:div w:id="1989043705">
          <w:marLeft w:val="288"/>
          <w:marRight w:val="0"/>
          <w:marTop w:val="0"/>
          <w:marBottom w:val="0"/>
          <w:divBdr>
            <w:top w:val="none" w:sz="0" w:space="0" w:color="auto"/>
            <w:left w:val="none" w:sz="0" w:space="0" w:color="auto"/>
            <w:bottom w:val="none" w:sz="0" w:space="0" w:color="auto"/>
            <w:right w:val="none" w:sz="0" w:space="0" w:color="auto"/>
          </w:divBdr>
        </w:div>
        <w:div w:id="638650113">
          <w:marLeft w:val="274"/>
          <w:marRight w:val="0"/>
          <w:marTop w:val="0"/>
          <w:marBottom w:val="0"/>
          <w:divBdr>
            <w:top w:val="none" w:sz="0" w:space="0" w:color="auto"/>
            <w:left w:val="none" w:sz="0" w:space="0" w:color="auto"/>
            <w:bottom w:val="none" w:sz="0" w:space="0" w:color="auto"/>
            <w:right w:val="none" w:sz="0" w:space="0" w:color="auto"/>
          </w:divBdr>
        </w:div>
        <w:div w:id="46465258">
          <w:marLeft w:val="274"/>
          <w:marRight w:val="0"/>
          <w:marTop w:val="0"/>
          <w:marBottom w:val="0"/>
          <w:divBdr>
            <w:top w:val="none" w:sz="0" w:space="0" w:color="auto"/>
            <w:left w:val="none" w:sz="0" w:space="0" w:color="auto"/>
            <w:bottom w:val="none" w:sz="0" w:space="0" w:color="auto"/>
            <w:right w:val="none" w:sz="0" w:space="0" w:color="auto"/>
          </w:divBdr>
        </w:div>
        <w:div w:id="115225376">
          <w:marLeft w:val="274"/>
          <w:marRight w:val="0"/>
          <w:marTop w:val="0"/>
          <w:marBottom w:val="0"/>
          <w:divBdr>
            <w:top w:val="none" w:sz="0" w:space="0" w:color="auto"/>
            <w:left w:val="none" w:sz="0" w:space="0" w:color="auto"/>
            <w:bottom w:val="none" w:sz="0" w:space="0" w:color="auto"/>
            <w:right w:val="none" w:sz="0" w:space="0" w:color="auto"/>
          </w:divBdr>
        </w:div>
        <w:div w:id="1518228255">
          <w:marLeft w:val="274"/>
          <w:marRight w:val="0"/>
          <w:marTop w:val="0"/>
          <w:marBottom w:val="0"/>
          <w:divBdr>
            <w:top w:val="none" w:sz="0" w:space="0" w:color="auto"/>
            <w:left w:val="none" w:sz="0" w:space="0" w:color="auto"/>
            <w:bottom w:val="none" w:sz="0" w:space="0" w:color="auto"/>
            <w:right w:val="none" w:sz="0" w:space="0" w:color="auto"/>
          </w:divBdr>
        </w:div>
        <w:div w:id="558903035">
          <w:marLeft w:val="274"/>
          <w:marRight w:val="0"/>
          <w:marTop w:val="0"/>
          <w:marBottom w:val="0"/>
          <w:divBdr>
            <w:top w:val="none" w:sz="0" w:space="0" w:color="auto"/>
            <w:left w:val="none" w:sz="0" w:space="0" w:color="auto"/>
            <w:bottom w:val="none" w:sz="0" w:space="0" w:color="auto"/>
            <w:right w:val="none" w:sz="0" w:space="0" w:color="auto"/>
          </w:divBdr>
        </w:div>
      </w:divsChild>
    </w:div>
    <w:div w:id="1570653627">
      <w:bodyDiv w:val="1"/>
      <w:marLeft w:val="0"/>
      <w:marRight w:val="0"/>
      <w:marTop w:val="0"/>
      <w:marBottom w:val="0"/>
      <w:divBdr>
        <w:top w:val="none" w:sz="0" w:space="0" w:color="auto"/>
        <w:left w:val="none" w:sz="0" w:space="0" w:color="auto"/>
        <w:bottom w:val="none" w:sz="0" w:space="0" w:color="auto"/>
        <w:right w:val="none" w:sz="0" w:space="0" w:color="auto"/>
      </w:divBdr>
    </w:div>
    <w:div w:id="1570657013">
      <w:bodyDiv w:val="1"/>
      <w:marLeft w:val="0"/>
      <w:marRight w:val="0"/>
      <w:marTop w:val="0"/>
      <w:marBottom w:val="0"/>
      <w:divBdr>
        <w:top w:val="none" w:sz="0" w:space="0" w:color="auto"/>
        <w:left w:val="none" w:sz="0" w:space="0" w:color="auto"/>
        <w:bottom w:val="none" w:sz="0" w:space="0" w:color="auto"/>
        <w:right w:val="none" w:sz="0" w:space="0" w:color="auto"/>
      </w:divBdr>
    </w:div>
    <w:div w:id="1572809116">
      <w:bodyDiv w:val="1"/>
      <w:marLeft w:val="0"/>
      <w:marRight w:val="0"/>
      <w:marTop w:val="0"/>
      <w:marBottom w:val="0"/>
      <w:divBdr>
        <w:top w:val="none" w:sz="0" w:space="0" w:color="auto"/>
        <w:left w:val="none" w:sz="0" w:space="0" w:color="auto"/>
        <w:bottom w:val="none" w:sz="0" w:space="0" w:color="auto"/>
        <w:right w:val="none" w:sz="0" w:space="0" w:color="auto"/>
      </w:divBdr>
      <w:divsChild>
        <w:div w:id="527721755">
          <w:marLeft w:val="0"/>
          <w:marRight w:val="0"/>
          <w:marTop w:val="0"/>
          <w:marBottom w:val="0"/>
          <w:divBdr>
            <w:top w:val="none" w:sz="0" w:space="0" w:color="auto"/>
            <w:left w:val="none" w:sz="0" w:space="0" w:color="auto"/>
            <w:bottom w:val="none" w:sz="0" w:space="0" w:color="auto"/>
            <w:right w:val="none" w:sz="0" w:space="0" w:color="auto"/>
          </w:divBdr>
        </w:div>
        <w:div w:id="1266884733">
          <w:marLeft w:val="0"/>
          <w:marRight w:val="0"/>
          <w:marTop w:val="0"/>
          <w:marBottom w:val="0"/>
          <w:divBdr>
            <w:top w:val="none" w:sz="0" w:space="0" w:color="auto"/>
            <w:left w:val="none" w:sz="0" w:space="0" w:color="auto"/>
            <w:bottom w:val="none" w:sz="0" w:space="0" w:color="auto"/>
            <w:right w:val="none" w:sz="0" w:space="0" w:color="auto"/>
          </w:divBdr>
        </w:div>
        <w:div w:id="1368019616">
          <w:marLeft w:val="0"/>
          <w:marRight w:val="0"/>
          <w:marTop w:val="0"/>
          <w:marBottom w:val="0"/>
          <w:divBdr>
            <w:top w:val="none" w:sz="0" w:space="0" w:color="auto"/>
            <w:left w:val="none" w:sz="0" w:space="0" w:color="auto"/>
            <w:bottom w:val="none" w:sz="0" w:space="0" w:color="auto"/>
            <w:right w:val="none" w:sz="0" w:space="0" w:color="auto"/>
          </w:divBdr>
        </w:div>
        <w:div w:id="1526292054">
          <w:marLeft w:val="0"/>
          <w:marRight w:val="0"/>
          <w:marTop w:val="0"/>
          <w:marBottom w:val="0"/>
          <w:divBdr>
            <w:top w:val="none" w:sz="0" w:space="0" w:color="auto"/>
            <w:left w:val="none" w:sz="0" w:space="0" w:color="auto"/>
            <w:bottom w:val="none" w:sz="0" w:space="0" w:color="auto"/>
            <w:right w:val="none" w:sz="0" w:space="0" w:color="auto"/>
          </w:divBdr>
        </w:div>
        <w:div w:id="1673071602">
          <w:marLeft w:val="0"/>
          <w:marRight w:val="0"/>
          <w:marTop w:val="0"/>
          <w:marBottom w:val="0"/>
          <w:divBdr>
            <w:top w:val="none" w:sz="0" w:space="0" w:color="auto"/>
            <w:left w:val="none" w:sz="0" w:space="0" w:color="auto"/>
            <w:bottom w:val="none" w:sz="0" w:space="0" w:color="auto"/>
            <w:right w:val="none" w:sz="0" w:space="0" w:color="auto"/>
          </w:divBdr>
        </w:div>
        <w:div w:id="2104453360">
          <w:marLeft w:val="0"/>
          <w:marRight w:val="0"/>
          <w:marTop w:val="0"/>
          <w:marBottom w:val="0"/>
          <w:divBdr>
            <w:top w:val="none" w:sz="0" w:space="0" w:color="auto"/>
            <w:left w:val="none" w:sz="0" w:space="0" w:color="auto"/>
            <w:bottom w:val="none" w:sz="0" w:space="0" w:color="auto"/>
            <w:right w:val="none" w:sz="0" w:space="0" w:color="auto"/>
          </w:divBdr>
        </w:div>
      </w:divsChild>
    </w:div>
    <w:div w:id="1626346973">
      <w:bodyDiv w:val="1"/>
      <w:marLeft w:val="0"/>
      <w:marRight w:val="0"/>
      <w:marTop w:val="0"/>
      <w:marBottom w:val="0"/>
      <w:divBdr>
        <w:top w:val="none" w:sz="0" w:space="0" w:color="auto"/>
        <w:left w:val="none" w:sz="0" w:space="0" w:color="auto"/>
        <w:bottom w:val="none" w:sz="0" w:space="0" w:color="auto"/>
        <w:right w:val="none" w:sz="0" w:space="0" w:color="auto"/>
      </w:divBdr>
      <w:divsChild>
        <w:div w:id="849370666">
          <w:marLeft w:val="446"/>
          <w:marRight w:val="0"/>
          <w:marTop w:val="0"/>
          <w:marBottom w:val="0"/>
          <w:divBdr>
            <w:top w:val="none" w:sz="0" w:space="0" w:color="auto"/>
            <w:left w:val="none" w:sz="0" w:space="0" w:color="auto"/>
            <w:bottom w:val="none" w:sz="0" w:space="0" w:color="auto"/>
            <w:right w:val="none" w:sz="0" w:space="0" w:color="auto"/>
          </w:divBdr>
        </w:div>
        <w:div w:id="1868372699">
          <w:marLeft w:val="446"/>
          <w:marRight w:val="0"/>
          <w:marTop w:val="0"/>
          <w:marBottom w:val="0"/>
          <w:divBdr>
            <w:top w:val="none" w:sz="0" w:space="0" w:color="auto"/>
            <w:left w:val="none" w:sz="0" w:space="0" w:color="auto"/>
            <w:bottom w:val="none" w:sz="0" w:space="0" w:color="auto"/>
            <w:right w:val="none" w:sz="0" w:space="0" w:color="auto"/>
          </w:divBdr>
        </w:div>
        <w:div w:id="451748788">
          <w:marLeft w:val="418"/>
          <w:marRight w:val="0"/>
          <w:marTop w:val="0"/>
          <w:marBottom w:val="0"/>
          <w:divBdr>
            <w:top w:val="none" w:sz="0" w:space="0" w:color="auto"/>
            <w:left w:val="none" w:sz="0" w:space="0" w:color="auto"/>
            <w:bottom w:val="none" w:sz="0" w:space="0" w:color="auto"/>
            <w:right w:val="none" w:sz="0" w:space="0" w:color="auto"/>
          </w:divBdr>
        </w:div>
        <w:div w:id="1931698130">
          <w:marLeft w:val="418"/>
          <w:marRight w:val="0"/>
          <w:marTop w:val="0"/>
          <w:marBottom w:val="0"/>
          <w:divBdr>
            <w:top w:val="none" w:sz="0" w:space="0" w:color="auto"/>
            <w:left w:val="none" w:sz="0" w:space="0" w:color="auto"/>
            <w:bottom w:val="none" w:sz="0" w:space="0" w:color="auto"/>
            <w:right w:val="none" w:sz="0" w:space="0" w:color="auto"/>
          </w:divBdr>
        </w:div>
        <w:div w:id="1780417004">
          <w:marLeft w:val="418"/>
          <w:marRight w:val="0"/>
          <w:marTop w:val="0"/>
          <w:marBottom w:val="0"/>
          <w:divBdr>
            <w:top w:val="none" w:sz="0" w:space="0" w:color="auto"/>
            <w:left w:val="none" w:sz="0" w:space="0" w:color="auto"/>
            <w:bottom w:val="none" w:sz="0" w:space="0" w:color="auto"/>
            <w:right w:val="none" w:sz="0" w:space="0" w:color="auto"/>
          </w:divBdr>
        </w:div>
      </w:divsChild>
    </w:div>
    <w:div w:id="1919750238">
      <w:bodyDiv w:val="1"/>
      <w:marLeft w:val="0"/>
      <w:marRight w:val="0"/>
      <w:marTop w:val="0"/>
      <w:marBottom w:val="0"/>
      <w:divBdr>
        <w:top w:val="none" w:sz="0" w:space="0" w:color="auto"/>
        <w:left w:val="none" w:sz="0" w:space="0" w:color="auto"/>
        <w:bottom w:val="none" w:sz="0" w:space="0" w:color="auto"/>
        <w:right w:val="none" w:sz="0" w:space="0" w:color="auto"/>
      </w:divBdr>
    </w:div>
    <w:div w:id="19354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DED4-2840-45CF-BBE1-5CC91BA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22991</Words>
  <Characters>131050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Косинова Любовь Владимировна</dc:creator>
  <cp:lastModifiedBy>Ilina</cp:lastModifiedBy>
  <cp:revision>2</cp:revision>
  <dcterms:created xsi:type="dcterms:W3CDTF">2017-12-26T09:49:00Z</dcterms:created>
  <dcterms:modified xsi:type="dcterms:W3CDTF">2017-12-26T09:49:00Z</dcterms:modified>
</cp:coreProperties>
</file>