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0F" w:rsidRDefault="0082090F" w:rsidP="005E5E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5E5EA0" w:rsidRDefault="005E5EA0" w:rsidP="005E5EA0">
      <w:pPr>
        <w:pStyle w:val="a8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EA0" w:rsidRDefault="005E5EA0" w:rsidP="005E5EA0">
      <w:pPr>
        <w:pStyle w:val="a8"/>
        <w:ind w:hanging="540"/>
        <w:rPr>
          <w:sz w:val="20"/>
          <w:szCs w:val="20"/>
        </w:rPr>
      </w:pPr>
    </w:p>
    <w:p w:rsidR="005E5EA0" w:rsidRPr="005E5EA0" w:rsidRDefault="005E5EA0" w:rsidP="005E5EA0">
      <w:pPr>
        <w:pStyle w:val="a8"/>
        <w:ind w:hanging="540"/>
        <w:rPr>
          <w:rFonts w:ascii="Times New Roman" w:hAnsi="Times New Roman" w:cs="Times New Roman"/>
          <w:sz w:val="28"/>
          <w:szCs w:val="28"/>
        </w:rPr>
      </w:pPr>
      <w:r w:rsidRPr="005E5EA0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5E5E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5EA0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5E5EA0" w:rsidRDefault="005E5EA0" w:rsidP="005E5EA0">
      <w:pPr>
        <w:pStyle w:val="a9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5E5EA0" w:rsidRDefault="005E5EA0" w:rsidP="005E5EA0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5E5EA0" w:rsidRDefault="005E5EA0" w:rsidP="005E5EA0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5E5EA0" w:rsidRDefault="005E5EA0" w:rsidP="005E5EA0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5E5EA0" w:rsidRDefault="005E5EA0" w:rsidP="005E5EA0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 w:rsidR="00FA76F0">
        <w:rPr>
          <w:rFonts w:ascii="Times New Roman" w:hAnsi="Times New Roman" w:cs="Times New Roman"/>
          <w:b w:val="0"/>
          <w:i w:val="0"/>
          <w:u w:val="single"/>
        </w:rPr>
        <w:t>22 марта 2021 г.</w:t>
      </w:r>
      <w:r>
        <w:rPr>
          <w:rFonts w:ascii="Times New Roman" w:hAnsi="Times New Roman" w:cs="Times New Roman"/>
          <w:b w:val="0"/>
          <w:i w:val="0"/>
        </w:rPr>
        <w:t xml:space="preserve">                                                                    </w:t>
      </w:r>
      <w:r w:rsidR="00FA76F0">
        <w:rPr>
          <w:rFonts w:ascii="Times New Roman" w:hAnsi="Times New Roman" w:cs="Times New Roman"/>
          <w:b w:val="0"/>
          <w:i w:val="0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№ </w:t>
      </w:r>
      <w:r w:rsidR="00FA76F0">
        <w:rPr>
          <w:rFonts w:ascii="Times New Roman" w:hAnsi="Times New Roman" w:cs="Times New Roman"/>
          <w:b w:val="0"/>
          <w:i w:val="0"/>
          <w:u w:val="single"/>
        </w:rPr>
        <w:t>755</w:t>
      </w:r>
    </w:p>
    <w:p w:rsidR="005E5EA0" w:rsidRDefault="005E5EA0" w:rsidP="005E5EA0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82090F" w:rsidRDefault="005E5EA0" w:rsidP="005E5EA0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</w:p>
    <w:p w:rsid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эвакуации </w:t>
      </w:r>
      <w:proofErr w:type="gramStart"/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бесхозяйного</w:t>
      </w:r>
      <w:proofErr w:type="gramEnd"/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брошенного, </w:t>
      </w:r>
    </w:p>
    <w:p w:rsid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разукомплектованного автотранспорта </w:t>
      </w:r>
    </w:p>
    <w:p w:rsid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муниципального образования</w:t>
      </w:r>
    </w:p>
    <w:p w:rsidR="000E3343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Волхов </w:t>
      </w:r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</w:t>
      </w:r>
      <w:r w:rsidR="000E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овского </w:t>
      </w:r>
    </w:p>
    <w:p w:rsid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Ленинградской области</w:t>
      </w:r>
    </w:p>
    <w:p w:rsidR="000E3343" w:rsidRPr="0082090F" w:rsidRDefault="000E3343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и организации благоустройства территории муниципального образования </w:t>
      </w:r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Волховского муниципального района Ленинградской области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очистки ее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 законом от 06.10.2003 № 131-ФЗ «Об общих принципах организации местного самоуправления», Уставом  </w:t>
      </w:r>
      <w:r w:rsidR="000E3343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Волхов Волховского муниципального района Ленинградской области, </w:t>
      </w:r>
      <w:proofErr w:type="gramStart"/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эвакуации бесхозяйного, брошенного, разукомплектованного автотранспорта на территории </w:t>
      </w:r>
      <w:r w:rsidR="000E3343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Волховского муниципального района Ленинградской области</w:t>
      </w:r>
      <w:r w:rsidR="000E3343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343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 в средствах массовой информации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0E33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E3343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по ЖКХ, транспорту и строительству В.Г. Романова.</w:t>
      </w:r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C60C3B" w:rsidRPr="0082090F" w:rsidRDefault="00C60C3B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0F" w:rsidRDefault="00EA3AC1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C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Брицун</w:t>
      </w:r>
    </w:p>
    <w:p w:rsidR="000E3343" w:rsidRDefault="000E3343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A0" w:rsidRDefault="005E5EA0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A0" w:rsidRDefault="005E5EA0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A0" w:rsidRDefault="005E5EA0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343" w:rsidRPr="0082090F" w:rsidRDefault="000E3343" w:rsidP="008209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343">
        <w:rPr>
          <w:rFonts w:ascii="Times New Roman" w:eastAsia="Times New Roman" w:hAnsi="Times New Roman" w:cs="Times New Roman"/>
          <w:sz w:val="18"/>
          <w:szCs w:val="18"/>
          <w:lang w:eastAsia="ru-RU"/>
        </w:rPr>
        <w:t>Кротова К.И., 79-723</w:t>
      </w:r>
    </w:p>
    <w:p w:rsidR="0082090F" w:rsidRPr="00C60C3B" w:rsidRDefault="00C60C3B" w:rsidP="0082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УТВЕРЖДЕНО</w:t>
      </w:r>
    </w:p>
    <w:p w:rsidR="0082090F" w:rsidRPr="00C60C3B" w:rsidRDefault="0082090F" w:rsidP="0082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 w:rsidR="00C60C3B"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82090F" w:rsidRPr="00C60C3B" w:rsidRDefault="000E3343" w:rsidP="0082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Волховского муниципального района </w:t>
      </w:r>
    </w:p>
    <w:p w:rsidR="0082090F" w:rsidRDefault="000E3343" w:rsidP="0082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FA76F0">
        <w:rPr>
          <w:rFonts w:ascii="Times New Roman" w:eastAsia="Times New Roman" w:hAnsi="Times New Roman" w:cs="Times New Roman"/>
          <w:sz w:val="28"/>
          <w:szCs w:val="24"/>
          <w:lang w:eastAsia="ru-RU"/>
        </w:rPr>
        <w:t>22 марта 2021</w:t>
      </w: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82090F"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FA76F0">
        <w:rPr>
          <w:rFonts w:ascii="Times New Roman" w:eastAsia="Times New Roman" w:hAnsi="Times New Roman" w:cs="Times New Roman"/>
          <w:sz w:val="28"/>
          <w:szCs w:val="24"/>
          <w:lang w:eastAsia="ru-RU"/>
        </w:rPr>
        <w:t>755</w:t>
      </w:r>
    </w:p>
    <w:p w:rsidR="00C60C3B" w:rsidRPr="00C60C3B" w:rsidRDefault="00C60C3B" w:rsidP="0082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(Приложение)</w:t>
      </w:r>
    </w:p>
    <w:p w:rsidR="0082090F" w:rsidRPr="00C60C3B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60C3B" w:rsidRDefault="0082090F" w:rsidP="000E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ЭВАКУАЦИИ БЕСХОЗЯЙНОГО, БРОШЕННОГО, РАЗУКОМПЛЕКТОВАННОГО АВТОТРАНСПОРТА </w:t>
      </w:r>
    </w:p>
    <w:p w:rsidR="00C60C3B" w:rsidRDefault="0082090F" w:rsidP="000E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82090F" w:rsidRPr="0082090F" w:rsidRDefault="000E3343" w:rsidP="000E3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ВОЛХОВ</w:t>
      </w:r>
      <w:r w:rsidRPr="000E3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</w:t>
      </w:r>
      <w:r w:rsidR="0082090F" w:rsidRPr="000E33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C60C3B" w:rsidRDefault="0082090F" w:rsidP="000E3343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82090F" w:rsidRDefault="00C60C3B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эвакуации бесхозяйного, брошенного, разукомплектованного автотранспорта на территории 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Волховского муниципального района Ленинградской области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Положение) определяет основания, порядок эвакуации, хранения, выдачи соб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ственникам транспортных сре</w:t>
      </w:r>
      <w:proofErr w:type="gramStart"/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пр</w:t>
      </w:r>
      <w:proofErr w:type="gramEnd"/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изнаками бесхозяйного, </w:t>
      </w:r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брошенного, разукомплектованного.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Положения служат устранение помех движению транспорта и пешеходов, защита имущественных и неимущественных прав граждан, надлежащее благоустройство и стабилизация экологической ситуации на территории 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Волховского муниципального района Ленинградской области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:rsidR="0082090F" w:rsidRPr="0082090F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C60C3B" w:rsidRDefault="0082090F" w:rsidP="00CD6D7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понятия, используемые для целей</w:t>
      </w:r>
    </w:p>
    <w:p w:rsidR="0082090F" w:rsidRPr="00C60C3B" w:rsidRDefault="0082090F" w:rsidP="00CD6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настоящего Положения</w:t>
      </w:r>
    </w:p>
    <w:p w:rsidR="0082090F" w:rsidRPr="0082090F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82090F" w:rsidRDefault="0082090F" w:rsidP="00C6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Автотранспорт с признаками бесхозяйного, брошенного, разукомплектованного —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</w:t>
      </w:r>
      <w:proofErr w:type="gram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</w:t>
      </w:r>
      <w:proofErr w:type="gram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крышка багажника, двери, какая-либо из частей транспортного средства), стекол и колес,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запрещается эксплуатация транспортных средств (постановление Правительства РФ от 23.10.1993 № 1090 «О Правилах дорожного движения» (далее — транспортное средство).</w:t>
      </w:r>
      <w:proofErr w:type="gramEnd"/>
    </w:p>
    <w:p w:rsidR="0082090F" w:rsidRPr="0082090F" w:rsidRDefault="0082090F" w:rsidP="00C6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—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 представители ГУ МВД России по г. Санкт-Петербургу и Ленинградской области, Главного управления МЧС России по Ленинградской области.</w:t>
      </w:r>
    </w:p>
    <w:p w:rsidR="0082090F" w:rsidRPr="0082090F" w:rsidRDefault="0082090F" w:rsidP="00C6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Владелец транспортного средства — лицо, владеющее транспортным средством на праве собственности или на ином законном основании.</w:t>
      </w:r>
    </w:p>
    <w:p w:rsidR="0082090F" w:rsidRPr="0082090F" w:rsidRDefault="0082090F" w:rsidP="00C6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Эвакуация транспортного средства — перемещение транспортного средства на специально отведенную территорию для временного хранения.</w:t>
      </w:r>
    </w:p>
    <w:p w:rsidR="0082090F" w:rsidRPr="0082090F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C60C3B" w:rsidRDefault="0082090F" w:rsidP="00CD6D74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эвакуации транспортных средств</w:t>
      </w:r>
    </w:p>
    <w:p w:rsidR="0082090F" w:rsidRPr="00C60C3B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Эвакуации на территорию для временного хранения подлежат: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Транспортное средство, размещенное в месте общего пользования на одном месте (без перемещения) на территории муниципального образования </w:t>
      </w:r>
      <w:r w:rsidR="0003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Волхов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продолжительное время.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</w:t>
      </w:r>
      <w:r w:rsidR="000372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средств</w:t>
      </w:r>
      <w:r w:rsidR="000372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размещенное в месте общего пользования на одном месте (без перемещения) продолжительное время 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Волховского муниципального района Ленинградской области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B64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учета транспортного средства как брошенного (бесхозяйного) являются:</w:t>
      </w:r>
    </w:p>
    <w:p w:rsidR="00ED0B64" w:rsidRDefault="00ED0B64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(информация) от  правоохранительных органов;</w:t>
      </w:r>
    </w:p>
    <w:p w:rsidR="00ED0B64" w:rsidRDefault="00ED0B64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заявления жителей, коммунальных дорожных служб и иных предприятий и учреждений МО г. Волхов;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размещения на территории муниципального образования продолжительное время транспортного средства, эксплуатация которого прекращена владельцем, подтверждается любыми доступными сведениями (фот</w:t>
      </w:r>
      <w:proofErr w:type="gram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видеофиксация</w:t>
      </w:r>
      <w:proofErr w:type="spell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свидетельские пояснения и прочее).</w:t>
      </w:r>
    </w:p>
    <w:p w:rsidR="0082090F" w:rsidRPr="0082090F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C60C3B" w:rsidRDefault="0082090F" w:rsidP="00CD6D74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эвакуации транспортного средства</w:t>
      </w:r>
    </w:p>
    <w:p w:rsidR="0082090F" w:rsidRPr="0082090F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сведений о нахождении на территории 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Волховского муниципального района Ленинградской области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средства либо непосредственном выявлении транспортного средства </w:t>
      </w:r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осматривает транспортное средство, составляет Акт осмотра (опись) транспортного средства с целью фиксации состояния транспортного средства на момент осмотра, проводит </w:t>
      </w:r>
      <w:proofErr w:type="spellStart"/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фотофиксацию</w:t>
      </w:r>
      <w:proofErr w:type="spellEnd"/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информационную </w:t>
      </w:r>
      <w:proofErr w:type="spell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автонаклейку</w:t>
      </w:r>
      <w:proofErr w:type="spell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таких транспортных средствах о необходимости переместить его в предназначенное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хранения место</w:t>
      </w:r>
      <w:proofErr w:type="gram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 (в отношении юридических лиц) путем направления запросов в МРЭО ГИБДД ГУ МВД России по г. Санкт-Петербургу и Ленинградской области либо иным доступным способом.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proofErr w:type="spell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автонаклейки</w:t>
      </w:r>
      <w:proofErr w:type="spell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транспортном средстве фиксируется на фото с указанием даты ее размещения.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случае установления владельца транспортного средства </w:t>
      </w:r>
      <w:r w:rsidR="00037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Волховского муниципального района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ему письменное уведомление заказным письмом либо вручает его под роспись лично владельцу транспортного средства.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содержит требование: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переместить транспортное средство в предназначенное для хранения место;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своими силами и за свой счет эвакуировать/утилизировать транспортное средство в случае прекращения его эксплуатации</w:t>
      </w:r>
      <w:r w:rsidR="00C60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10-дневный срок.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  <w:r w:rsidR="00C60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информация о дате и времени осмотра размещается официальном сайте 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Волховского муниципального района Ленинградской области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CD6D74" w:rsidRP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https://volkhov-raion.ru/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«Эвакуация автотранспорта» и опубликовывается в ближайшем очередном выпуске периодического печатного издания.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ходе осмотра комиссией транспортного средства составляется а</w:t>
      </w:r>
      <w:proofErr w:type="gram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тр</w:t>
      </w:r>
      <w:proofErr w:type="gram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 экземплярах. В случае если владелец транспортного средства не явился на осмотр транспортного средства, либо сведения о нем не </w:t>
      </w:r>
      <w:proofErr w:type="gram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представилось возможным установить акт составляется</w:t>
      </w:r>
      <w:proofErr w:type="gram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 экземплярах.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владельца транспортного средства при осмотре, уклонения его от подписания акта осмотра транспортного средства в акте об этом делается запись.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составляется по форме, установленной приложением к настоящему Положению.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Осмотренное транспортное средство опечатывается. В случае если опечатывание невозможно ввиду </w:t>
      </w:r>
      <w:proofErr w:type="spellStart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разукомплектованности</w:t>
      </w:r>
      <w:proofErr w:type="spellEnd"/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 в акте делается соответствующая запись.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фотоматериалы, иные документы или их заверенные надлежащим образом копии.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0C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рабочий день после составления акта. Не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присутствующему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:rsidR="0082090F" w:rsidRPr="0082090F" w:rsidRDefault="00C60C3B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акта осмотра транспортное средство подлежит </w:t>
      </w:r>
      <w:proofErr w:type="gramStart"/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эвакуации</w:t>
      </w:r>
      <w:proofErr w:type="gramEnd"/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уполномоченной организацией на специально отведенную территорию для временного хранения.</w:t>
      </w:r>
    </w:p>
    <w:p w:rsidR="0082090F" w:rsidRPr="0082090F" w:rsidRDefault="00C60C3B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состоянии, указанном в акте.</w:t>
      </w:r>
    </w:p>
    <w:p w:rsidR="0082090F" w:rsidRPr="0082090F" w:rsidRDefault="00C60C3B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82090F" w:rsidRPr="0082090F" w:rsidRDefault="0082090F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владелец эвакуируемого транспортного средства неизвестен, сведения об эвакуированном транспортном средстве и месте его хранения размещаются на официальном сайте 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Волхов Волховского муниципального района Ленинградской области</w:t>
      </w:r>
      <w:r w:rsidR="00CD6D74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CD6D74" w:rsidRP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https://volkhov-raion.ru/ 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«Эвакуация автотранспорта» и опубликовывается в ближайшем очередном выпуске пе</w:t>
      </w:r>
      <w:r w:rsidR="00CD6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риодического печатного издания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0F" w:rsidRPr="00C60C3B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C60C3B" w:rsidRDefault="0082090F" w:rsidP="00CD6D74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хранения эвакуированных транспортных средств</w:t>
      </w:r>
    </w:p>
    <w:p w:rsidR="0082090F" w:rsidRPr="00C60C3B" w:rsidRDefault="0082090F" w:rsidP="00CD6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специально отведенной территории для временного хранения</w:t>
      </w:r>
    </w:p>
    <w:p w:rsidR="00CD6D74" w:rsidRPr="0082090F" w:rsidRDefault="00CD6D74" w:rsidP="00CD6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0F" w:rsidRPr="0082090F" w:rsidRDefault="0082090F" w:rsidP="00C6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Уполномоченный орган местного самоуправления ведет журнал эвакуации транспортных средств. 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:rsidR="0082090F" w:rsidRPr="0082090F" w:rsidRDefault="0082090F" w:rsidP="00C6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собственника брошенного (бесхозяйного) транспортного средства в уполномоченную организацию,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>ющую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транспортного средства, </w:t>
      </w:r>
      <w:proofErr w:type="gramStart"/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последняя</w:t>
      </w:r>
      <w:proofErr w:type="gramEnd"/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дня после дня обращения собственника транспортного средства в присутствии представителя администрации </w:t>
      </w:r>
      <w:r w:rsidR="00ED0B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  <w:r w:rsidR="0003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возвращает собственнику при предъявлении им соответствующих правоустанавливающих документов транспортное средство с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</w:t>
      </w:r>
      <w:r w:rsidR="0003728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037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транспортного средства</w:t>
      </w:r>
      <w:r w:rsidR="00037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90F" w:rsidRPr="0082090F" w:rsidRDefault="0082090F" w:rsidP="00C6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Стоимость расходов, связанных с эвакуацией, хранением транспортного средства, с владельца взыскиваются в соответствии с гражданским законодательством.</w:t>
      </w:r>
    </w:p>
    <w:p w:rsidR="0082090F" w:rsidRPr="0082090F" w:rsidRDefault="0082090F" w:rsidP="00C60C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:rsidR="0082090F" w:rsidRPr="0082090F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C60C3B" w:rsidRDefault="0082090F" w:rsidP="00CD6D74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рассмотрения споров и претензий</w:t>
      </w:r>
    </w:p>
    <w:p w:rsidR="0082090F" w:rsidRPr="0082090F" w:rsidRDefault="0082090F" w:rsidP="000E3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90F" w:rsidRPr="0082090F" w:rsidRDefault="00C60C3B" w:rsidP="00C60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споры и </w:t>
      </w:r>
      <w:proofErr w:type="gramStart"/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претензии, возникшие в процессе осуществления исполнения работ по эвакуации транспортных средств разрешаются</w:t>
      </w:r>
      <w:proofErr w:type="gramEnd"/>
      <w:r w:rsidR="0082090F" w:rsidRPr="00820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действующим законодательством Российской Федерации.</w:t>
      </w:r>
    </w:p>
    <w:p w:rsidR="000E3343" w:rsidRDefault="000E3343" w:rsidP="00C60C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4" w:rsidRDefault="0082090F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0C3B" w:rsidRDefault="00C60C3B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87" w:rsidRPr="0082090F" w:rsidRDefault="00037287" w:rsidP="00CD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0F" w:rsidRPr="00C60C3B" w:rsidRDefault="0082090F" w:rsidP="0082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C60C3B" w:rsidRDefault="0082090F" w:rsidP="0082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Положению об эвакуации </w:t>
      </w:r>
      <w:proofErr w:type="gramStart"/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бесхозяйного</w:t>
      </w:r>
      <w:proofErr w:type="gramEnd"/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C60C3B" w:rsidRDefault="0082090F" w:rsidP="008209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брошенного,</w:t>
      </w:r>
      <w:r w:rsid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разукомплектованного автотранспорта </w:t>
      </w:r>
    </w:p>
    <w:p w:rsidR="00C60C3B" w:rsidRDefault="0082090F" w:rsidP="00CD6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</w:t>
      </w:r>
      <w:r w:rsid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6D74"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</w:t>
      </w:r>
    </w:p>
    <w:p w:rsidR="00C60C3B" w:rsidRDefault="00CD6D74" w:rsidP="00CD6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 Волхов </w:t>
      </w:r>
      <w:r w:rsid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</w:p>
    <w:p w:rsidR="00CD6D74" w:rsidRPr="00C60C3B" w:rsidRDefault="00CD6D74" w:rsidP="00CD6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82090F" w:rsidRPr="00C60C3B" w:rsidRDefault="00CD6D74" w:rsidP="00CD6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Ленинградской области</w:t>
      </w:r>
      <w:r w:rsidR="0082090F" w:rsidRPr="00C60C3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CD6D74" w:rsidRPr="0082090F" w:rsidRDefault="00CD6D74" w:rsidP="00CD6D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N 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20__ г.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«___» часов «___» минут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ФИО)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решение о необходимости эвакуации транспортного средства: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(местоположение транспортного средства)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(сведения о владельце транспортного средства)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(основания принятия транспортного средства на учет в качестве бесхозяйного,</w:t>
      </w:r>
      <w:proofErr w:type="gramEnd"/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брошенного)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(марка транспортного средства, государственный регистрационный знак,</w:t>
      </w:r>
      <w:proofErr w:type="gramEnd"/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VIN, цвет, государственные номера и их количество, номера двигателя,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и др.)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(каким образом опечатано после осмотра)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(признаки отнесения имущества к </w:t>
      </w:r>
      <w:proofErr w:type="gram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бесхозяйному</w:t>
      </w:r>
      <w:proofErr w:type="gramEnd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брошенному)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проверке на угон и принадлежность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осмотра транспортное средство имело: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механические повреждения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_________________________________________________;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автопринадлежности</w:t>
      </w:r>
      <w:proofErr w:type="spellEnd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(антенны, колпаки и т.п.)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_________________________________________________.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находились следующие вещи: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  произведен  с  участием  (в отсутствие) владельца транспортного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(роспись)     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(Ф.И.О.)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(роспись)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(роспись)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(роспись)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(роспись)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 (роспись)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(Ф.И.О.)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присутствовали</w:t>
      </w:r>
      <w:proofErr w:type="gram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 (роспись)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 (роспись)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(Ф.И.О.)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 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вручении акта владельцу транспортного средства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принято к эвакуации: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подпись лица, осуществляющего эвакуацию)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час</w:t>
      </w:r>
      <w:proofErr w:type="gram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 _____________ 20 г.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средство принято на хранение в состоянии, указанном в акте: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должность, подпись лица, ответственного за хранение)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090F" w:rsidRPr="0082090F" w:rsidRDefault="0082090F" w:rsidP="0082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час</w:t>
      </w:r>
      <w:proofErr w:type="gram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209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«____» _____________ 20 г.</w:t>
      </w:r>
    </w:p>
    <w:p w:rsidR="00215126" w:rsidRDefault="00215126" w:rsidP="0082090F">
      <w:pPr>
        <w:spacing w:after="0" w:line="240" w:lineRule="auto"/>
      </w:pPr>
    </w:p>
    <w:sectPr w:rsidR="00215126" w:rsidSect="00C60C3B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647"/>
    <w:multiLevelType w:val="multilevel"/>
    <w:tmpl w:val="D3143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1EB3"/>
    <w:multiLevelType w:val="multilevel"/>
    <w:tmpl w:val="CCE2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84AB5"/>
    <w:multiLevelType w:val="multilevel"/>
    <w:tmpl w:val="681C9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50AB3"/>
    <w:multiLevelType w:val="multilevel"/>
    <w:tmpl w:val="3AD8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36A37"/>
    <w:multiLevelType w:val="multilevel"/>
    <w:tmpl w:val="0A1C3D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3053B"/>
    <w:multiLevelType w:val="multilevel"/>
    <w:tmpl w:val="B5EEED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C73FD"/>
    <w:multiLevelType w:val="multilevel"/>
    <w:tmpl w:val="1A7C4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4262E"/>
    <w:multiLevelType w:val="multilevel"/>
    <w:tmpl w:val="FB9E8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0F"/>
    <w:rsid w:val="00037287"/>
    <w:rsid w:val="00074186"/>
    <w:rsid w:val="000E3343"/>
    <w:rsid w:val="00215126"/>
    <w:rsid w:val="004C6F57"/>
    <w:rsid w:val="005E5EA0"/>
    <w:rsid w:val="007C6084"/>
    <w:rsid w:val="0082090F"/>
    <w:rsid w:val="00C60C3B"/>
    <w:rsid w:val="00CD6D74"/>
    <w:rsid w:val="00EA3AC1"/>
    <w:rsid w:val="00ED0B64"/>
    <w:rsid w:val="00FA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E5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E5E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E5E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0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5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E5E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E5E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link w:val="a8"/>
    <w:rsid w:val="005E5EA0"/>
    <w:rPr>
      <w:sz w:val="24"/>
      <w:szCs w:val="24"/>
    </w:rPr>
  </w:style>
  <w:style w:type="paragraph" w:styleId="a8">
    <w:name w:val="Title"/>
    <w:basedOn w:val="a"/>
    <w:link w:val="a7"/>
    <w:qFormat/>
    <w:rsid w:val="005E5EA0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Название Знак1"/>
    <w:basedOn w:val="a0"/>
    <w:uiPriority w:val="10"/>
    <w:rsid w:val="005E5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link w:val="aa"/>
    <w:qFormat/>
    <w:rsid w:val="005E5E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E5E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E5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E5E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E5E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9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0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5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E5E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E5E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link w:val="a8"/>
    <w:rsid w:val="005E5EA0"/>
    <w:rPr>
      <w:sz w:val="24"/>
      <w:szCs w:val="24"/>
    </w:rPr>
  </w:style>
  <w:style w:type="paragraph" w:styleId="a8">
    <w:name w:val="Title"/>
    <w:basedOn w:val="a"/>
    <w:link w:val="a7"/>
    <w:qFormat/>
    <w:rsid w:val="005E5EA0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Название Знак1"/>
    <w:basedOn w:val="a0"/>
    <w:uiPriority w:val="10"/>
    <w:rsid w:val="005E5E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link w:val="aa"/>
    <w:qFormat/>
    <w:rsid w:val="005E5E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5E5E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8852D5-6777-4EE3-9F1B-F742C2C0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ZaitsevaN</cp:lastModifiedBy>
  <cp:revision>2</cp:revision>
  <cp:lastPrinted>2021-03-22T08:04:00Z</cp:lastPrinted>
  <dcterms:created xsi:type="dcterms:W3CDTF">2021-03-22T08:05:00Z</dcterms:created>
  <dcterms:modified xsi:type="dcterms:W3CDTF">2021-03-22T08:05:00Z</dcterms:modified>
</cp:coreProperties>
</file>