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гор. Волхов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недвижимого имущества, расположенных на территориях нескольких смежных кадастровых кварталов: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Федерации: Ленинградская область,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</w:p>
    <w:p w:rsidR="003234C2" w:rsidRDefault="003234C2" w:rsidP="003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 xml:space="preserve">гор. Волхов,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1, СНТ «Локомотив»,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кварталов: 47:12:0112001, 47:12:0112002, 47:12:0112003, 47:12:0112004, 47:12:0112005, 47:12:0112006. 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кадастровые работы выполняются в соответствии с муниципальным контрактом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0145300005021000072 ИКЗ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21 3 4718001368 470201001 0002 001 7112 244 от 01 июня 2021 года.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всех заинтересованных лиц о завершении подготовки проектов карт-планов территорий, с которыми можно ознакомиться по адресу работы согласительной комиссии: Ленинградская область, гор. Волхов, пр. Кировский, д. 32, отдел земельных отношений КУМИ (телефон 81363-78-379) или на официальных сайтах в информационно-телекоммуникационной сети «Интернет»:</w:t>
      </w:r>
    </w:p>
    <w:p w:rsidR="003234C2" w:rsidRDefault="003234C2" w:rsidP="00323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области» (Заказчика комплексных кадастровых работ)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volkhov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raion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234C2" w:rsidRDefault="003234C2" w:rsidP="00323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(исполнительного органа государственной власти субъекта Российской Федерации, на территории которого проводятся комплексные кадастровые работы)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http://kugi.lenobl.ru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234C2" w:rsidRPr="003234C2" w:rsidRDefault="003234C2" w:rsidP="00323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(органа кадастрового учета) </w:t>
      </w:r>
      <w:hyperlink r:id="rId8" w:history="1">
        <w:r w:rsidRPr="00702D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возражения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в проекте карты-плана территории, можно представить в согласительную комиссию в письменной форме </w:t>
      </w:r>
      <w:r w:rsidRPr="0032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15 октября 2021 г.</w:t>
      </w:r>
    </w:p>
    <w:p w:rsidR="003234C2" w:rsidRDefault="003234C2" w:rsidP="003234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4C2" w:rsidRDefault="003234C2" w:rsidP="003234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Второе з</w:t>
      </w:r>
      <w:r>
        <w:rPr>
          <w:b/>
          <w:bCs/>
          <w:sz w:val="28"/>
          <w:szCs w:val="28"/>
        </w:rPr>
        <w:t>аседание согласительной комиссии</w:t>
      </w:r>
      <w:r>
        <w:rPr>
          <w:sz w:val="28"/>
          <w:szCs w:val="28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47:12:0112001, 47:12:0112002, 47:12:0112003, 47:12:0112004, 47:12:0112005, 47:12:0112006 (садоводческое некоммерческое товарищество «Локомотив»), </w:t>
      </w:r>
      <w:r>
        <w:rPr>
          <w:b/>
          <w:bCs/>
          <w:sz w:val="28"/>
          <w:szCs w:val="28"/>
        </w:rPr>
        <w:t>состоится</w:t>
      </w:r>
      <w:r>
        <w:rPr>
          <w:sz w:val="28"/>
          <w:szCs w:val="28"/>
        </w:rPr>
        <w:t xml:space="preserve"> по адресу: Ленинградская область, гор. Волхов, пр. Кировский, д. 32, кабинет 100 (первый этаж),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2021 г. в 14 часов 00 минут.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3234C2" w:rsidRDefault="003234C2" w:rsidP="0032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AD1444" w:rsidRDefault="00AD1444"/>
    <w:sectPr w:rsidR="00AD1444" w:rsidSect="003234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E0E"/>
    <w:multiLevelType w:val="multilevel"/>
    <w:tmpl w:val="4B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F"/>
    <w:rsid w:val="003234C2"/>
    <w:rsid w:val="00AD1444"/>
    <w:rsid w:val="00C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4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4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3</cp:revision>
  <dcterms:created xsi:type="dcterms:W3CDTF">2021-09-23T07:51:00Z</dcterms:created>
  <dcterms:modified xsi:type="dcterms:W3CDTF">2021-09-23T08:00:00Z</dcterms:modified>
</cp:coreProperties>
</file>