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109" w:rsidRPr="007A5B2D" w:rsidRDefault="007A5B2D" w:rsidP="006F4A44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B765B4" w:rsidRDefault="00022FA3" w:rsidP="006F4A4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65B4" w:rsidRPr="00B765B4">
        <w:rPr>
          <w:rFonts w:ascii="Times New Roman" w:hAnsi="Times New Roman" w:cs="Times New Roman"/>
          <w:sz w:val="28"/>
          <w:szCs w:val="28"/>
        </w:rPr>
        <w:t>В соответствии со ст. 40 Градостроительного кодекса Российской Федерации, п. 20 ст. 14 Федерального закона от 06.10.2003 N 131-ФЗ "Об общих принципах организации местного самоуправления в Российской Федерации", п. 5 ст. 1 областного закона Ленинградской области от 07.07.2014 N 45-оз "О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области, Постановлением</w:t>
      </w:r>
      <w:proofErr w:type="gramEnd"/>
      <w:r w:rsidR="00B765B4" w:rsidRPr="00B765B4">
        <w:rPr>
          <w:rFonts w:ascii="Times New Roman" w:hAnsi="Times New Roman" w:cs="Times New Roman"/>
          <w:sz w:val="28"/>
          <w:szCs w:val="28"/>
        </w:rPr>
        <w:t xml:space="preserve"> главы администрации от 24.02.2021 № 448  «Об утверждении административного регламента по предоставлению муниципальной услуги «Предоставление разрешения на отклонение от предельных параметров разрешенного строительства, реконструкции объектов капитального строительства», </w:t>
      </w:r>
      <w:r w:rsidR="003E079F">
        <w:rPr>
          <w:rFonts w:ascii="Times New Roman" w:hAnsi="Times New Roman" w:cs="Times New Roman"/>
          <w:sz w:val="28"/>
          <w:szCs w:val="28"/>
        </w:rPr>
        <w:t xml:space="preserve"> </w:t>
      </w:r>
      <w:r w:rsidR="00B765B4" w:rsidRPr="00B765B4">
        <w:rPr>
          <w:rFonts w:ascii="Times New Roman" w:hAnsi="Times New Roman" w:cs="Times New Roman"/>
          <w:sz w:val="28"/>
          <w:szCs w:val="28"/>
        </w:rPr>
        <w:t xml:space="preserve">на основании  обращения </w:t>
      </w:r>
      <w:proofErr w:type="spellStart"/>
      <w:r w:rsidR="004F4432">
        <w:rPr>
          <w:rFonts w:ascii="Times New Roman" w:hAnsi="Times New Roman" w:cs="Times New Roman"/>
          <w:sz w:val="28"/>
          <w:szCs w:val="28"/>
        </w:rPr>
        <w:t>Журовой</w:t>
      </w:r>
      <w:proofErr w:type="spellEnd"/>
      <w:r w:rsidR="004F4432">
        <w:rPr>
          <w:rFonts w:ascii="Times New Roman" w:hAnsi="Times New Roman" w:cs="Times New Roman"/>
          <w:sz w:val="28"/>
          <w:szCs w:val="28"/>
        </w:rPr>
        <w:t xml:space="preserve"> Ю. В.</w:t>
      </w:r>
    </w:p>
    <w:p w:rsidR="00C6373C" w:rsidRDefault="007A5B2D" w:rsidP="006F4A4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079F">
        <w:rPr>
          <w:rFonts w:ascii="Times New Roman" w:hAnsi="Times New Roman" w:cs="Times New Roman"/>
          <w:sz w:val="28"/>
          <w:szCs w:val="28"/>
        </w:rPr>
        <w:t xml:space="preserve">Предоставить разрешение на </w:t>
      </w:r>
      <w:r w:rsidR="00022FA3" w:rsidRPr="003E079F">
        <w:rPr>
          <w:rFonts w:ascii="Times New Roman" w:hAnsi="Times New Roman" w:cs="Times New Roman"/>
          <w:sz w:val="28"/>
          <w:szCs w:val="28"/>
        </w:rPr>
        <w:t xml:space="preserve">отклонение от предельных параметров разрешенного строительства, реконструкции объектов капитального строительства для </w:t>
      </w:r>
      <w:r w:rsidR="005E0A68" w:rsidRPr="003E079F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3E079F" w:rsidRPr="003E079F">
        <w:rPr>
          <w:rFonts w:ascii="Times New Roman" w:hAnsi="Times New Roman" w:cs="Times New Roman"/>
          <w:sz w:val="28"/>
          <w:szCs w:val="28"/>
        </w:rPr>
        <w:t>1</w:t>
      </w:r>
      <w:r w:rsidR="004F4432">
        <w:rPr>
          <w:rFonts w:ascii="Times New Roman" w:hAnsi="Times New Roman" w:cs="Times New Roman"/>
          <w:sz w:val="28"/>
          <w:szCs w:val="28"/>
        </w:rPr>
        <w:t>488</w:t>
      </w:r>
      <w:r w:rsidR="003E079F" w:rsidRPr="003E079F">
        <w:rPr>
          <w:rFonts w:ascii="Times New Roman" w:hAnsi="Times New Roman" w:cs="Times New Roman"/>
          <w:sz w:val="28"/>
          <w:szCs w:val="28"/>
        </w:rPr>
        <w:t xml:space="preserve"> кв. м. с кадастровым номером </w:t>
      </w:r>
      <w:r w:rsidR="00453A16" w:rsidRPr="00453A16">
        <w:rPr>
          <w:rFonts w:ascii="Times New Roman" w:eastAsia="Calibri" w:hAnsi="Times New Roman" w:cs="Times New Roman"/>
          <w:sz w:val="28"/>
          <w:szCs w:val="28"/>
        </w:rPr>
        <w:t>47:1</w:t>
      </w:r>
      <w:r w:rsidR="004F4432">
        <w:rPr>
          <w:rFonts w:ascii="Times New Roman" w:eastAsia="Calibri" w:hAnsi="Times New Roman" w:cs="Times New Roman"/>
          <w:sz w:val="28"/>
          <w:szCs w:val="28"/>
        </w:rPr>
        <w:t>2:0101041:82</w:t>
      </w:r>
      <w:r w:rsidR="00453A16" w:rsidRPr="00453A16">
        <w:rPr>
          <w:rFonts w:ascii="Times New Roman" w:hAnsi="Times New Roman" w:cs="Times New Roman"/>
          <w:sz w:val="28"/>
          <w:szCs w:val="28"/>
        </w:rPr>
        <w:t xml:space="preserve">, расположенного по адресу: Ленинградская область, </w:t>
      </w:r>
      <w:proofErr w:type="spellStart"/>
      <w:r w:rsidR="00453A16" w:rsidRPr="00453A16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="00453A16" w:rsidRPr="00453A16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4F4432">
        <w:rPr>
          <w:rFonts w:ascii="Times New Roman" w:hAnsi="Times New Roman" w:cs="Times New Roman"/>
          <w:sz w:val="28"/>
          <w:szCs w:val="28"/>
        </w:rPr>
        <w:t xml:space="preserve">г. Волхов, ул. Связи, уч. №8  в  части   уменьшения  минимального отступа от границ земельного участка с западной стороны </w:t>
      </w:r>
      <w:r w:rsidR="006C63D5">
        <w:rPr>
          <w:rFonts w:ascii="Times New Roman" w:hAnsi="Times New Roman" w:cs="Times New Roman"/>
          <w:sz w:val="28"/>
          <w:szCs w:val="28"/>
        </w:rPr>
        <w:t xml:space="preserve">в точках 1-4 </w:t>
      </w:r>
      <w:bookmarkStart w:id="0" w:name="_GoBack"/>
      <w:bookmarkEnd w:id="0"/>
      <w:r w:rsidR="004F4432">
        <w:rPr>
          <w:rFonts w:ascii="Times New Roman" w:hAnsi="Times New Roman" w:cs="Times New Roman"/>
          <w:sz w:val="28"/>
          <w:szCs w:val="28"/>
        </w:rPr>
        <w:t>с 5 метров до 0 метров.</w:t>
      </w:r>
    </w:p>
    <w:p w:rsidR="00C6373C" w:rsidRDefault="00C6373C" w:rsidP="006F4A4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6373C" w:rsidRDefault="00C6373C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73C" w:rsidRDefault="00C6373C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582" w:rsidRDefault="000E1582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582" w:rsidRDefault="000E1582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582" w:rsidRDefault="000E1582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432" w:rsidRDefault="004F4432" w:rsidP="006F4A44">
      <w:pPr>
        <w:keepNext/>
        <w:spacing w:after="0" w:line="240" w:lineRule="auto"/>
        <w:ind w:left="-567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8478562"/>
            <wp:effectExtent l="0" t="0" r="3175" b="0"/>
            <wp:docPr id="4" name="Рисунок 4" descr="C:\Users\Kiseleva\Desktop\ПУБЛИЧНЫЕ СЛУШАНИЯ\Журова Ю. В. отклонение\чертеж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eleva\Desktop\ПУБЛИЧНЫЕ СЛУШАНИЯ\Журова Ю. В. отклонение\чертеж-Mod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32" w:rsidRDefault="004F4432" w:rsidP="006F4A44">
      <w:pPr>
        <w:keepNext/>
        <w:spacing w:after="0" w:line="240" w:lineRule="auto"/>
        <w:ind w:left="-567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4F4432" w:rsidRDefault="004F4432" w:rsidP="006F4A44">
      <w:pPr>
        <w:keepNext/>
        <w:spacing w:after="0" w:line="240" w:lineRule="auto"/>
        <w:ind w:left="-567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4F4432" w:rsidRDefault="004F4432" w:rsidP="006F4A44">
      <w:pPr>
        <w:keepNext/>
        <w:spacing w:after="0" w:line="240" w:lineRule="auto"/>
        <w:ind w:left="-567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453A16" w:rsidRPr="00556C70" w:rsidRDefault="00453A16" w:rsidP="006F4A44">
      <w:pPr>
        <w:keepNext/>
        <w:spacing w:after="0" w:line="240" w:lineRule="auto"/>
        <w:ind w:left="-567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556C70">
        <w:rPr>
          <w:rFonts w:ascii="Times New Roman" w:hAnsi="Times New Roman"/>
          <w:b/>
          <w:color w:val="000000"/>
          <w:sz w:val="28"/>
          <w:szCs w:val="28"/>
          <w:u w:val="single"/>
        </w:rPr>
        <w:lastRenderedPageBreak/>
        <w:t>ВЫПИСКА ИЗ ПРАВИЛ ЗЕМЛЕПОЛЬЗОВАНИЯ И ЗАСТРОЙКИ</w:t>
      </w:r>
    </w:p>
    <w:p w:rsidR="00453A16" w:rsidRDefault="00453A16" w:rsidP="006F4A44">
      <w:pPr>
        <w:keepNext/>
        <w:spacing w:after="0" w:line="240" w:lineRule="auto"/>
        <w:ind w:left="-567"/>
        <w:rPr>
          <w:rFonts w:ascii="Times New Roman" w:hAnsi="Times New Roman"/>
          <w:b/>
          <w:color w:val="000000"/>
          <w:u w:val="single"/>
        </w:rPr>
      </w:pPr>
    </w:p>
    <w:p w:rsidR="004F4432" w:rsidRDefault="004F4432" w:rsidP="004F4432">
      <w:pPr>
        <w:jc w:val="both"/>
        <w:rPr>
          <w:rFonts w:ascii="Times New Roman" w:hAnsi="Times New Roman"/>
          <w:sz w:val="24"/>
          <w:szCs w:val="24"/>
        </w:rPr>
      </w:pPr>
      <w:r w:rsidRPr="00B16CA8">
        <w:rPr>
          <w:rFonts w:ascii="Times New Roman" w:hAnsi="Times New Roman"/>
          <w:sz w:val="24"/>
          <w:szCs w:val="24"/>
        </w:rPr>
        <w:t xml:space="preserve">Согласно правилам землепользования и застройки муниципального образования г. Волхов </w:t>
      </w:r>
      <w:proofErr w:type="spellStart"/>
      <w:r w:rsidRPr="00B16CA8">
        <w:rPr>
          <w:rFonts w:ascii="Times New Roman" w:hAnsi="Times New Roman"/>
          <w:sz w:val="24"/>
          <w:szCs w:val="24"/>
        </w:rPr>
        <w:t>Волховского</w:t>
      </w:r>
      <w:proofErr w:type="spellEnd"/>
      <w:r w:rsidRPr="00B16CA8">
        <w:rPr>
          <w:rFonts w:ascii="Times New Roman" w:hAnsi="Times New Roman"/>
          <w:sz w:val="24"/>
          <w:szCs w:val="24"/>
        </w:rPr>
        <w:t xml:space="preserve"> муниципального района Ленинградской области, утвержденным приказом комитета </w:t>
      </w:r>
      <w:r>
        <w:rPr>
          <w:rFonts w:ascii="Times New Roman" w:hAnsi="Times New Roman"/>
          <w:sz w:val="24"/>
          <w:szCs w:val="24"/>
        </w:rPr>
        <w:t>градостроительной политики</w:t>
      </w:r>
      <w:r w:rsidRPr="00B16CA8">
        <w:rPr>
          <w:rFonts w:ascii="Times New Roman" w:hAnsi="Times New Roman"/>
          <w:sz w:val="24"/>
          <w:szCs w:val="24"/>
        </w:rPr>
        <w:t xml:space="preserve"> Ленинградской области от </w:t>
      </w:r>
      <w:r>
        <w:rPr>
          <w:rFonts w:ascii="Times New Roman" w:hAnsi="Times New Roman"/>
          <w:sz w:val="24"/>
          <w:szCs w:val="24"/>
        </w:rPr>
        <w:t xml:space="preserve">№82 от 30.06.2021 </w:t>
      </w:r>
      <w:r w:rsidRPr="00B16CA8">
        <w:rPr>
          <w:rFonts w:ascii="Times New Roman" w:hAnsi="Times New Roman"/>
          <w:sz w:val="24"/>
          <w:szCs w:val="24"/>
        </w:rPr>
        <w:t xml:space="preserve"> земельный участок  площадью </w:t>
      </w:r>
      <w:r w:rsidR="007253E0">
        <w:rPr>
          <w:rFonts w:ascii="Times New Roman" w:hAnsi="Times New Roman"/>
          <w:sz w:val="24"/>
          <w:szCs w:val="24"/>
        </w:rPr>
        <w:t>1488</w:t>
      </w:r>
      <w:r w:rsidRPr="00B16CA8">
        <w:rPr>
          <w:rFonts w:ascii="Times New Roman" w:hAnsi="Times New Roman"/>
          <w:sz w:val="24"/>
          <w:szCs w:val="24"/>
        </w:rPr>
        <w:t xml:space="preserve"> кв. м. с кадастровым номером  47:12:</w:t>
      </w:r>
      <w:r w:rsidR="007253E0">
        <w:rPr>
          <w:rFonts w:ascii="Times New Roman" w:hAnsi="Times New Roman"/>
          <w:sz w:val="24"/>
          <w:szCs w:val="24"/>
        </w:rPr>
        <w:t>0101041:82</w:t>
      </w:r>
      <w:r w:rsidRPr="00B16CA8">
        <w:rPr>
          <w:rFonts w:ascii="Times New Roman" w:hAnsi="Times New Roman"/>
          <w:sz w:val="24"/>
          <w:szCs w:val="24"/>
        </w:rPr>
        <w:t xml:space="preserve"> расположенный по адресу: </w:t>
      </w:r>
      <w:proofErr w:type="gramStart"/>
      <w:r w:rsidRPr="00B16CA8">
        <w:rPr>
          <w:rFonts w:ascii="Times New Roman" w:hAnsi="Times New Roman"/>
          <w:sz w:val="24"/>
          <w:szCs w:val="24"/>
        </w:rPr>
        <w:t>Ленинградская область, г. Волхов,</w:t>
      </w:r>
      <w:r>
        <w:rPr>
          <w:rFonts w:ascii="Times New Roman" w:hAnsi="Times New Roman"/>
          <w:sz w:val="24"/>
          <w:szCs w:val="24"/>
        </w:rPr>
        <w:t xml:space="preserve"> ул. </w:t>
      </w:r>
      <w:r w:rsidR="007253E0">
        <w:rPr>
          <w:rFonts w:ascii="Times New Roman" w:hAnsi="Times New Roman"/>
          <w:sz w:val="24"/>
          <w:szCs w:val="24"/>
        </w:rPr>
        <w:t>Связи, д. 8</w:t>
      </w:r>
      <w:r w:rsidRPr="00B16CA8">
        <w:rPr>
          <w:rFonts w:ascii="Times New Roman" w:hAnsi="Times New Roman"/>
          <w:sz w:val="24"/>
          <w:szCs w:val="24"/>
        </w:rPr>
        <w:t xml:space="preserve"> относится к зоне </w:t>
      </w:r>
      <w:proofErr w:type="gramEnd"/>
    </w:p>
    <w:p w:rsidR="004F4432" w:rsidRPr="003D40D8" w:rsidRDefault="004F4432" w:rsidP="004F4432">
      <w:pPr>
        <w:pStyle w:val="3"/>
        <w:spacing w:before="0" w:after="0" w:line="240" w:lineRule="auto"/>
        <w:jc w:val="both"/>
        <w:rPr>
          <w:rFonts w:ascii="Times New Roman" w:hAnsi="Times New Roman"/>
          <w:sz w:val="22"/>
          <w:szCs w:val="22"/>
        </w:rPr>
      </w:pPr>
      <w:bookmarkStart w:id="1" w:name="_Toc73509640"/>
      <w:r w:rsidRPr="003D40D8">
        <w:rPr>
          <w:rFonts w:ascii="Times New Roman" w:hAnsi="Times New Roman"/>
          <w:sz w:val="22"/>
          <w:szCs w:val="22"/>
        </w:rPr>
        <w:t xml:space="preserve">Статья </w:t>
      </w:r>
      <w:r w:rsidRPr="003D40D8">
        <w:rPr>
          <w:rFonts w:ascii="Times New Roman" w:hAnsi="Times New Roman"/>
          <w:sz w:val="22"/>
          <w:szCs w:val="22"/>
          <w:lang w:val="ru-RU"/>
        </w:rPr>
        <w:t>24</w:t>
      </w:r>
      <w:r w:rsidRPr="003D40D8">
        <w:rPr>
          <w:rFonts w:ascii="Times New Roman" w:hAnsi="Times New Roman"/>
          <w:sz w:val="22"/>
          <w:szCs w:val="22"/>
        </w:rPr>
        <w:t xml:space="preserve">. </w:t>
      </w:r>
      <w:bookmarkStart w:id="2" w:name="_Toc43291662"/>
      <w:r w:rsidRPr="003D40D8">
        <w:rPr>
          <w:rFonts w:ascii="Times New Roman" w:hAnsi="Times New Roman"/>
          <w:sz w:val="22"/>
          <w:szCs w:val="22"/>
        </w:rPr>
        <w:t>Градостроительный регламент зоны застройки индивидуальными жилыми домами</w:t>
      </w:r>
      <w:bookmarkEnd w:id="1"/>
      <w:bookmarkEnd w:id="2"/>
    </w:p>
    <w:p w:rsidR="004F4432" w:rsidRPr="003D40D8" w:rsidRDefault="004F4432" w:rsidP="004F4432">
      <w:pPr>
        <w:keepNext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3D40D8">
        <w:rPr>
          <w:rFonts w:ascii="Times New Roman" w:hAnsi="Times New Roman" w:cs="Times New Roman"/>
          <w:bCs/>
        </w:rPr>
        <w:t>Кодовое обозначение зоны</w:t>
      </w:r>
      <w:r w:rsidRPr="003D40D8">
        <w:rPr>
          <w:rFonts w:ascii="Times New Roman" w:hAnsi="Times New Roman" w:cs="Times New Roman"/>
        </w:rPr>
        <w:t xml:space="preserve">: </w:t>
      </w:r>
      <w:r w:rsidRPr="003D40D8">
        <w:rPr>
          <w:rFonts w:ascii="Times New Roman" w:hAnsi="Times New Roman" w:cs="Times New Roman"/>
          <w:b/>
          <w:bCs/>
        </w:rPr>
        <w:t>Ж.1</w:t>
      </w:r>
    </w:p>
    <w:p w:rsidR="004F4432" w:rsidRPr="003D40D8" w:rsidRDefault="004F4432" w:rsidP="004F4432">
      <w:pPr>
        <w:spacing w:after="0" w:line="240" w:lineRule="auto"/>
        <w:rPr>
          <w:rFonts w:ascii="Times New Roman" w:hAnsi="Times New Roman" w:cs="Times New Roman"/>
        </w:rPr>
      </w:pPr>
    </w:p>
    <w:p w:rsidR="004F4432" w:rsidRPr="003D40D8" w:rsidRDefault="004F4432" w:rsidP="004F443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3D40D8">
        <w:rPr>
          <w:rFonts w:ascii="Times New Roman" w:hAnsi="Times New Roman" w:cs="Times New Roman"/>
        </w:rPr>
        <w:t>1. Виды разрешенного использования земельных участков и объектов капитального строительства устанавливаются в соответствии с таблицей 3.</w:t>
      </w:r>
    </w:p>
    <w:p w:rsidR="004F4432" w:rsidRPr="003D40D8" w:rsidRDefault="004F4432" w:rsidP="004F4432">
      <w:pPr>
        <w:keepNext/>
        <w:keepLines/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3D40D8">
        <w:rPr>
          <w:rFonts w:ascii="Times New Roman" w:hAnsi="Times New Roman" w:cs="Times New Roman"/>
        </w:rPr>
        <w:t>Таблица 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675"/>
        <w:gridCol w:w="6989"/>
        <w:gridCol w:w="2051"/>
      </w:tblGrid>
      <w:tr w:rsidR="004F4432" w:rsidRPr="003D40D8" w:rsidTr="005636D7">
        <w:trPr>
          <w:trHeight w:val="304"/>
          <w:tblHeader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40D8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3D40D8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3D40D8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40D8">
              <w:rPr>
                <w:rFonts w:ascii="Times New Roman" w:hAnsi="Times New Roman" w:cs="Times New Roman"/>
                <w:b/>
                <w:bCs/>
              </w:rPr>
              <w:t>Наименование вида разрешенного использования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40D8">
              <w:rPr>
                <w:rFonts w:ascii="Times New Roman" w:hAnsi="Times New Roman" w:cs="Times New Roman"/>
                <w:b/>
                <w:bCs/>
              </w:rPr>
              <w:t>Код (числовое обозначение вида)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5636D7">
            <w:pPr>
              <w:tabs>
                <w:tab w:val="left" w:pos="5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40D8">
              <w:rPr>
                <w:rFonts w:ascii="Times New Roman" w:hAnsi="Times New Roman" w:cs="Times New Roman"/>
                <w:b/>
                <w:bCs/>
              </w:rPr>
              <w:t>Основные виды разрешенного использования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D40D8">
              <w:rPr>
                <w:rFonts w:ascii="Times New Roman" w:hAnsi="Times New Roman" w:cs="Times New Roman"/>
              </w:rPr>
              <w:t>2.1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2.2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Блокированная жилая застройка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2.3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Предоставление коммунальных услуг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D40D8">
              <w:rPr>
                <w:rFonts w:ascii="Times New Roman" w:hAnsi="Times New Roman" w:cs="Times New Roman"/>
              </w:rPr>
              <w:t>3.1.1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D40D8">
              <w:rPr>
                <w:rFonts w:ascii="Times New Roman" w:hAnsi="Times New Roman" w:cs="Times New Roman"/>
                <w:bCs/>
              </w:rPr>
              <w:t>Дошкольное, начальное и среднее общее образование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D40D8">
              <w:rPr>
                <w:rFonts w:ascii="Times New Roman" w:hAnsi="Times New Roman" w:cs="Times New Roman"/>
                <w:bCs/>
              </w:rPr>
              <w:t>3.5.1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D40D8">
              <w:rPr>
                <w:rFonts w:ascii="Times New Roman" w:hAnsi="Times New Roman" w:cs="Times New Roman"/>
                <w:bCs/>
              </w:rPr>
              <w:t>Площадки для занятий спортом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D40D8">
              <w:rPr>
                <w:rFonts w:ascii="Times New Roman" w:hAnsi="Times New Roman" w:cs="Times New Roman"/>
                <w:bCs/>
              </w:rPr>
              <w:t>5.1.3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D40D8">
              <w:rPr>
                <w:rFonts w:ascii="Times New Roman" w:hAnsi="Times New Roman" w:cs="Times New Roman"/>
                <w:bCs/>
              </w:rPr>
              <w:t>Оборудованные площадки для занятий спортом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D40D8">
              <w:rPr>
                <w:rFonts w:ascii="Times New Roman" w:hAnsi="Times New Roman" w:cs="Times New Roman"/>
                <w:bCs/>
              </w:rPr>
              <w:t>5.1.4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D40D8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D40D8">
              <w:rPr>
                <w:rFonts w:ascii="Times New Roman" w:hAnsi="Times New Roman" w:cs="Times New Roman"/>
                <w:bCs/>
              </w:rPr>
              <w:t>8.3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Историко-культурная деятельность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D40D8">
              <w:rPr>
                <w:rFonts w:ascii="Times New Roman" w:hAnsi="Times New Roman" w:cs="Times New Roman"/>
                <w:bCs/>
              </w:rPr>
              <w:t>9.3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12.0.1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Благоустройство территории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12.0.2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  <w:spacing w:val="-6"/>
              </w:rPr>
              <w:t>Ведение огородничества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D40D8">
              <w:rPr>
                <w:rFonts w:ascii="Times New Roman" w:hAnsi="Times New Roman" w:cs="Times New Roman"/>
                <w:spacing w:val="-6"/>
              </w:rPr>
              <w:t>13.1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5636D7">
            <w:pPr>
              <w:tabs>
                <w:tab w:val="left" w:pos="243"/>
              </w:tabs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40D8">
              <w:rPr>
                <w:rFonts w:ascii="Times New Roman" w:hAnsi="Times New Roman" w:cs="Times New Roman"/>
                <w:b/>
                <w:bCs/>
              </w:rPr>
              <w:t>Условно разрешенные виды использования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Передвижное жилье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2.4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  <w:bCs/>
              </w:rPr>
              <w:t>Обслуживание жилой застройки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2.7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D40D8">
              <w:rPr>
                <w:rFonts w:ascii="Times New Roman" w:hAnsi="Times New Roman" w:cs="Times New Roman"/>
                <w:bCs/>
              </w:rPr>
              <w:t>Оказание социальной помощи населению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D40D8">
              <w:rPr>
                <w:rFonts w:ascii="Times New Roman" w:hAnsi="Times New Roman" w:cs="Times New Roman"/>
                <w:bCs/>
              </w:rPr>
              <w:t>3.2.2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Оказание услуг связи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3.2.3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3.3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3.4.1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40D8">
              <w:rPr>
                <w:rFonts w:ascii="Times New Roman" w:hAnsi="Times New Roman" w:cs="Times New Roman"/>
              </w:rPr>
              <w:t>6.8</w:t>
            </w: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5636D7">
            <w:pPr>
              <w:tabs>
                <w:tab w:val="left" w:pos="243"/>
              </w:tabs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40D8">
              <w:rPr>
                <w:rFonts w:ascii="Times New Roman" w:hAnsi="Times New Roman" w:cs="Times New Roman"/>
                <w:b/>
                <w:bCs/>
              </w:rPr>
              <w:t>Вспомогательные виды разрешенного использования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F4432" w:rsidRPr="003D40D8" w:rsidTr="005636D7">
        <w:trPr>
          <w:trHeight w:val="304"/>
          <w:jc w:val="center"/>
        </w:trPr>
        <w:tc>
          <w:tcPr>
            <w:tcW w:w="340" w:type="pct"/>
            <w:vAlign w:val="center"/>
          </w:tcPr>
          <w:p w:rsidR="004F4432" w:rsidRPr="003D40D8" w:rsidRDefault="004F4432" w:rsidP="004F4432">
            <w:pPr>
              <w:numPr>
                <w:ilvl w:val="1"/>
                <w:numId w:val="4"/>
              </w:numPr>
              <w:tabs>
                <w:tab w:val="left" w:pos="243"/>
              </w:tabs>
              <w:spacing w:after="0" w:line="240" w:lineRule="auto"/>
              <w:ind w:left="93" w:firstLine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01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D40D8">
              <w:rPr>
                <w:rFonts w:ascii="Times New Roman" w:hAnsi="Times New Roman" w:cs="Times New Roman"/>
                <w:bCs/>
              </w:rPr>
              <w:t>Хранение автотранспорта</w:t>
            </w:r>
          </w:p>
        </w:tc>
        <w:tc>
          <w:tcPr>
            <w:tcW w:w="1059" w:type="pct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D40D8">
              <w:rPr>
                <w:rFonts w:ascii="Times New Roman" w:hAnsi="Times New Roman" w:cs="Times New Roman"/>
                <w:bCs/>
              </w:rPr>
              <w:t>2.7.1</w:t>
            </w:r>
          </w:p>
        </w:tc>
      </w:tr>
    </w:tbl>
    <w:p w:rsidR="004F4432" w:rsidRPr="003D40D8" w:rsidRDefault="004F4432" w:rsidP="004F4432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p w:rsidR="004F4432" w:rsidRPr="003D40D8" w:rsidRDefault="004F4432" w:rsidP="004F443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3D40D8">
        <w:rPr>
          <w:rFonts w:ascii="Times New Roman" w:hAnsi="Times New Roman" w:cs="Times New Roman"/>
        </w:rPr>
        <w:t>2. Предельные (минимальные и (или) максимальные) размеры земельных участков устанавливаются в соответствии с таблицей 4.</w:t>
      </w:r>
    </w:p>
    <w:p w:rsidR="004F4432" w:rsidRPr="003D40D8" w:rsidRDefault="004F4432" w:rsidP="004F4432">
      <w:pPr>
        <w:keepNext/>
        <w:keepLines/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3D40D8">
        <w:rPr>
          <w:rFonts w:ascii="Times New Roman" w:hAnsi="Times New Roman" w:cs="Times New Roman"/>
        </w:rPr>
        <w:t>Таблица 4</w:t>
      </w:r>
    </w:p>
    <w:tbl>
      <w:tblPr>
        <w:tblW w:w="10600" w:type="dxa"/>
        <w:jc w:val="center"/>
        <w:tblInd w:w="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6547"/>
        <w:gridCol w:w="1686"/>
        <w:gridCol w:w="1719"/>
      </w:tblGrid>
      <w:tr w:rsidR="004F4432" w:rsidRPr="003D40D8" w:rsidTr="005636D7">
        <w:trPr>
          <w:tblHeader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bookmarkStart w:id="3" w:name="_Hlk65559848"/>
            <w:r w:rsidRPr="003D40D8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gramStart"/>
            <w:r w:rsidRPr="003D40D8">
              <w:rPr>
                <w:rFonts w:ascii="Times New Roman" w:eastAsia="Calibri" w:hAnsi="Times New Roman" w:cs="Times New Roman"/>
                <w:b/>
              </w:rPr>
              <w:t>п</w:t>
            </w:r>
            <w:proofErr w:type="gramEnd"/>
            <w:r w:rsidRPr="003D40D8">
              <w:rPr>
                <w:rFonts w:ascii="Times New Roman" w:eastAsia="Calibri" w:hAnsi="Times New Roman" w:cs="Times New Roman"/>
                <w:b/>
              </w:rPr>
              <w:t>/п</w:t>
            </w:r>
          </w:p>
        </w:tc>
        <w:tc>
          <w:tcPr>
            <w:tcW w:w="6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  <w:b/>
              </w:rPr>
              <w:t>Наименование параметра</w:t>
            </w:r>
          </w:p>
        </w:tc>
        <w:tc>
          <w:tcPr>
            <w:tcW w:w="3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D40D8">
              <w:rPr>
                <w:rFonts w:ascii="Times New Roman" w:eastAsia="Calibri" w:hAnsi="Times New Roman" w:cs="Times New Roman"/>
                <w:b/>
              </w:rPr>
              <w:t>Значение параметра, кв. м</w:t>
            </w:r>
          </w:p>
        </w:tc>
      </w:tr>
      <w:tr w:rsidR="004F4432" w:rsidRPr="003D40D8" w:rsidTr="005636D7">
        <w:trPr>
          <w:tblHeader/>
          <w:jc w:val="center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D40D8">
              <w:rPr>
                <w:rFonts w:ascii="Times New Roman" w:eastAsia="Calibri" w:hAnsi="Times New Roman" w:cs="Times New Roman"/>
                <w:b/>
              </w:rPr>
              <w:t>Минимальное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D40D8">
              <w:rPr>
                <w:rFonts w:ascii="Times New Roman" w:eastAsia="Calibri" w:hAnsi="Times New Roman" w:cs="Times New Roman"/>
                <w:b/>
              </w:rPr>
              <w:t>Максимальное</w:t>
            </w:r>
          </w:p>
        </w:tc>
      </w:tr>
      <w:tr w:rsidR="004F4432" w:rsidRPr="003D40D8" w:rsidTr="005636D7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D40D8">
              <w:rPr>
                <w:rFonts w:ascii="Times New Roman" w:eastAsia="Calibri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D40D8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Предельные (минимальные и (или) максимальные) размеры </w:t>
            </w:r>
            <w:r w:rsidRPr="003D40D8">
              <w:rPr>
                <w:rFonts w:ascii="Times New Roman" w:eastAsia="Calibri" w:hAnsi="Times New Roman" w:cs="Times New Roman"/>
                <w:sz w:val="22"/>
                <w:szCs w:val="22"/>
              </w:rPr>
              <w:lastRenderedPageBreak/>
              <w:t>земельных участков, в том числе их площадь:</w:t>
            </w:r>
          </w:p>
        </w:tc>
        <w:tc>
          <w:tcPr>
            <w:tcW w:w="3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4F4432" w:rsidRPr="003D40D8" w:rsidTr="005636D7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D40D8">
              <w:rPr>
                <w:rFonts w:ascii="Times New Roman" w:eastAsia="Calibri" w:hAnsi="Times New Roman" w:cs="Times New Roman"/>
                <w:sz w:val="22"/>
                <w:szCs w:val="22"/>
              </w:rPr>
              <w:lastRenderedPageBreak/>
              <w:t>1.1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Площадь земельных участков для вида разрешенного использования «Для индивидуального жилищного строительства»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600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1800</w:t>
            </w:r>
          </w:p>
        </w:tc>
      </w:tr>
      <w:tr w:rsidR="004F4432" w:rsidRPr="003D40D8" w:rsidTr="005636D7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D40D8">
              <w:rPr>
                <w:rFonts w:ascii="Times New Roman" w:eastAsia="Calibri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 xml:space="preserve">Площадь земельных участков для вида разрешенного использования «Для ведения личного подсобного хозяйства </w:t>
            </w:r>
            <w:r w:rsidRPr="003D40D8">
              <w:rPr>
                <w:rFonts w:ascii="Times New Roman" w:hAnsi="Times New Roman" w:cs="Times New Roman"/>
              </w:rPr>
              <w:t>(приусадебный земельный участок)</w:t>
            </w:r>
            <w:r w:rsidRPr="003D40D8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1100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1800</w:t>
            </w:r>
          </w:p>
        </w:tc>
      </w:tr>
      <w:tr w:rsidR="004F4432" w:rsidRPr="003D40D8" w:rsidTr="005636D7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D40D8">
              <w:rPr>
                <w:rFonts w:ascii="Times New Roman" w:eastAsia="Calibri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Площадь земельных участков для вида разрешенного использования</w:t>
            </w:r>
            <w:r w:rsidRPr="003D40D8">
              <w:rPr>
                <w:rFonts w:ascii="Times New Roman" w:hAnsi="Times New Roman" w:cs="Times New Roman"/>
              </w:rPr>
              <w:t xml:space="preserve"> </w:t>
            </w:r>
            <w:r w:rsidRPr="003D40D8">
              <w:rPr>
                <w:rFonts w:ascii="Times New Roman" w:eastAsia="Calibri" w:hAnsi="Times New Roman" w:cs="Times New Roman"/>
              </w:rPr>
              <w:t>«</w:t>
            </w:r>
            <w:r w:rsidRPr="003D40D8">
              <w:rPr>
                <w:rFonts w:ascii="Times New Roman" w:hAnsi="Times New Roman" w:cs="Times New Roman"/>
              </w:rPr>
              <w:t>Блокированная жилая застройка</w:t>
            </w:r>
            <w:r w:rsidRPr="003D40D8">
              <w:rPr>
                <w:rFonts w:ascii="Times New Roman" w:eastAsia="Calibri" w:hAnsi="Times New Roman" w:cs="Times New Roman"/>
              </w:rPr>
              <w:t xml:space="preserve">» </w:t>
            </w:r>
            <w:r w:rsidRPr="003D40D8">
              <w:rPr>
                <w:rFonts w:ascii="Times New Roman" w:hAnsi="Times New Roman" w:cs="Times New Roman"/>
              </w:rPr>
              <w:t>&lt;*&gt;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1000</w:t>
            </w:r>
          </w:p>
        </w:tc>
      </w:tr>
      <w:tr w:rsidR="004F4432" w:rsidRPr="003D40D8" w:rsidTr="005636D7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D40D8">
              <w:rPr>
                <w:rFonts w:ascii="Times New Roman" w:eastAsia="Calibri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Площадь земельных участков для вида разрешенного использования</w:t>
            </w:r>
            <w:r w:rsidRPr="003D40D8">
              <w:rPr>
                <w:rFonts w:ascii="Times New Roman" w:hAnsi="Times New Roman" w:cs="Times New Roman"/>
              </w:rPr>
              <w:t xml:space="preserve"> </w:t>
            </w:r>
            <w:r w:rsidRPr="003D40D8">
              <w:rPr>
                <w:rFonts w:ascii="Times New Roman" w:eastAsia="Calibri" w:hAnsi="Times New Roman" w:cs="Times New Roman"/>
              </w:rPr>
              <w:t>«</w:t>
            </w:r>
            <w:r w:rsidRPr="003D40D8">
              <w:rPr>
                <w:rFonts w:ascii="Times New Roman" w:hAnsi="Times New Roman" w:cs="Times New Roman"/>
                <w:bCs/>
              </w:rPr>
              <w:t>Дошкольное, начальное и среднее общее образование</w:t>
            </w:r>
            <w:r w:rsidRPr="003D40D8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550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35000</w:t>
            </w:r>
          </w:p>
        </w:tc>
      </w:tr>
      <w:tr w:rsidR="004F4432" w:rsidRPr="003D40D8" w:rsidTr="005636D7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D40D8">
              <w:rPr>
                <w:rFonts w:ascii="Times New Roman" w:eastAsia="Calibri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Площадь земельных участков для иных видов разрешенного использования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D40D8">
              <w:rPr>
                <w:rFonts w:ascii="Times New Roman" w:eastAsia="Calibri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40D8">
              <w:rPr>
                <w:rFonts w:ascii="Times New Roman" w:eastAsia="Calibri" w:hAnsi="Times New Roman" w:cs="Times New Roman"/>
                <w:sz w:val="22"/>
                <w:szCs w:val="22"/>
              </w:rPr>
              <w:t>3000</w:t>
            </w:r>
          </w:p>
        </w:tc>
      </w:tr>
    </w:tbl>
    <w:bookmarkEnd w:id="3"/>
    <w:p w:rsidR="004F4432" w:rsidRPr="003D40D8" w:rsidRDefault="004F4432" w:rsidP="004F44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D40D8">
        <w:rPr>
          <w:rFonts w:ascii="Times New Roman" w:hAnsi="Times New Roman" w:cs="Times New Roman"/>
        </w:rPr>
        <w:t>Примечание к таблице 4:</w:t>
      </w: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D40D8">
        <w:rPr>
          <w:rFonts w:ascii="Times New Roman" w:hAnsi="Times New Roman" w:cs="Times New Roman"/>
        </w:rPr>
        <w:t>&lt;*&gt; Каждый жилой блок при блокированной жилой застройке должен размещаться на отдельном земельном участке.</w:t>
      </w:r>
    </w:p>
    <w:p w:rsidR="004F4432" w:rsidRPr="003D40D8" w:rsidRDefault="004F4432" w:rsidP="004F4432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4432" w:rsidRPr="003D40D8" w:rsidRDefault="004F4432" w:rsidP="004F443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3D40D8">
        <w:rPr>
          <w:rFonts w:ascii="Times New Roman" w:hAnsi="Times New Roman" w:cs="Times New Roman"/>
        </w:rPr>
        <w:t>3. Предельные параметры разрешенного строительства, реконструкции объектов капитального строительства устанавливаются в соответствии с таблицей 5.</w:t>
      </w:r>
    </w:p>
    <w:p w:rsidR="004F4432" w:rsidRPr="003D40D8" w:rsidRDefault="004F4432" w:rsidP="004F4432">
      <w:pPr>
        <w:keepNext/>
        <w:keepLines/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3D40D8">
        <w:rPr>
          <w:rFonts w:ascii="Times New Roman" w:hAnsi="Times New Roman" w:cs="Times New Roman"/>
        </w:rPr>
        <w:t>Таблица 5</w:t>
      </w:r>
    </w:p>
    <w:tbl>
      <w:tblPr>
        <w:tblW w:w="10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7638"/>
        <w:gridCol w:w="2325"/>
      </w:tblGrid>
      <w:tr w:rsidR="004F4432" w:rsidRPr="003D40D8" w:rsidTr="005636D7">
        <w:trPr>
          <w:tblHeader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D40D8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gramStart"/>
            <w:r w:rsidRPr="003D40D8">
              <w:rPr>
                <w:rFonts w:ascii="Times New Roman" w:eastAsia="Calibri" w:hAnsi="Times New Roman" w:cs="Times New Roman"/>
                <w:b/>
              </w:rPr>
              <w:t>п</w:t>
            </w:r>
            <w:proofErr w:type="gramEnd"/>
            <w:r w:rsidRPr="003D40D8">
              <w:rPr>
                <w:rFonts w:ascii="Times New Roman" w:eastAsia="Calibri" w:hAnsi="Times New Roman" w:cs="Times New Roman"/>
                <w:b/>
              </w:rPr>
              <w:t>/п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  <w:b/>
              </w:rPr>
              <w:t>Наименование параметра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D40D8">
              <w:rPr>
                <w:rFonts w:ascii="Times New Roman" w:eastAsia="Calibri" w:hAnsi="Times New Roman" w:cs="Times New Roman"/>
                <w:b/>
              </w:rPr>
              <w:t>Значение параметра</w:t>
            </w:r>
          </w:p>
        </w:tc>
      </w:tr>
      <w:tr w:rsidR="004F4432" w:rsidRPr="003D40D8" w:rsidTr="005636D7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F4432" w:rsidRPr="003D40D8" w:rsidTr="005636D7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1.1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 xml:space="preserve">Для видов разрешенного использования «Для индивидуального жилищного строительства», «Для ведения личного подсобного хозяйства </w:t>
            </w:r>
            <w:r w:rsidRPr="003D40D8">
              <w:rPr>
                <w:rFonts w:ascii="Times New Roman" w:hAnsi="Times New Roman" w:cs="Times New Roman"/>
              </w:rPr>
              <w:t>(приусадебный земельный участок)</w:t>
            </w:r>
            <w:r w:rsidRPr="003D40D8">
              <w:rPr>
                <w:rFonts w:ascii="Times New Roman" w:eastAsia="Calibri" w:hAnsi="Times New Roman" w:cs="Times New Roman"/>
              </w:rPr>
              <w:t>», «</w:t>
            </w:r>
            <w:r w:rsidRPr="003D40D8">
              <w:rPr>
                <w:rFonts w:ascii="Times New Roman" w:hAnsi="Times New Roman" w:cs="Times New Roman"/>
              </w:rPr>
              <w:t>Блокированная жилая застройка</w:t>
            </w:r>
            <w:r w:rsidRPr="003D40D8">
              <w:rPr>
                <w:rFonts w:ascii="Times New Roman" w:eastAsia="Calibri" w:hAnsi="Times New Roman" w:cs="Times New Roman"/>
              </w:rPr>
              <w:t xml:space="preserve">» </w:t>
            </w:r>
            <w:r w:rsidRPr="003D40D8">
              <w:rPr>
                <w:rFonts w:ascii="Times New Roman" w:hAnsi="Times New Roman" w:cs="Times New Roman"/>
              </w:rPr>
              <w:t>&lt;*&gt;</w:t>
            </w:r>
            <w:r w:rsidRPr="003D40D8">
              <w:rPr>
                <w:rFonts w:ascii="Times New Roman" w:eastAsia="Calibri" w:hAnsi="Times New Roman" w:cs="Times New Roman"/>
              </w:rPr>
              <w:t xml:space="preserve">, </w:t>
            </w:r>
            <w:proofErr w:type="gramStart"/>
            <w:r w:rsidRPr="003D40D8">
              <w:rPr>
                <w:rFonts w:ascii="Times New Roman" w:eastAsia="Calibri" w:hAnsi="Times New Roman" w:cs="Times New Roman"/>
              </w:rPr>
              <w:t>м</w:t>
            </w:r>
            <w:proofErr w:type="gramEnd"/>
            <w:r w:rsidRPr="003D40D8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4F4432" w:rsidRPr="003D40D8" w:rsidTr="005636D7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1.2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Для вида разрешенного использования «</w:t>
            </w:r>
            <w:r w:rsidRPr="003D40D8">
              <w:rPr>
                <w:rFonts w:ascii="Times New Roman" w:hAnsi="Times New Roman" w:cs="Times New Roman"/>
                <w:bCs/>
              </w:rPr>
              <w:t>Дошкольное, начальное и среднее общее образование</w:t>
            </w:r>
            <w:r w:rsidRPr="003D40D8">
              <w:rPr>
                <w:rFonts w:ascii="Times New Roman" w:eastAsia="Calibri" w:hAnsi="Times New Roman" w:cs="Times New Roman"/>
              </w:rPr>
              <w:t xml:space="preserve">», </w:t>
            </w:r>
            <w:proofErr w:type="gramStart"/>
            <w:r w:rsidRPr="003D40D8">
              <w:rPr>
                <w:rFonts w:ascii="Times New Roman" w:eastAsia="Calibri" w:hAnsi="Times New Roman" w:cs="Times New Roman"/>
              </w:rPr>
              <w:t>м</w:t>
            </w:r>
            <w:proofErr w:type="gramEnd"/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25</w:t>
            </w:r>
          </w:p>
        </w:tc>
      </w:tr>
      <w:tr w:rsidR="004F4432" w:rsidRPr="003D40D8" w:rsidTr="005636D7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1.3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 xml:space="preserve">Для иных видов разрешенного использования, </w:t>
            </w:r>
            <w:proofErr w:type="gramStart"/>
            <w:r w:rsidRPr="003D40D8">
              <w:rPr>
                <w:rFonts w:ascii="Times New Roman" w:eastAsia="Calibri" w:hAnsi="Times New Roman" w:cs="Times New Roman"/>
              </w:rPr>
              <w:t>м</w:t>
            </w:r>
            <w:proofErr w:type="gramEnd"/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4F4432" w:rsidRPr="003D40D8" w:rsidTr="005636D7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Предельная высота зданий, строений, сооружений: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F4432" w:rsidRPr="003D40D8" w:rsidTr="005636D7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2.1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 xml:space="preserve">Для вновь размещаемых и реконструируемых встроенных или отдельно стоящих индивидуальных гаражей, открытых стоянок без технического обслуживания на 1-2 легковые машины на земельном участке с разрешенными видами использования «Для индивидуального жилищного строительства», «Для ведения личного подсобного хозяйства», «Блокированная жилая застройка», </w:t>
            </w:r>
            <w:proofErr w:type="gramStart"/>
            <w:r w:rsidRPr="003D40D8">
              <w:rPr>
                <w:rFonts w:ascii="Times New Roman" w:eastAsia="Calibri" w:hAnsi="Times New Roman" w:cs="Times New Roman"/>
              </w:rPr>
              <w:t>м</w:t>
            </w:r>
            <w:proofErr w:type="gramEnd"/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4F4432" w:rsidRPr="003D40D8" w:rsidTr="005636D7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2.2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Для подсобных и вспомогательных зданий, строений, сооружений (кроме встроенных или отдельно стоящих индивидуальных гаражей, открытых стоянок без технического обслуживания на 1-2 легковые машины) на земельном участке с разрешенными видами использования «Для индивидуального жилищного строительства», «Для ведения личного подсобного хозяйства», «Блокированная жилая застройка»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 xml:space="preserve">1/3 высоты </w:t>
            </w:r>
            <w:r w:rsidRPr="003D40D8">
              <w:rPr>
                <w:rFonts w:ascii="Times New Roman" w:hAnsi="Times New Roman" w:cs="Times New Roman"/>
              </w:rPr>
              <w:t>&lt;**&gt;</w:t>
            </w:r>
            <w:r w:rsidRPr="003D40D8">
              <w:rPr>
                <w:rFonts w:ascii="Times New Roman" w:eastAsia="Calibri" w:hAnsi="Times New Roman" w:cs="Times New Roman"/>
              </w:rPr>
              <w:t xml:space="preserve"> объекта капитального строительства, отнесенного к основному виду использования</w:t>
            </w:r>
          </w:p>
        </w:tc>
      </w:tr>
      <w:tr w:rsidR="004F4432" w:rsidRPr="003D40D8" w:rsidTr="005636D7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2.3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 xml:space="preserve">Для иных зданий, строений, сооружений, </w:t>
            </w:r>
            <w:proofErr w:type="gramStart"/>
            <w:r w:rsidRPr="003D40D8">
              <w:rPr>
                <w:rFonts w:ascii="Times New Roman" w:eastAsia="Calibri" w:hAnsi="Times New Roman" w:cs="Times New Roman"/>
              </w:rPr>
              <w:t>м</w:t>
            </w:r>
            <w:proofErr w:type="gramEnd"/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12</w:t>
            </w:r>
          </w:p>
        </w:tc>
      </w:tr>
      <w:tr w:rsidR="004F4432" w:rsidRPr="003D40D8" w:rsidTr="005636D7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F4432" w:rsidRPr="003D40D8" w:rsidTr="005636D7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 xml:space="preserve">Для видов разрешенного использования «Для индивидуального жилищного строительства», «Для ведения личного подсобного хозяйства </w:t>
            </w:r>
            <w:r w:rsidRPr="003D40D8">
              <w:rPr>
                <w:rFonts w:ascii="Times New Roman" w:hAnsi="Times New Roman" w:cs="Times New Roman"/>
              </w:rPr>
              <w:t xml:space="preserve">(приусадебный земельный участок)», </w:t>
            </w:r>
            <w:r w:rsidRPr="003D40D8">
              <w:rPr>
                <w:rFonts w:ascii="Times New Roman" w:eastAsia="Calibri" w:hAnsi="Times New Roman" w:cs="Times New Roman"/>
              </w:rPr>
              <w:t>«</w:t>
            </w:r>
            <w:r w:rsidRPr="003D40D8">
              <w:rPr>
                <w:rFonts w:ascii="Times New Roman" w:hAnsi="Times New Roman" w:cs="Times New Roman"/>
                <w:bCs/>
              </w:rPr>
              <w:t>Дошкольное, начальное и среднее общее образование</w:t>
            </w:r>
            <w:r w:rsidRPr="003D40D8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30 %</w:t>
            </w:r>
          </w:p>
        </w:tc>
      </w:tr>
      <w:tr w:rsidR="004F4432" w:rsidRPr="003D40D8" w:rsidTr="005636D7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3.2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Для вида разрешенного использования «Блокированная жилая застройка»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60 %</w:t>
            </w:r>
          </w:p>
        </w:tc>
      </w:tr>
      <w:tr w:rsidR="004F4432" w:rsidRPr="003D40D8" w:rsidTr="005636D7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3.3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Для видов разрешенного использования «</w:t>
            </w:r>
            <w:r w:rsidRPr="003D40D8">
              <w:rPr>
                <w:rFonts w:ascii="Times New Roman" w:hAnsi="Times New Roman" w:cs="Times New Roman"/>
                <w:bCs/>
              </w:rPr>
              <w:t xml:space="preserve">Улично-дорожная сеть», «Благоустройство территории», «Площадки для занятий спортом», </w:t>
            </w:r>
            <w:r w:rsidRPr="003D40D8">
              <w:rPr>
                <w:rFonts w:ascii="Times New Roman" w:hAnsi="Times New Roman" w:cs="Times New Roman"/>
                <w:bCs/>
              </w:rPr>
              <w:lastRenderedPageBreak/>
              <w:t>«Оборудованные площадки для занятий спортом»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lastRenderedPageBreak/>
              <w:t>Не подлежит установлению</w:t>
            </w:r>
          </w:p>
        </w:tc>
      </w:tr>
      <w:tr w:rsidR="004F4432" w:rsidRPr="003D40D8" w:rsidTr="005636D7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lastRenderedPageBreak/>
              <w:t>3.4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Для иных видов разрешенного использования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4432" w:rsidRPr="003D40D8" w:rsidRDefault="004F4432" w:rsidP="00563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40D8">
              <w:rPr>
                <w:rFonts w:ascii="Times New Roman" w:eastAsia="Calibri" w:hAnsi="Times New Roman" w:cs="Times New Roman"/>
              </w:rPr>
              <w:t>50 %</w:t>
            </w:r>
          </w:p>
        </w:tc>
      </w:tr>
    </w:tbl>
    <w:p w:rsidR="004F4432" w:rsidRPr="003D40D8" w:rsidRDefault="004F4432" w:rsidP="004F44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D40D8">
        <w:rPr>
          <w:rFonts w:ascii="Times New Roman" w:hAnsi="Times New Roman" w:cs="Times New Roman"/>
        </w:rPr>
        <w:t>Примечания к таблице 5:</w:t>
      </w: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4" w:name="_Hlk45582342"/>
      <w:r w:rsidRPr="003D40D8">
        <w:rPr>
          <w:rFonts w:ascii="Times New Roman" w:hAnsi="Times New Roman" w:cs="Times New Roman"/>
        </w:rPr>
        <w:t>&lt;*&gt; Для вида разрешенного использования «Блокированная жилая застройка» при наличии одной или нескольких общих капитальных стен без проемов с соседним блоком (блоками) или квартирой (квартирами) минимальный отступ указанных стен от границ земельного участка – 0 м;</w:t>
      </w: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D40D8">
        <w:rPr>
          <w:rFonts w:ascii="Times New Roman" w:hAnsi="Times New Roman" w:cs="Times New Roman"/>
        </w:rPr>
        <w:t>&lt;**&gt; В случае</w:t>
      </w:r>
      <w:proofErr w:type="gramStart"/>
      <w:r w:rsidRPr="003D40D8">
        <w:rPr>
          <w:rFonts w:ascii="Times New Roman" w:hAnsi="Times New Roman" w:cs="Times New Roman"/>
        </w:rPr>
        <w:t>,</w:t>
      </w:r>
      <w:proofErr w:type="gramEnd"/>
      <w:r w:rsidRPr="003D40D8">
        <w:rPr>
          <w:rFonts w:ascii="Times New Roman" w:hAnsi="Times New Roman" w:cs="Times New Roman"/>
        </w:rPr>
        <w:t xml:space="preserve"> если высота </w:t>
      </w:r>
      <w:r w:rsidRPr="003D40D8">
        <w:rPr>
          <w:rFonts w:ascii="Times New Roman" w:eastAsia="Calibri" w:hAnsi="Times New Roman" w:cs="Times New Roman"/>
        </w:rPr>
        <w:t>объекта капитального строительства, отнесенного к основному виду использования, составляет менее 7,5 м, высота подсобных и вспомогательных зданий, строений, сооружений (кроме встроенных или отдельно стоящих индивидуальных гаражей, открытых стоянок без технического обслуживания на 1-2 легковые машины) должна быть не менее 2,5 м.</w:t>
      </w:r>
    </w:p>
    <w:bookmarkEnd w:id="4"/>
    <w:p w:rsidR="004F4432" w:rsidRPr="003D40D8" w:rsidRDefault="004F4432" w:rsidP="004F4432">
      <w:pPr>
        <w:spacing w:after="0" w:line="240" w:lineRule="auto"/>
        <w:rPr>
          <w:rFonts w:ascii="Times New Roman" w:hAnsi="Times New Roman" w:cs="Times New Roman"/>
        </w:rPr>
      </w:pP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D40D8">
        <w:rPr>
          <w:rFonts w:ascii="Times New Roman" w:eastAsia="Calibri" w:hAnsi="Times New Roman" w:cs="Times New Roman"/>
        </w:rPr>
        <w:t>4. Иные предельные параметры разрешенного строительства, реконструкции объектов капитального строительства:</w:t>
      </w: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D40D8">
        <w:rPr>
          <w:rFonts w:ascii="Times New Roman" w:eastAsia="Calibri" w:hAnsi="Times New Roman" w:cs="Times New Roman"/>
        </w:rPr>
        <w:t>4.1) Минимальный отступ от красных линий:</w:t>
      </w: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D40D8">
        <w:rPr>
          <w:rFonts w:ascii="Times New Roman" w:eastAsia="Calibri" w:hAnsi="Times New Roman" w:cs="Times New Roman"/>
        </w:rPr>
        <w:t>-</w:t>
      </w:r>
      <w:r w:rsidRPr="003D40D8">
        <w:rPr>
          <w:rFonts w:ascii="Times New Roman" w:hAnsi="Times New Roman" w:cs="Times New Roman"/>
          <w:bCs/>
        </w:rPr>
        <w:t xml:space="preserve"> для объектов дошкольного, начального и среднего общего образования </w:t>
      </w:r>
      <w:r w:rsidRPr="003D40D8">
        <w:rPr>
          <w:rFonts w:ascii="Times New Roman" w:eastAsia="Calibri" w:hAnsi="Times New Roman" w:cs="Times New Roman"/>
        </w:rPr>
        <w:t>– 25 м;</w:t>
      </w: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D40D8">
        <w:rPr>
          <w:rFonts w:ascii="Times New Roman" w:eastAsia="Calibri" w:hAnsi="Times New Roman" w:cs="Times New Roman"/>
        </w:rPr>
        <w:t>- для иных зданий, строений, сооружений – 5 м.</w:t>
      </w: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D40D8">
        <w:rPr>
          <w:rFonts w:ascii="Times New Roman" w:eastAsia="Calibri" w:hAnsi="Times New Roman" w:cs="Times New Roman"/>
        </w:rPr>
        <w:t>4.2) Минимальное расстояние:</w:t>
      </w: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D40D8">
        <w:rPr>
          <w:rFonts w:ascii="Times New Roman" w:eastAsia="Calibri" w:hAnsi="Times New Roman" w:cs="Times New Roman"/>
        </w:rPr>
        <w:t>- от трансформаторных подстанций до границ земельных участков жилых домов – 10 м.</w:t>
      </w: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D40D8">
        <w:rPr>
          <w:rFonts w:ascii="Times New Roman" w:eastAsia="Calibri" w:hAnsi="Times New Roman" w:cs="Times New Roman"/>
        </w:rPr>
        <w:t>- от окон индивидуального жилого дома или жилого дома блокированной застройки до подсобных и вспомогательных объектов капитального строительства и сооружений, расположенных на соседнем земельном участке – 6 м;</w:t>
      </w: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D40D8">
        <w:rPr>
          <w:rFonts w:ascii="Times New Roman" w:eastAsia="Calibri" w:hAnsi="Times New Roman" w:cs="Times New Roman"/>
        </w:rPr>
        <w:t>- от построек для содержания скота и птицы до границ соседнего земельного участка – 4 м. Допускается блокировка указанных построек для содержания скота и птицы на смежных земельных участках по взаимному согласию домовладельцев с учетом противопожарных требований;</w:t>
      </w: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D40D8">
        <w:rPr>
          <w:rFonts w:ascii="Times New Roman" w:eastAsia="Calibri" w:hAnsi="Times New Roman" w:cs="Times New Roman"/>
        </w:rPr>
        <w:t>- от прочих построек (бань, гаражей и др.) до границ соседнего земельного участка – 4 м. Допускается блокировка указанных построек на смежных земельных участках по взаимному согласию домовладельцев с учетом противопожарных требований.</w:t>
      </w: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D40D8">
        <w:rPr>
          <w:rFonts w:ascii="Times New Roman" w:eastAsia="Calibri" w:hAnsi="Times New Roman" w:cs="Times New Roman"/>
        </w:rPr>
        <w:t>4.3) Максимальная общая площадь вновь размещаемых и реконструируемых встроенных или отдельно стоящих индивидуальных гаражей, открытых стоянок без технического обслуживания на 1-2 легковые машины не должна превышать 60 кв. м.</w:t>
      </w: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D40D8">
        <w:rPr>
          <w:rFonts w:ascii="Times New Roman" w:eastAsia="Calibri" w:hAnsi="Times New Roman" w:cs="Times New Roman"/>
        </w:rPr>
        <w:t>4.4) Максимальная площадь отдельно стоящего подсобного или вспомогательного здания, строения, сооружения (за исключением индивидуальных гаражей) не должна превышать 75 % от общей площади объекта капитального строительства, отнесенного к основному виду разрешенного использования и размещенному на одном с ним земельном участке.</w:t>
      </w: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D40D8">
        <w:rPr>
          <w:rFonts w:ascii="Times New Roman" w:eastAsia="Calibri" w:hAnsi="Times New Roman" w:cs="Times New Roman"/>
        </w:rPr>
        <w:t>4.5) Площадь земельных участков под объектами общественного назначения не должна превышать 20 % от площади территориальной зоны.</w:t>
      </w: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4432" w:rsidRPr="003D40D8" w:rsidRDefault="004F4432" w:rsidP="004F44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D40D8">
        <w:rPr>
          <w:rFonts w:ascii="Times New Roman" w:hAnsi="Times New Roman" w:cs="Times New Roman"/>
        </w:rPr>
        <w:t>5.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:rsidR="004F4432" w:rsidRPr="003D40D8" w:rsidRDefault="004F4432" w:rsidP="004F443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D40D8">
        <w:rPr>
          <w:rFonts w:ascii="Times New Roman" w:hAnsi="Times New Roman" w:cs="Times New Roman"/>
        </w:rPr>
        <w:t>Ограничения использования земельных участков и объектов капитального строительства, находящихся в территориальной зоне с кодовым обозначением Ж.1 и расположенных в границах зон с особыми условиями использования территорий и иных территорий с установленными ограничениями, устанавливаются в соответствии со статьями 47-58 настоящих Правил.</w:t>
      </w: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Выкопировка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из карты градостроительного зонирования МО г. Волхов</w:t>
      </w: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65848" cy="6496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48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3E0" w:rsidRDefault="007253E0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57DF" w:rsidRDefault="002F0DCC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ВЫКОПИРОВКА ИЗ </w:t>
      </w:r>
      <w:r w:rsidR="00A957DF">
        <w:rPr>
          <w:rFonts w:ascii="Times New Roman" w:hAnsi="Times New Roman" w:cs="Times New Roman"/>
          <w:b/>
          <w:sz w:val="28"/>
          <w:szCs w:val="28"/>
        </w:rPr>
        <w:t xml:space="preserve">ГЕНЕРАЛЬНОГО ПЛАНА МО </w:t>
      </w:r>
      <w:r w:rsidR="007253E0">
        <w:rPr>
          <w:rFonts w:ascii="Times New Roman" w:hAnsi="Times New Roman" w:cs="Times New Roman"/>
          <w:b/>
          <w:sz w:val="28"/>
          <w:szCs w:val="28"/>
        </w:rPr>
        <w:t>Волхов</w:t>
      </w:r>
    </w:p>
    <w:p w:rsidR="006F4A44" w:rsidRPr="00453A16" w:rsidRDefault="002F0DCC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60317" cy="5895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17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A44" w:rsidRPr="00453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31BF0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center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hint="default"/>
      </w:rPr>
    </w:lvl>
  </w:abstractNum>
  <w:abstractNum w:abstractNumId="2">
    <w:nsid w:val="58766245"/>
    <w:multiLevelType w:val="hybridMultilevel"/>
    <w:tmpl w:val="7AEAF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2D"/>
    <w:rsid w:val="00022FA3"/>
    <w:rsid w:val="00032023"/>
    <w:rsid w:val="000E1582"/>
    <w:rsid w:val="001B5493"/>
    <w:rsid w:val="002F0DCC"/>
    <w:rsid w:val="003E079F"/>
    <w:rsid w:val="00453A16"/>
    <w:rsid w:val="004F4432"/>
    <w:rsid w:val="00575C77"/>
    <w:rsid w:val="005E0A68"/>
    <w:rsid w:val="006C63D5"/>
    <w:rsid w:val="006D7B21"/>
    <w:rsid w:val="006F4A44"/>
    <w:rsid w:val="007253E0"/>
    <w:rsid w:val="007A5B2D"/>
    <w:rsid w:val="008A723D"/>
    <w:rsid w:val="00951DC7"/>
    <w:rsid w:val="00952F25"/>
    <w:rsid w:val="00A957DF"/>
    <w:rsid w:val="00AF4D89"/>
    <w:rsid w:val="00B765B4"/>
    <w:rsid w:val="00BF5309"/>
    <w:rsid w:val="00BF74A6"/>
    <w:rsid w:val="00C6373C"/>
    <w:rsid w:val="00E5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1"/>
    <w:qFormat/>
    <w:rsid w:val="004F443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3E0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uiPriority w:val="9"/>
    <w:semiHidden/>
    <w:rsid w:val="004F44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31">
    <w:name w:val="Заголовок 3 Знак1"/>
    <w:link w:val="3"/>
    <w:locked/>
    <w:rsid w:val="004F4432"/>
    <w:rPr>
      <w:rFonts w:ascii="Cambria" w:eastAsia="Times New Roman" w:hAnsi="Cambria" w:cs="Times New Roman"/>
      <w:b/>
      <w:bCs/>
      <w:sz w:val="26"/>
      <w:szCs w:val="2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1"/>
    <w:qFormat/>
    <w:rsid w:val="004F443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3E0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uiPriority w:val="9"/>
    <w:semiHidden/>
    <w:rsid w:val="004F44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31">
    <w:name w:val="Заголовок 3 Знак1"/>
    <w:link w:val="3"/>
    <w:locked/>
    <w:rsid w:val="004F4432"/>
    <w:rPr>
      <w:rFonts w:ascii="Cambria" w:eastAsia="Times New Roman" w:hAnsi="Cambria" w:cs="Times New Roman"/>
      <w:b/>
      <w:b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</dc:creator>
  <cp:lastModifiedBy>Kiseleva</cp:lastModifiedBy>
  <cp:revision>5</cp:revision>
  <cp:lastPrinted>2021-09-02T08:19:00Z</cp:lastPrinted>
  <dcterms:created xsi:type="dcterms:W3CDTF">2021-09-01T09:28:00Z</dcterms:created>
  <dcterms:modified xsi:type="dcterms:W3CDTF">2021-09-02T08:41:00Z</dcterms:modified>
</cp:coreProperties>
</file>