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31" w:rsidRPr="00CB0631" w:rsidRDefault="00CB0631" w:rsidP="00CB0631">
      <w:pPr>
        <w:widowControl/>
        <w:snapToGrid/>
        <w:jc w:val="center"/>
        <w:rPr>
          <w:sz w:val="28"/>
          <w:szCs w:val="28"/>
        </w:rPr>
      </w:pPr>
      <w:r w:rsidRPr="00CB0631">
        <w:rPr>
          <w:rFonts w:eastAsia="Batang"/>
          <w:b/>
          <w:color w:val="000000"/>
          <w:sz w:val="28"/>
          <w:szCs w:val="28"/>
        </w:rPr>
        <w:t>ПРЕДУПРЕЖДЕНИЕ</w:t>
      </w:r>
      <w:r w:rsidRPr="00CB0631">
        <w:rPr>
          <w:rFonts w:eastAsia="Batang"/>
          <w:b/>
          <w:color w:val="auto"/>
          <w:sz w:val="28"/>
          <w:szCs w:val="28"/>
        </w:rPr>
        <w:t xml:space="preserve"> </w:t>
      </w:r>
      <w:r w:rsidRPr="00CB0631">
        <w:rPr>
          <w:rFonts w:eastAsia="Batang"/>
          <w:b/>
          <w:color w:val="000000"/>
          <w:sz w:val="28"/>
          <w:szCs w:val="28"/>
        </w:rPr>
        <w:t>О</w:t>
      </w:r>
      <w:r w:rsidRPr="00CB0631">
        <w:rPr>
          <w:rFonts w:eastAsia="Batang"/>
          <w:b/>
          <w:color w:val="auto"/>
          <w:sz w:val="28"/>
          <w:szCs w:val="28"/>
        </w:rPr>
        <w:t xml:space="preserve"> НЕБЛАГОПРИЯТНЫХ ЯВЛЕНИЯХ</w:t>
      </w:r>
    </w:p>
    <w:p w:rsidR="00CB0631" w:rsidRPr="00CB0631" w:rsidRDefault="00CB0631" w:rsidP="00CB0631">
      <w:pPr>
        <w:widowControl/>
        <w:snapToGrid/>
        <w:jc w:val="center"/>
        <w:rPr>
          <w:sz w:val="28"/>
          <w:szCs w:val="28"/>
        </w:rPr>
      </w:pPr>
      <w:r w:rsidRPr="00CB0631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CB0631" w:rsidRPr="00CB0631" w:rsidRDefault="00CB0631" w:rsidP="00CB0631">
      <w:pPr>
        <w:ind w:firstLine="709"/>
        <w:jc w:val="both"/>
        <w:rPr>
          <w:sz w:val="28"/>
          <w:szCs w:val="28"/>
        </w:rPr>
      </w:pPr>
      <w:r w:rsidRPr="00CB0631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Согласно ежедневному прогнозу ФГБУ "Северо-Западное УГМС" от 15.10.2021: </w:t>
      </w:r>
    </w:p>
    <w:p w:rsidR="00CB0631" w:rsidRPr="00CB0631" w:rsidRDefault="00CB0631" w:rsidP="00CB0631">
      <w:pPr>
        <w:ind w:firstLine="709"/>
        <w:jc w:val="both"/>
        <w:rPr>
          <w:sz w:val="28"/>
          <w:szCs w:val="28"/>
        </w:rPr>
      </w:pPr>
      <w:r w:rsidRPr="00CB0631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>16 октября на территории Ленинградской области ожидаются дожди, в отдельных районах снежная крупа. Местами порывы ветра 15-20 м/</w:t>
      </w:r>
      <w:proofErr w:type="gramStart"/>
      <w:r w:rsidRPr="00CB0631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>с</w:t>
      </w:r>
      <w:proofErr w:type="gramEnd"/>
      <w:r w:rsidRPr="00CB0631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>.</w:t>
      </w:r>
    </w:p>
    <w:p w:rsidR="00CB0631" w:rsidRPr="00CB0631" w:rsidRDefault="00CB0631" w:rsidP="00CB0631">
      <w:pPr>
        <w:ind w:firstLine="709"/>
        <w:jc w:val="both"/>
        <w:rPr>
          <w:sz w:val="28"/>
          <w:szCs w:val="28"/>
        </w:rPr>
      </w:pPr>
      <w:r w:rsidRPr="00CB0631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>17 октября на территории Ленинградской области ожидаются дожди, в отдельных районах с мокрым снегом. Местами порывы ветра 15-17 м/</w:t>
      </w:r>
      <w:proofErr w:type="gramStart"/>
      <w:r w:rsidRPr="00CB0631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>с</w:t>
      </w:r>
      <w:proofErr w:type="gramEnd"/>
      <w:r w:rsidRPr="00CB0631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>.</w:t>
      </w:r>
    </w:p>
    <w:p w:rsidR="00CB0631" w:rsidRDefault="00CB0631" w:rsidP="00CB0631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B0631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>18 октября на территории Ленинградской области ожидаются дожди и мокрый снег.</w:t>
      </w:r>
    </w:p>
    <w:p w:rsidR="008C2664" w:rsidRPr="00CB0631" w:rsidRDefault="008C2664" w:rsidP="00CB063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C2664" w:rsidRPr="008C2664" w:rsidRDefault="008C2664" w:rsidP="008C2664">
      <w:pPr>
        <w:widowControl/>
        <w:tabs>
          <w:tab w:val="left" w:pos="284"/>
        </w:tabs>
        <w:suppressAutoHyphens w:val="0"/>
        <w:snapToGrid/>
        <w:spacing w:line="20" w:lineRule="atLeast"/>
        <w:ind w:left="284"/>
        <w:jc w:val="both"/>
        <w:rPr>
          <w:color w:val="323232"/>
          <w:sz w:val="22"/>
          <w:szCs w:val="22"/>
        </w:rPr>
      </w:pPr>
      <w:r w:rsidRPr="008C2664"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8C2664" w:rsidRPr="008C2664" w:rsidRDefault="008C2664" w:rsidP="008C2664">
      <w:pPr>
        <w:widowControl/>
        <w:suppressAutoHyphens w:val="0"/>
        <w:snapToGrid/>
        <w:spacing w:line="20" w:lineRule="atLeast"/>
        <w:ind w:left="284" w:right="-426"/>
        <w:rPr>
          <w:color w:val="000000"/>
          <w:sz w:val="24"/>
          <w:szCs w:val="22"/>
        </w:rPr>
      </w:pPr>
      <w:r w:rsidRPr="008C2664">
        <w:rPr>
          <w:color w:val="000000"/>
          <w:sz w:val="24"/>
          <w:szCs w:val="22"/>
        </w:rPr>
        <w:t>майор внутренней службы</w:t>
      </w:r>
      <w:r w:rsidRPr="008C2664">
        <w:rPr>
          <w:color w:val="000000"/>
          <w:sz w:val="24"/>
          <w:szCs w:val="22"/>
        </w:rPr>
        <w:tab/>
        <w:t>Подгорный Д.Ю.</w:t>
      </w:r>
    </w:p>
    <w:p w:rsidR="008C2664" w:rsidRPr="008C2664" w:rsidRDefault="008C2664" w:rsidP="008C2664">
      <w:pPr>
        <w:widowControl/>
        <w:suppressAutoHyphens w:val="0"/>
        <w:snapToGrid/>
        <w:spacing w:line="20" w:lineRule="atLeast"/>
        <w:ind w:left="284" w:right="-426"/>
        <w:rPr>
          <w:color w:val="000000"/>
          <w:sz w:val="24"/>
          <w:szCs w:val="22"/>
        </w:rPr>
      </w:pPr>
    </w:p>
    <w:p w:rsidR="008C2664" w:rsidRPr="008C2664" w:rsidRDefault="008C2664" w:rsidP="008C2664">
      <w:pPr>
        <w:widowControl/>
        <w:suppressAutoHyphens w:val="0"/>
        <w:snapToGrid/>
        <w:spacing w:line="20" w:lineRule="atLeast"/>
        <w:ind w:left="284" w:right="-426"/>
        <w:rPr>
          <w:color w:val="323232"/>
          <w:sz w:val="22"/>
          <w:szCs w:val="22"/>
        </w:rPr>
      </w:pPr>
      <w:r w:rsidRPr="008C2664">
        <w:rPr>
          <w:color w:val="000000"/>
          <w:sz w:val="24"/>
          <w:szCs w:val="22"/>
        </w:rPr>
        <w:t>Диспетчер ЕДДС  ВМР   А.А. Терещенко</w:t>
      </w:r>
    </w:p>
    <w:p w:rsidR="003C6713" w:rsidRPr="00CB0631" w:rsidRDefault="003C6713">
      <w:pPr>
        <w:rPr>
          <w:sz w:val="28"/>
          <w:szCs w:val="28"/>
        </w:rPr>
      </w:pPr>
    </w:p>
    <w:sectPr w:rsidR="003C6713" w:rsidRPr="00CB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E5"/>
    <w:rsid w:val="003C6713"/>
    <w:rsid w:val="008C2664"/>
    <w:rsid w:val="00CB0631"/>
    <w:rsid w:val="00E5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31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31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2021-10-15T10:36:00Z</dcterms:created>
  <dcterms:modified xsi:type="dcterms:W3CDTF">2021-10-15T10:40:00Z</dcterms:modified>
</cp:coreProperties>
</file>