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8E" w:rsidRPr="00911A8E" w:rsidRDefault="00911A8E" w:rsidP="00911A8E">
      <w:pPr>
        <w:widowControl/>
        <w:snapToGrid/>
        <w:jc w:val="center"/>
        <w:rPr>
          <w:sz w:val="28"/>
          <w:szCs w:val="28"/>
        </w:rPr>
      </w:pPr>
      <w:r w:rsidRPr="00911A8E">
        <w:rPr>
          <w:rFonts w:eastAsia="Batang"/>
          <w:b/>
          <w:color w:val="000000"/>
          <w:sz w:val="28"/>
          <w:szCs w:val="28"/>
        </w:rPr>
        <w:t>ПРЕДУПРЕЖДЕНИЕ</w:t>
      </w:r>
      <w:r w:rsidRPr="00911A8E">
        <w:rPr>
          <w:rFonts w:eastAsia="Batang"/>
          <w:b/>
          <w:color w:val="auto"/>
          <w:sz w:val="28"/>
          <w:szCs w:val="28"/>
        </w:rPr>
        <w:t xml:space="preserve"> </w:t>
      </w:r>
      <w:r w:rsidRPr="00911A8E">
        <w:rPr>
          <w:rFonts w:eastAsia="Batang"/>
          <w:b/>
          <w:color w:val="000000"/>
          <w:sz w:val="28"/>
          <w:szCs w:val="28"/>
        </w:rPr>
        <w:t xml:space="preserve">О </w:t>
      </w:r>
      <w:r w:rsidRPr="00911A8E">
        <w:rPr>
          <w:rFonts w:eastAsia="Batang"/>
          <w:b/>
          <w:color w:val="auto"/>
          <w:sz w:val="28"/>
          <w:szCs w:val="28"/>
        </w:rPr>
        <w:t>НЕБЛАГОПРИЯТНЫХ ЯВЛЕНИЯХ</w:t>
      </w:r>
    </w:p>
    <w:p w:rsidR="00911A8E" w:rsidRPr="00911A8E" w:rsidRDefault="00911A8E" w:rsidP="00911A8E">
      <w:pPr>
        <w:widowControl/>
        <w:snapToGrid/>
        <w:jc w:val="center"/>
        <w:rPr>
          <w:sz w:val="28"/>
          <w:szCs w:val="28"/>
        </w:rPr>
      </w:pPr>
      <w:r w:rsidRPr="00911A8E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911A8E" w:rsidRPr="00911A8E" w:rsidRDefault="00911A8E" w:rsidP="00911A8E">
      <w:pPr>
        <w:widowControl/>
        <w:snapToGrid/>
        <w:jc w:val="center"/>
        <w:rPr>
          <w:rFonts w:eastAsia="Batang"/>
          <w:b/>
          <w:color w:val="000000"/>
          <w:sz w:val="28"/>
          <w:szCs w:val="28"/>
        </w:rPr>
      </w:pPr>
    </w:p>
    <w:p w:rsidR="00911A8E" w:rsidRPr="00911A8E" w:rsidRDefault="00911A8E" w:rsidP="00911A8E">
      <w:pPr>
        <w:ind w:firstLine="709"/>
        <w:jc w:val="both"/>
        <w:rPr>
          <w:sz w:val="28"/>
          <w:szCs w:val="28"/>
        </w:rPr>
      </w:pPr>
      <w:r w:rsidRPr="00911A8E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Согласно ежедневному прогнозу ФГБУ "Северо-Западное УГМС" от 19.10.2021: </w:t>
      </w:r>
    </w:p>
    <w:p w:rsidR="00911A8E" w:rsidRPr="00911A8E" w:rsidRDefault="00911A8E" w:rsidP="00911A8E">
      <w:pPr>
        <w:ind w:firstLine="709"/>
        <w:jc w:val="both"/>
        <w:rPr>
          <w:sz w:val="28"/>
          <w:szCs w:val="28"/>
        </w:rPr>
      </w:pPr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20 октября на территории Ленинградской области ожидаются сильные осадки в виде снега, мокрого снега, дождя, налипание мокрого снега, слабый гололед, порывы ветра 15-20 м/</w:t>
      </w:r>
      <w:proofErr w:type="gramStart"/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с</w:t>
      </w:r>
      <w:proofErr w:type="gramEnd"/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. На дорогах гололедица, сложная обстановка.</w:t>
      </w:r>
    </w:p>
    <w:p w:rsidR="00911A8E" w:rsidRPr="00911A8E" w:rsidRDefault="00911A8E" w:rsidP="00911A8E">
      <w:pPr>
        <w:ind w:firstLine="709"/>
        <w:jc w:val="both"/>
        <w:rPr>
          <w:sz w:val="28"/>
          <w:szCs w:val="28"/>
        </w:rPr>
      </w:pPr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21 октября сильные осадки в виде снега, мокрого снега, дождя, налипание мокрого снега, слабый гололед, порывы ветра 15-17 м/</w:t>
      </w:r>
      <w:proofErr w:type="gramStart"/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с</w:t>
      </w:r>
      <w:proofErr w:type="gramEnd"/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. На дорогах гололедица, сложная обстановка.</w:t>
      </w:r>
    </w:p>
    <w:p w:rsidR="00911A8E" w:rsidRDefault="00911A8E" w:rsidP="00911A8E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22 октября дождь, ночью местами сильный. Утром и днем местами порывы 15-20 м/с, в прибрежных районах до 24 м/</w:t>
      </w:r>
      <w:proofErr w:type="gramStart"/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с</w:t>
      </w:r>
      <w:proofErr w:type="gramEnd"/>
      <w:r w:rsidRPr="00911A8E">
        <w:rPr>
          <w:rFonts w:eastAsia="Calibri"/>
          <w:b/>
          <w:bCs/>
          <w:color w:val="000000"/>
          <w:sz w:val="28"/>
          <w:szCs w:val="28"/>
          <w:lang w:eastAsia="en-US"/>
        </w:rPr>
        <w:t>.</w:t>
      </w:r>
    </w:p>
    <w:p w:rsidR="000E17E0" w:rsidRPr="00911A8E" w:rsidRDefault="000E17E0" w:rsidP="00911A8E">
      <w:pPr>
        <w:ind w:firstLine="709"/>
        <w:jc w:val="both"/>
        <w:rPr>
          <w:sz w:val="28"/>
          <w:szCs w:val="28"/>
        </w:rPr>
      </w:pPr>
    </w:p>
    <w:p w:rsidR="000E17E0" w:rsidRPr="000E17E0" w:rsidRDefault="000E17E0" w:rsidP="000E17E0">
      <w:pPr>
        <w:rPr>
          <w:color w:val="auto"/>
          <w:sz w:val="24"/>
          <w:szCs w:val="24"/>
        </w:rPr>
      </w:pPr>
      <w:r w:rsidRPr="000E17E0">
        <w:rPr>
          <w:color w:val="auto"/>
          <w:sz w:val="24"/>
          <w:szCs w:val="24"/>
        </w:rPr>
        <w:t>ЗНЦ (СОД) ЦУКС ГУ МЧС России по Ленинградской области</w:t>
      </w:r>
    </w:p>
    <w:p w:rsidR="000E17E0" w:rsidRPr="000E17E0" w:rsidRDefault="000E17E0" w:rsidP="000E17E0">
      <w:pPr>
        <w:rPr>
          <w:color w:val="auto"/>
          <w:sz w:val="24"/>
          <w:szCs w:val="24"/>
        </w:rPr>
      </w:pPr>
      <w:r w:rsidRPr="000E17E0">
        <w:rPr>
          <w:color w:val="auto"/>
          <w:sz w:val="24"/>
          <w:szCs w:val="24"/>
        </w:rPr>
        <w:t>полковник внутренней службы</w:t>
      </w:r>
      <w:r w:rsidRPr="000E17E0">
        <w:rPr>
          <w:color w:val="auto"/>
          <w:sz w:val="24"/>
          <w:szCs w:val="24"/>
        </w:rPr>
        <w:tab/>
        <w:t xml:space="preserve">          </w:t>
      </w:r>
      <w:proofErr w:type="spellStart"/>
      <w:r w:rsidRPr="000E17E0">
        <w:rPr>
          <w:color w:val="auto"/>
          <w:sz w:val="24"/>
          <w:szCs w:val="24"/>
        </w:rPr>
        <w:t>Стецун</w:t>
      </w:r>
      <w:proofErr w:type="spellEnd"/>
      <w:r w:rsidRPr="000E17E0">
        <w:rPr>
          <w:color w:val="auto"/>
          <w:sz w:val="24"/>
          <w:szCs w:val="24"/>
        </w:rPr>
        <w:t xml:space="preserve"> П.Н.</w:t>
      </w:r>
    </w:p>
    <w:p w:rsidR="000E17E0" w:rsidRPr="000E17E0" w:rsidRDefault="000E17E0" w:rsidP="000E17E0">
      <w:pPr>
        <w:rPr>
          <w:color w:val="auto"/>
          <w:sz w:val="24"/>
          <w:szCs w:val="24"/>
        </w:rPr>
      </w:pPr>
    </w:p>
    <w:p w:rsidR="00481DC1" w:rsidRPr="000E17E0" w:rsidRDefault="000E17E0" w:rsidP="000E17E0">
      <w:pPr>
        <w:rPr>
          <w:color w:val="auto"/>
          <w:sz w:val="24"/>
          <w:szCs w:val="24"/>
        </w:rPr>
      </w:pPr>
      <w:r w:rsidRPr="000E17E0">
        <w:rPr>
          <w:color w:val="auto"/>
          <w:sz w:val="24"/>
          <w:szCs w:val="24"/>
        </w:rPr>
        <w:t>Диспетчер ЕДДС  ВМР   А.А. Терещенко.</w:t>
      </w:r>
    </w:p>
    <w:p w:rsidR="000E17E0" w:rsidRPr="000E17E0" w:rsidRDefault="000E17E0">
      <w:pPr>
        <w:rPr>
          <w:color w:val="auto"/>
          <w:sz w:val="24"/>
          <w:szCs w:val="24"/>
        </w:rPr>
      </w:pPr>
      <w:bookmarkStart w:id="0" w:name="_GoBack"/>
      <w:bookmarkEnd w:id="0"/>
    </w:p>
    <w:sectPr w:rsidR="000E17E0" w:rsidRPr="000E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48"/>
    <w:rsid w:val="000E17E0"/>
    <w:rsid w:val="002F4B48"/>
    <w:rsid w:val="00481DC1"/>
    <w:rsid w:val="009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8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8E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2021-10-19T11:00:00Z</dcterms:created>
  <dcterms:modified xsi:type="dcterms:W3CDTF">2021-10-19T11:04:00Z</dcterms:modified>
</cp:coreProperties>
</file>