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C8" w:rsidRDefault="00DC12C8" w:rsidP="00DE67EE">
      <w:pPr>
        <w:pStyle w:val="aa"/>
        <w:ind w:firstLine="0"/>
        <w:jc w:val="right"/>
        <w:rPr>
          <w:b w:val="0"/>
          <w:smallCaps/>
          <w:noProof/>
          <w:color w:val="000080"/>
          <w:sz w:val="20"/>
          <w:lang w:val="ru-RU" w:eastAsia="ru-RU"/>
        </w:rPr>
      </w:pPr>
    </w:p>
    <w:p w:rsidR="00DE67EE" w:rsidRPr="00DE67EE" w:rsidRDefault="00DE67EE" w:rsidP="00DE67EE">
      <w:pPr>
        <w:pStyle w:val="aa"/>
        <w:ind w:firstLine="0"/>
        <w:rPr>
          <w:b w:val="0"/>
          <w:sz w:val="20"/>
          <w:szCs w:val="28"/>
        </w:rPr>
      </w:pPr>
      <w:r>
        <w:rPr>
          <w:smallCaps/>
          <w:noProof/>
          <w:color w:val="000080"/>
          <w:sz w:val="14"/>
          <w:lang w:val="ru-RU" w:eastAsia="ru-RU"/>
        </w:rPr>
        <w:drawing>
          <wp:inline distT="0" distB="0" distL="0" distR="0" wp14:anchorId="04CD95A7" wp14:editId="5DF2CA0F">
            <wp:extent cx="641350" cy="825500"/>
            <wp:effectExtent l="0" t="0" r="6350" b="0"/>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rsidR="00DC12C8" w:rsidRDefault="00DC12C8" w:rsidP="00DC12C8">
      <w:pPr>
        <w:pStyle w:val="aa"/>
        <w:ind w:hanging="540"/>
        <w:rPr>
          <w:sz w:val="20"/>
        </w:rPr>
      </w:pPr>
    </w:p>
    <w:p w:rsidR="00DC12C8" w:rsidRPr="00DE67EE" w:rsidRDefault="00DC12C8" w:rsidP="00DC12C8">
      <w:pPr>
        <w:pStyle w:val="aa"/>
        <w:ind w:firstLine="0"/>
        <w:rPr>
          <w:b w:val="0"/>
          <w:szCs w:val="28"/>
        </w:rPr>
      </w:pPr>
      <w:r w:rsidRPr="00DE67EE">
        <w:rPr>
          <w:b w:val="0"/>
          <w:szCs w:val="28"/>
        </w:rPr>
        <w:t>А Д М И Н И С Т Р А Ц И Я</w:t>
      </w:r>
    </w:p>
    <w:p w:rsidR="00DC12C8" w:rsidRDefault="00DC12C8" w:rsidP="00DC12C8">
      <w:pPr>
        <w:pStyle w:val="af0"/>
        <w:rPr>
          <w:szCs w:val="28"/>
        </w:rPr>
      </w:pPr>
      <w:r>
        <w:rPr>
          <w:szCs w:val="28"/>
        </w:rPr>
        <w:t>Волховского муниципального района</w:t>
      </w:r>
    </w:p>
    <w:p w:rsidR="00DC12C8" w:rsidRDefault="00DC12C8" w:rsidP="00DC12C8">
      <w:pPr>
        <w:pStyle w:val="4"/>
        <w:spacing w:before="0" w:after="0"/>
        <w:jc w:val="center"/>
        <w:rPr>
          <w:b w:val="0"/>
          <w:lang w:val="ru-RU"/>
        </w:rPr>
      </w:pPr>
      <w:r>
        <w:rPr>
          <w:b w:val="0"/>
        </w:rPr>
        <w:t>Ленинградской  области</w:t>
      </w:r>
    </w:p>
    <w:p w:rsidR="00DC12C8" w:rsidRDefault="00DC12C8" w:rsidP="00DC12C8">
      <w:pPr>
        <w:rPr>
          <w:lang w:eastAsia="x-none"/>
        </w:rPr>
      </w:pPr>
    </w:p>
    <w:p w:rsidR="00DC12C8" w:rsidRDefault="00DC12C8" w:rsidP="00DC12C8">
      <w:pPr>
        <w:pStyle w:val="1"/>
        <w:spacing w:before="0" w:after="0"/>
        <w:jc w:val="center"/>
        <w:rPr>
          <w:rFonts w:ascii="Times New Roman" w:hAnsi="Times New Roman"/>
          <w:sz w:val="28"/>
          <w:szCs w:val="28"/>
        </w:rPr>
      </w:pPr>
      <w:r>
        <w:rPr>
          <w:rFonts w:ascii="Times New Roman" w:hAnsi="Times New Roman"/>
          <w:sz w:val="28"/>
          <w:szCs w:val="28"/>
        </w:rPr>
        <w:t>П О С Т А Н О В Л Е Н И Е</w:t>
      </w:r>
    </w:p>
    <w:p w:rsidR="00DC12C8" w:rsidRDefault="00DC12C8" w:rsidP="00DC12C8">
      <w:pPr>
        <w:pStyle w:val="1"/>
        <w:spacing w:before="0" w:after="0"/>
        <w:jc w:val="center"/>
        <w:rPr>
          <w:rFonts w:ascii="Times New Roman" w:hAnsi="Times New Roman"/>
          <w:sz w:val="28"/>
          <w:szCs w:val="28"/>
        </w:rPr>
      </w:pPr>
    </w:p>
    <w:p w:rsidR="00DC12C8" w:rsidRDefault="00DC12C8" w:rsidP="00DC12C8">
      <w:pPr>
        <w:pStyle w:val="1"/>
        <w:spacing w:before="0" w:after="0"/>
        <w:jc w:val="center"/>
        <w:rPr>
          <w:rFonts w:ascii="Times New Roman" w:hAnsi="Times New Roman"/>
          <w:sz w:val="28"/>
          <w:szCs w:val="28"/>
        </w:rPr>
      </w:pPr>
    </w:p>
    <w:p w:rsidR="00DC12C8" w:rsidRPr="00BB393C" w:rsidRDefault="00DC12C8" w:rsidP="00DC12C8">
      <w:pPr>
        <w:pStyle w:val="2"/>
        <w:spacing w:before="0" w:line="240" w:lineRule="auto"/>
        <w:rPr>
          <w:rFonts w:ascii="Times New Roman" w:hAnsi="Times New Roman"/>
          <w:b w:val="0"/>
          <w:u w:val="single"/>
          <w:lang w:val="ru-RU"/>
        </w:rPr>
      </w:pPr>
      <w:r>
        <w:rPr>
          <w:rFonts w:ascii="Times New Roman" w:hAnsi="Times New Roman"/>
          <w:i/>
        </w:rPr>
        <w:t xml:space="preserve">    </w:t>
      </w:r>
      <w:r>
        <w:rPr>
          <w:rFonts w:ascii="Times New Roman" w:hAnsi="Times New Roman"/>
          <w:color w:val="000000" w:themeColor="text1"/>
        </w:rPr>
        <w:t xml:space="preserve">от </w:t>
      </w:r>
      <w:r w:rsidR="00D20AE3">
        <w:rPr>
          <w:rFonts w:ascii="Times New Roman" w:hAnsi="Times New Roman"/>
          <w:b w:val="0"/>
          <w:color w:val="000000" w:themeColor="text1"/>
          <w:u w:val="single"/>
          <w:lang w:val="ru-RU"/>
        </w:rPr>
        <w:t>11 января 2023 г.</w:t>
      </w:r>
      <w:r>
        <w:rPr>
          <w:rFonts w:ascii="Times New Roman" w:hAnsi="Times New Roman"/>
          <w:b w:val="0"/>
          <w:color w:val="000000" w:themeColor="text1"/>
        </w:rPr>
        <w:t xml:space="preserve">                                                                      </w:t>
      </w:r>
      <w:r w:rsidR="00F843CC">
        <w:rPr>
          <w:rFonts w:ascii="Times New Roman" w:hAnsi="Times New Roman"/>
          <w:b w:val="0"/>
          <w:color w:val="000000" w:themeColor="text1"/>
          <w:lang w:val="ru-RU"/>
        </w:rPr>
        <w:t xml:space="preserve">                           </w:t>
      </w:r>
      <w:bookmarkStart w:id="0" w:name="_GoBack"/>
      <w:bookmarkEnd w:id="0"/>
      <w:r>
        <w:rPr>
          <w:rFonts w:ascii="Times New Roman" w:hAnsi="Times New Roman"/>
          <w:color w:val="000000" w:themeColor="text1"/>
        </w:rPr>
        <w:t xml:space="preserve">№ </w:t>
      </w:r>
      <w:r w:rsidR="00BB393C">
        <w:rPr>
          <w:rFonts w:ascii="Times New Roman" w:hAnsi="Times New Roman"/>
          <w:b w:val="0"/>
          <w:color w:val="000000" w:themeColor="text1"/>
          <w:u w:val="single"/>
          <w:lang w:val="ru-RU"/>
        </w:rPr>
        <w:t>1</w:t>
      </w:r>
    </w:p>
    <w:p w:rsidR="00DC12C8" w:rsidRDefault="00DC12C8" w:rsidP="00DC12C8">
      <w:pPr>
        <w:autoSpaceDE w:val="0"/>
        <w:autoSpaceDN w:val="0"/>
        <w:adjustRightInd w:val="0"/>
        <w:spacing w:after="0" w:line="240" w:lineRule="auto"/>
        <w:rPr>
          <w:rFonts w:ascii="Times New Roman" w:hAnsi="Times New Roman"/>
          <w:sz w:val="16"/>
          <w:szCs w:val="16"/>
        </w:rPr>
      </w:pPr>
      <w:r>
        <w:rPr>
          <w:rFonts w:ascii="Times New Roman" w:hAnsi="Times New Roman"/>
          <w:sz w:val="28"/>
          <w:szCs w:val="28"/>
        </w:rPr>
        <w:t xml:space="preserve">                                                    </w:t>
      </w:r>
    </w:p>
    <w:p w:rsidR="00DC12C8" w:rsidRDefault="00DC12C8" w:rsidP="00DC12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Волхов</w:t>
      </w:r>
    </w:p>
    <w:p w:rsidR="00DC12C8" w:rsidRDefault="00DC12C8" w:rsidP="00DC12C8">
      <w:pPr>
        <w:spacing w:after="0" w:line="240" w:lineRule="auto"/>
        <w:ind w:right="-284"/>
        <w:jc w:val="center"/>
        <w:rPr>
          <w:rFonts w:ascii="Times New Roman" w:hAnsi="Times New Roman"/>
          <w:b/>
          <w:sz w:val="28"/>
          <w:szCs w:val="28"/>
        </w:rPr>
      </w:pPr>
    </w:p>
    <w:p w:rsidR="00DC12C8" w:rsidRDefault="00DC12C8" w:rsidP="00DE67EE">
      <w:pPr>
        <w:spacing w:after="0" w:line="240" w:lineRule="auto"/>
        <w:ind w:right="-1"/>
        <w:jc w:val="center"/>
        <w:rPr>
          <w:rFonts w:ascii="Times New Roman" w:hAnsi="Times New Roman"/>
          <w:b/>
          <w:sz w:val="28"/>
          <w:szCs w:val="28"/>
        </w:rPr>
      </w:pPr>
      <w:r>
        <w:rPr>
          <w:rFonts w:ascii="Times New Roman" w:hAnsi="Times New Roman"/>
          <w:b/>
          <w:sz w:val="28"/>
          <w:szCs w:val="28"/>
        </w:rPr>
        <w:t>Об утверждении</w:t>
      </w:r>
    </w:p>
    <w:p w:rsidR="00DC12C8" w:rsidRDefault="00DC12C8" w:rsidP="00DE67EE">
      <w:pPr>
        <w:spacing w:after="0" w:line="240" w:lineRule="auto"/>
        <w:ind w:right="-1"/>
        <w:jc w:val="center"/>
        <w:rPr>
          <w:rFonts w:ascii="Times New Roman" w:hAnsi="Times New Roman"/>
          <w:b/>
          <w:sz w:val="28"/>
          <w:szCs w:val="28"/>
        </w:rPr>
      </w:pPr>
      <w:r>
        <w:rPr>
          <w:rFonts w:ascii="Times New Roman" w:hAnsi="Times New Roman"/>
          <w:b/>
          <w:sz w:val="28"/>
          <w:szCs w:val="28"/>
        </w:rPr>
        <w:t>Административного регламента</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spacing w:val="-4"/>
          <w:sz w:val="28"/>
          <w:szCs w:val="28"/>
        </w:rPr>
        <w:t>по предоставлению</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spacing w:val="-4"/>
          <w:sz w:val="28"/>
          <w:szCs w:val="28"/>
        </w:rPr>
        <w:t>муниципальной услуги</w:t>
      </w:r>
    </w:p>
    <w:p w:rsidR="00DC12C8" w:rsidRDefault="00DC12C8" w:rsidP="00DE67EE">
      <w:pPr>
        <w:spacing w:after="0" w:line="240" w:lineRule="auto"/>
        <w:ind w:right="-1"/>
        <w:jc w:val="center"/>
        <w:rPr>
          <w:rFonts w:ascii="Times New Roman" w:hAnsi="Times New Roman"/>
          <w:b/>
          <w:bCs/>
          <w:sz w:val="28"/>
          <w:szCs w:val="28"/>
        </w:rPr>
      </w:pPr>
      <w:r>
        <w:rPr>
          <w:rFonts w:ascii="Times New Roman" w:hAnsi="Times New Roman"/>
          <w:b/>
          <w:bCs/>
          <w:sz w:val="28"/>
          <w:szCs w:val="28"/>
        </w:rPr>
        <w:t>«Присвоение адреса объекту адресации,</w:t>
      </w:r>
    </w:p>
    <w:p w:rsidR="00DC12C8" w:rsidRDefault="00DC12C8" w:rsidP="00DE67EE">
      <w:pPr>
        <w:spacing w:after="0" w:line="240" w:lineRule="auto"/>
        <w:ind w:right="-1"/>
        <w:jc w:val="center"/>
        <w:rPr>
          <w:rFonts w:ascii="Times New Roman" w:hAnsi="Times New Roman"/>
          <w:b/>
          <w:bCs/>
          <w:sz w:val="28"/>
          <w:szCs w:val="28"/>
        </w:rPr>
      </w:pPr>
      <w:r>
        <w:rPr>
          <w:rFonts w:ascii="Times New Roman" w:hAnsi="Times New Roman"/>
          <w:b/>
          <w:bCs/>
          <w:sz w:val="28"/>
          <w:szCs w:val="28"/>
        </w:rPr>
        <w:t>изменение и аннулирование</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bCs/>
          <w:sz w:val="28"/>
          <w:szCs w:val="28"/>
        </w:rPr>
        <w:t>такого адреса</w:t>
      </w:r>
      <w:r>
        <w:rPr>
          <w:rFonts w:ascii="Times New Roman" w:hAnsi="Times New Roman"/>
          <w:b/>
          <w:sz w:val="28"/>
          <w:szCs w:val="28"/>
        </w:rPr>
        <w:t>»</w:t>
      </w:r>
    </w:p>
    <w:p w:rsidR="00DC12C8" w:rsidRDefault="00DC12C8" w:rsidP="00DC12C8">
      <w:pPr>
        <w:spacing w:after="0" w:line="240" w:lineRule="auto"/>
        <w:ind w:right="-426" w:firstLine="709"/>
        <w:jc w:val="center"/>
        <w:rPr>
          <w:rFonts w:ascii="Times New Roman" w:hAnsi="Times New Roman"/>
          <w:b/>
          <w:spacing w:val="-4"/>
          <w:sz w:val="28"/>
          <w:szCs w:val="28"/>
        </w:rPr>
      </w:pP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на основании письма Комитета экономического развития и инвестиционной деятельности администрации Ленинградской области КЭР-6-10872/2022 от 07.12.2022 «О направлении протокола заседания комиссии по повышению качества и доступности </w:t>
      </w:r>
      <w:proofErr w:type="gramStart"/>
      <w:r>
        <w:rPr>
          <w:rFonts w:ascii="Times New Roman" w:hAnsi="Times New Roman"/>
          <w:sz w:val="28"/>
          <w:szCs w:val="28"/>
        </w:rPr>
        <w:t>предоставления</w:t>
      </w:r>
      <w:proofErr w:type="gramEnd"/>
      <w:r>
        <w:rPr>
          <w:rFonts w:ascii="Times New Roman" w:hAnsi="Times New Roman"/>
          <w:sz w:val="28"/>
          <w:szCs w:val="28"/>
        </w:rPr>
        <w:t xml:space="preserve"> государственных и муниципальных услуг в Ленинградской области № П-166/2022 от 02.12.2022, пункта 12 части 2 статьи 33 Устава муниципального образования город Волхов Волховского муниципального района Ленинградской области, части 1 статьи 29 и пункта 13 части 1 статьи 32 Устава </w:t>
      </w:r>
      <w:r w:rsidR="00704F5C">
        <w:rPr>
          <w:rFonts w:ascii="Times New Roman" w:hAnsi="Times New Roman"/>
          <w:sz w:val="28"/>
          <w:szCs w:val="28"/>
        </w:rPr>
        <w:t xml:space="preserve">   </w:t>
      </w:r>
      <w:r>
        <w:rPr>
          <w:rFonts w:ascii="Times New Roman" w:hAnsi="Times New Roman"/>
          <w:sz w:val="28"/>
          <w:szCs w:val="28"/>
        </w:rPr>
        <w:t xml:space="preserve">Волховского </w:t>
      </w:r>
      <w:r w:rsidR="00704F5C">
        <w:rPr>
          <w:rFonts w:ascii="Times New Roman" w:hAnsi="Times New Roman"/>
          <w:sz w:val="28"/>
          <w:szCs w:val="28"/>
        </w:rPr>
        <w:t xml:space="preserve">   </w:t>
      </w:r>
      <w:r>
        <w:rPr>
          <w:rFonts w:ascii="Times New Roman" w:hAnsi="Times New Roman"/>
          <w:sz w:val="28"/>
          <w:szCs w:val="28"/>
        </w:rPr>
        <w:t>муниципального</w:t>
      </w:r>
      <w:r w:rsidR="00704F5C">
        <w:rPr>
          <w:rFonts w:ascii="Times New Roman" w:hAnsi="Times New Roman"/>
          <w:sz w:val="28"/>
          <w:szCs w:val="28"/>
        </w:rPr>
        <w:t xml:space="preserve">    </w:t>
      </w:r>
      <w:r>
        <w:rPr>
          <w:rFonts w:ascii="Times New Roman" w:hAnsi="Times New Roman"/>
          <w:sz w:val="28"/>
          <w:szCs w:val="28"/>
        </w:rPr>
        <w:t>района</w:t>
      </w:r>
      <w:r w:rsidR="00704F5C">
        <w:rPr>
          <w:rFonts w:ascii="Times New Roman" w:hAnsi="Times New Roman"/>
          <w:sz w:val="28"/>
          <w:szCs w:val="28"/>
        </w:rPr>
        <w:t xml:space="preserve">    </w:t>
      </w:r>
      <w:r>
        <w:rPr>
          <w:rFonts w:ascii="Times New Roman" w:hAnsi="Times New Roman"/>
          <w:sz w:val="28"/>
          <w:szCs w:val="28"/>
        </w:rPr>
        <w:t xml:space="preserve"> Ленинградской</w:t>
      </w:r>
      <w:r w:rsidR="00704F5C">
        <w:rPr>
          <w:rFonts w:ascii="Times New Roman" w:hAnsi="Times New Roman"/>
          <w:sz w:val="28"/>
          <w:szCs w:val="28"/>
        </w:rPr>
        <w:t xml:space="preserve">    </w:t>
      </w:r>
      <w:r>
        <w:rPr>
          <w:rFonts w:ascii="Times New Roman" w:hAnsi="Times New Roman"/>
          <w:sz w:val="28"/>
          <w:szCs w:val="28"/>
        </w:rPr>
        <w:t xml:space="preserve"> области,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DC12C8" w:rsidRDefault="00DC12C8" w:rsidP="00DC12C8">
      <w:pPr>
        <w:widowControl w:val="0"/>
        <w:tabs>
          <w:tab w:val="left" w:pos="142"/>
          <w:tab w:val="left" w:pos="284"/>
        </w:tabs>
        <w:autoSpaceDE w:val="0"/>
        <w:autoSpaceDN w:val="0"/>
        <w:adjustRightInd w:val="0"/>
        <w:spacing w:after="0" w:line="240" w:lineRule="auto"/>
        <w:ind w:right="-426" w:firstLine="709"/>
        <w:jc w:val="both"/>
        <w:outlineLvl w:val="0"/>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(приложение).</w:t>
      </w:r>
    </w:p>
    <w:p w:rsidR="00DC12C8" w:rsidRDefault="00DC12C8" w:rsidP="00DC12C8">
      <w:pPr>
        <w:spacing w:after="0" w:line="240" w:lineRule="auto"/>
        <w:ind w:right="-426" w:firstLine="709"/>
        <w:jc w:val="both"/>
        <w:rPr>
          <w:sz w:val="28"/>
          <w:szCs w:val="28"/>
        </w:rPr>
      </w:pPr>
      <w:r>
        <w:rPr>
          <w:rFonts w:ascii="Times New Roman" w:hAnsi="Times New Roman"/>
          <w:sz w:val="28"/>
          <w:szCs w:val="28"/>
        </w:rPr>
        <w:t xml:space="preserve">2. Считать утратившим силу постановление администрации Волховского муниципального района Ленинградской области от 5 апреля 2021 года № 948 «Об утверждении Административного регламента </w:t>
      </w:r>
      <w:r>
        <w:rPr>
          <w:rFonts w:ascii="Times New Roman" w:hAnsi="Times New Roman"/>
          <w:spacing w:val="-4"/>
          <w:sz w:val="28"/>
          <w:szCs w:val="28"/>
        </w:rPr>
        <w:t xml:space="preserve">по предоставлению муниципальной услуги </w:t>
      </w:r>
      <w:r>
        <w:rPr>
          <w:rFonts w:ascii="Times New Roman" w:hAnsi="Times New Roman"/>
          <w:sz w:val="28"/>
          <w:szCs w:val="28"/>
        </w:rPr>
        <w:t>«Присвоение и аннулирование адресов».</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 Ленинградской области.</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на следующий день после</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его официального опубликования.</w:t>
      </w:r>
    </w:p>
    <w:p w:rsidR="00DC12C8" w:rsidRDefault="00DC12C8" w:rsidP="00DC12C8">
      <w:pPr>
        <w:spacing w:after="0" w:line="240" w:lineRule="auto"/>
        <w:ind w:right="-426" w:firstLine="709"/>
        <w:jc w:val="both"/>
        <w:rPr>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первого заместителя главы администрации.</w:t>
      </w:r>
    </w:p>
    <w:p w:rsidR="00DC12C8" w:rsidRDefault="00DC12C8" w:rsidP="00DC12C8">
      <w:pPr>
        <w:spacing w:after="0" w:line="240" w:lineRule="auto"/>
        <w:ind w:right="-426" w:firstLine="709"/>
        <w:jc w:val="both"/>
        <w:rPr>
          <w:rFonts w:ascii="Times New Roman" w:hAnsi="Times New Roman"/>
          <w:sz w:val="28"/>
          <w:szCs w:val="28"/>
        </w:rPr>
      </w:pPr>
    </w:p>
    <w:p w:rsidR="00DC12C8" w:rsidRDefault="00DC12C8" w:rsidP="00DC12C8">
      <w:pPr>
        <w:spacing w:after="0" w:line="240" w:lineRule="auto"/>
        <w:ind w:right="-426" w:firstLine="709"/>
        <w:jc w:val="both"/>
        <w:rPr>
          <w:rFonts w:ascii="Times New Roman" w:hAnsi="Times New Roman"/>
          <w:sz w:val="28"/>
          <w:szCs w:val="28"/>
        </w:rPr>
      </w:pPr>
    </w:p>
    <w:p w:rsidR="00DC12C8" w:rsidRDefault="00DC12C8" w:rsidP="00DC12C8">
      <w:pPr>
        <w:spacing w:after="0" w:line="240" w:lineRule="auto"/>
        <w:ind w:right="-426"/>
        <w:jc w:val="both"/>
        <w:rPr>
          <w:rFonts w:ascii="Times New Roman" w:hAnsi="Times New Roman"/>
          <w:color w:val="000000"/>
          <w:sz w:val="28"/>
          <w:szCs w:val="28"/>
        </w:rPr>
      </w:pPr>
      <w:r>
        <w:rPr>
          <w:rFonts w:ascii="Times New Roman" w:hAnsi="Times New Roman"/>
          <w:color w:val="000000"/>
          <w:sz w:val="28"/>
          <w:szCs w:val="28"/>
        </w:rPr>
        <w:t>Глава администрации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t xml:space="preserve">                                         </w:t>
      </w:r>
      <w:r w:rsidR="00DE67EE">
        <w:rPr>
          <w:rFonts w:ascii="Times New Roman" w:hAnsi="Times New Roman"/>
          <w:color w:val="000000"/>
          <w:sz w:val="28"/>
          <w:szCs w:val="28"/>
        </w:rPr>
        <w:t xml:space="preserve">      </w:t>
      </w:r>
      <w:r>
        <w:rPr>
          <w:rFonts w:ascii="Times New Roman" w:hAnsi="Times New Roman"/>
          <w:color w:val="000000"/>
          <w:sz w:val="28"/>
          <w:szCs w:val="28"/>
        </w:rPr>
        <w:t>А.В. Брицун</w:t>
      </w:r>
    </w:p>
    <w:p w:rsidR="00DC12C8" w:rsidRDefault="00DC12C8" w:rsidP="00DC12C8">
      <w:pPr>
        <w:spacing w:after="0" w:line="240" w:lineRule="auto"/>
        <w:ind w:firstLine="709"/>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Pr="00DE67EE" w:rsidRDefault="00DC12C8" w:rsidP="00DC12C8">
      <w:pPr>
        <w:spacing w:after="0" w:line="240" w:lineRule="auto"/>
        <w:jc w:val="both"/>
        <w:rPr>
          <w:rFonts w:ascii="Times New Roman" w:hAnsi="Times New Roman"/>
          <w:bCs/>
          <w:sz w:val="16"/>
          <w:szCs w:val="24"/>
        </w:rPr>
      </w:pPr>
      <w:r w:rsidRPr="00DE67EE">
        <w:rPr>
          <w:rFonts w:ascii="Times New Roman" w:hAnsi="Times New Roman"/>
          <w:bCs/>
          <w:sz w:val="16"/>
          <w:szCs w:val="24"/>
        </w:rPr>
        <w:t xml:space="preserve">Исполнитель: Н.А. Куваева, 8-813-63-79-612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lastRenderedPageBreak/>
        <w:t xml:space="preserve">Приложение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к постановлению администрации</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 xml:space="preserve">Волховского муниципального района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Ленинградской области</w:t>
      </w:r>
    </w:p>
    <w:p w:rsidR="00DC12C8" w:rsidRDefault="00DE67EE"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 xml:space="preserve">№ </w:t>
      </w:r>
      <w:r w:rsidR="00BB393C">
        <w:rPr>
          <w:rFonts w:ascii="Times New Roman" w:eastAsia="Calibri" w:hAnsi="Times New Roman"/>
          <w:bCs/>
          <w:sz w:val="28"/>
          <w:szCs w:val="28"/>
        </w:rPr>
        <w:t>1</w:t>
      </w:r>
      <w:r w:rsidR="00DC12C8">
        <w:rPr>
          <w:rFonts w:ascii="Times New Roman" w:eastAsia="Calibri" w:hAnsi="Times New Roman"/>
          <w:bCs/>
          <w:sz w:val="28"/>
          <w:szCs w:val="28"/>
        </w:rPr>
        <w:t xml:space="preserve"> от</w:t>
      </w:r>
      <w:r>
        <w:rPr>
          <w:rFonts w:ascii="Times New Roman" w:eastAsia="Calibri" w:hAnsi="Times New Roman"/>
          <w:bCs/>
          <w:sz w:val="28"/>
          <w:szCs w:val="28"/>
        </w:rPr>
        <w:t xml:space="preserve"> </w:t>
      </w:r>
      <w:r w:rsidR="00A83CBD">
        <w:rPr>
          <w:rFonts w:ascii="Times New Roman" w:eastAsia="Calibri" w:hAnsi="Times New Roman"/>
          <w:bCs/>
          <w:sz w:val="28"/>
          <w:szCs w:val="28"/>
        </w:rPr>
        <w:t>11 января</w:t>
      </w:r>
      <w:r>
        <w:rPr>
          <w:rFonts w:ascii="Times New Roman" w:eastAsia="Calibri" w:hAnsi="Times New Roman"/>
          <w:bCs/>
          <w:sz w:val="28"/>
          <w:szCs w:val="28"/>
        </w:rPr>
        <w:t xml:space="preserve"> 202</w:t>
      </w:r>
      <w:r w:rsidR="00A83CBD">
        <w:rPr>
          <w:rFonts w:ascii="Times New Roman" w:eastAsia="Calibri" w:hAnsi="Times New Roman"/>
          <w:bCs/>
          <w:sz w:val="28"/>
          <w:szCs w:val="28"/>
        </w:rPr>
        <w:t>3</w:t>
      </w:r>
      <w:r w:rsidR="00DC12C8">
        <w:rPr>
          <w:rFonts w:ascii="Times New Roman" w:eastAsia="Calibri" w:hAnsi="Times New Roman"/>
          <w:bCs/>
          <w:sz w:val="28"/>
          <w:szCs w:val="28"/>
        </w:rPr>
        <w:t xml:space="preserve"> г.</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hAnsi="Times New Roman"/>
          <w:b/>
          <w:bCs/>
          <w:sz w:val="28"/>
          <w:szCs w:val="28"/>
        </w:rPr>
      </w:pPr>
    </w:p>
    <w:p w:rsidR="00DC12C8" w:rsidRDefault="00DC12C8" w:rsidP="00DC12C8">
      <w:pPr>
        <w:widowControl w:val="0"/>
        <w:tabs>
          <w:tab w:val="left" w:pos="142"/>
          <w:tab w:val="left" w:pos="284"/>
        </w:tabs>
        <w:autoSpaceDE w:val="0"/>
        <w:autoSpaceDN w:val="0"/>
        <w:adjustRightInd w:val="0"/>
        <w:spacing w:after="0" w:line="240" w:lineRule="auto"/>
        <w:ind w:right="-426"/>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DC12C8" w:rsidRDefault="00DC12C8" w:rsidP="00DC12C8">
      <w:pPr>
        <w:widowControl w:val="0"/>
        <w:tabs>
          <w:tab w:val="left" w:pos="142"/>
          <w:tab w:val="left" w:pos="284"/>
        </w:tabs>
        <w:autoSpaceDE w:val="0"/>
        <w:autoSpaceDN w:val="0"/>
        <w:adjustRightInd w:val="0"/>
        <w:spacing w:after="0" w:line="240" w:lineRule="auto"/>
        <w:ind w:right="-426"/>
        <w:jc w:val="center"/>
        <w:outlineLvl w:val="0"/>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«Присвоение адреса объекту адресации, изменение </w:t>
      </w: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и аннулирование такого адреса»</w:t>
      </w:r>
    </w:p>
    <w:p w:rsidR="00DC12C8" w:rsidRDefault="00DC12C8" w:rsidP="00DC12C8">
      <w:pPr>
        <w:widowControl w:val="0"/>
        <w:tabs>
          <w:tab w:val="left" w:pos="142"/>
        </w:tabs>
        <w:autoSpaceDE w:val="0"/>
        <w:autoSpaceDN w:val="0"/>
        <w:adjustRightInd w:val="0"/>
        <w:spacing w:after="0" w:line="240" w:lineRule="auto"/>
        <w:ind w:right="-426" w:firstLine="567"/>
        <w:contextualSpacing/>
        <w:jc w:val="center"/>
        <w:outlineLvl w:val="0"/>
        <w:rPr>
          <w:rFonts w:ascii="Times New Roman" w:hAnsi="Times New Roman"/>
          <w:b/>
          <w:bCs/>
          <w:sz w:val="28"/>
          <w:szCs w:val="28"/>
        </w:rPr>
      </w:pP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1. Общие положения</w:t>
      </w:r>
    </w:p>
    <w:p w:rsidR="00DC12C8" w:rsidRDefault="00DC12C8" w:rsidP="00DC12C8">
      <w:pPr>
        <w:tabs>
          <w:tab w:val="left" w:pos="142"/>
        </w:tabs>
        <w:spacing w:after="0" w:line="240" w:lineRule="auto"/>
        <w:ind w:right="-426" w:firstLine="567"/>
        <w:jc w:val="both"/>
        <w:rPr>
          <w:rFonts w:ascii="Times New Roman" w:hAnsi="Times New Roman"/>
          <w:strike/>
          <w:color w:val="000000"/>
          <w:sz w:val="28"/>
          <w:szCs w:val="28"/>
        </w:rPr>
      </w:pPr>
    </w:p>
    <w:p w:rsidR="00DC12C8" w:rsidRDefault="00DC12C8" w:rsidP="00DC12C8">
      <w:pPr>
        <w:tabs>
          <w:tab w:val="left" w:pos="142"/>
        </w:tabs>
        <w:spacing w:after="0" w:line="240" w:lineRule="auto"/>
        <w:ind w:right="-426"/>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1.1. Регламент </w:t>
      </w:r>
      <w:r>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Pr>
          <w:rFonts w:ascii="Times New Roman" w:hAnsi="Times New Roman"/>
          <w:color w:val="000000"/>
          <w:sz w:val="28"/>
          <w:szCs w:val="28"/>
        </w:rPr>
        <w:t>.</w:t>
      </w:r>
    </w:p>
    <w:p w:rsidR="00DC12C8" w:rsidRDefault="00DC12C8" w:rsidP="00DC12C8">
      <w:pPr>
        <w:tabs>
          <w:tab w:val="left" w:pos="142"/>
        </w:tabs>
        <w:spacing w:after="0" w:line="240" w:lineRule="auto"/>
        <w:ind w:right="-426"/>
        <w:contextualSpacing/>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1.2.  </w:t>
      </w:r>
      <w:r>
        <w:rPr>
          <w:rFonts w:ascii="Times New Roman" w:hAnsi="Times New Roman"/>
          <w:sz w:val="28"/>
          <w:szCs w:val="28"/>
        </w:rPr>
        <w:t>Заявителями, имеющими право</w:t>
      </w:r>
      <w:r>
        <w:t xml:space="preserve"> </w:t>
      </w:r>
      <w:r>
        <w:rPr>
          <w:rFonts w:ascii="Times New Roman" w:hAnsi="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а) собственники объекта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 лица, обладающие одним из следующих вещных прав на объект адресации:</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хозяйственного ведения;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оперативного управления;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пожизненно наследуемого владения;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постоянного (бессрочного) пользования;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в) представители Заявителя, действующие в силу полномочий, </w:t>
      </w:r>
      <w:r>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Pr>
          <w:rFonts w:ascii="Times New Roman" w:eastAsia="Calibri" w:hAnsi="Times New Roman"/>
          <w:sz w:val="28"/>
          <w:szCs w:val="28"/>
          <w:lang w:eastAsia="en-US"/>
        </w:rPr>
        <w:t>;</w:t>
      </w:r>
      <w:proofErr w:type="gramEnd"/>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е) кадастровый инженер, выполняющий на основании документа, предусмотренного </w:t>
      </w:r>
      <w:hyperlink r:id="rId6" w:history="1">
        <w:r>
          <w:rPr>
            <w:rStyle w:val="af9"/>
            <w:rFonts w:ascii="Times New Roman" w:eastAsia="Calibri" w:hAnsi="Times New Roman"/>
            <w:sz w:val="28"/>
            <w:szCs w:val="28"/>
            <w:lang w:eastAsia="en-US"/>
          </w:rPr>
          <w:t>статьей 35</w:t>
        </w:r>
      </w:hyperlink>
      <w:r>
        <w:rPr>
          <w:rFonts w:ascii="Times New Roman" w:eastAsia="Calibri" w:hAnsi="Times New Roman"/>
          <w:sz w:val="28"/>
          <w:szCs w:val="28"/>
          <w:lang w:eastAsia="en-US"/>
        </w:rPr>
        <w:t xml:space="preserve"> или </w:t>
      </w:r>
      <w:hyperlink r:id="rId7" w:history="1">
        <w:r>
          <w:rPr>
            <w:rStyle w:val="af9"/>
            <w:rFonts w:ascii="Times New Roman" w:eastAsia="Calibri" w:hAnsi="Times New Roman"/>
            <w:sz w:val="28"/>
            <w:szCs w:val="28"/>
            <w:lang w:eastAsia="en-US"/>
          </w:rPr>
          <w:t>статьей 42.3</w:t>
        </w:r>
      </w:hyperlink>
      <w:r>
        <w:rPr>
          <w:rFonts w:ascii="Times New Roman" w:eastAsia="Calibri" w:hAnsi="Times New Roman"/>
          <w:sz w:val="28"/>
          <w:szCs w:val="28"/>
          <w:lang w:eastAsia="en-US"/>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12C8" w:rsidRDefault="00DC12C8" w:rsidP="00DC12C8">
      <w:pPr>
        <w:spacing w:after="0" w:line="240" w:lineRule="auto"/>
        <w:ind w:right="-426" w:firstLine="708"/>
        <w:jc w:val="both"/>
        <w:rPr>
          <w:rFonts w:ascii="Times New Roman" w:eastAsia="Calibri" w:hAnsi="Times New Roman"/>
          <w:color w:val="000000" w:themeColor="text1"/>
          <w:sz w:val="28"/>
          <w:szCs w:val="28"/>
          <w:highlight w:val="yellow"/>
        </w:rPr>
      </w:pPr>
      <w:r>
        <w:rPr>
          <w:rFonts w:ascii="Times New Roman" w:eastAsia="Calibri" w:hAnsi="Times New Roman"/>
          <w:color w:val="000000" w:themeColor="text1"/>
          <w:sz w:val="28"/>
          <w:szCs w:val="28"/>
        </w:rPr>
        <w:lastRenderedPageBreak/>
        <w:t xml:space="preserve">1.3. </w:t>
      </w:r>
      <w:r>
        <w:rPr>
          <w:rFonts w:ascii="Times New Roman" w:hAnsi="Times New Roman"/>
          <w:color w:val="000000" w:themeColor="text1"/>
          <w:sz w:val="28"/>
          <w:szCs w:val="28"/>
        </w:rPr>
        <w:t xml:space="preserve">Информация о месте нахождения, администрации Волховского муниципального района Ленинградской области, </w:t>
      </w:r>
      <w:r>
        <w:rPr>
          <w:rFonts w:ascii="Times New Roman" w:eastAsia="Calibri" w:hAnsi="Times New Roman"/>
          <w:color w:val="000000" w:themeColor="text1"/>
          <w:sz w:val="28"/>
          <w:szCs w:val="28"/>
        </w:rPr>
        <w:t xml:space="preserve">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Pr>
          <w:rFonts w:ascii="Times New Roman" w:hAnsi="Times New Roman"/>
          <w:color w:val="000000" w:themeColor="text1"/>
          <w:sz w:val="28"/>
          <w:szCs w:val="28"/>
        </w:rPr>
        <w:t>графиках работы,  контактных телефонах, адресах электронной почты (далее – сведения информационного характера) размещается:</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на информационных стендах в местах предоставления муниципальной  услуги (в доступном для заявителей месте);</w:t>
      </w:r>
      <w:r>
        <w:rPr>
          <w:rFonts w:ascii="Times New Roman" w:hAnsi="Times New Roman"/>
          <w:color w:val="000000" w:themeColor="text1"/>
          <w:sz w:val="28"/>
          <w:szCs w:val="28"/>
          <w:highlight w:val="yellow"/>
        </w:rPr>
        <w:t xml:space="preserve"> </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на официальном сайте администрации в информационно-телекоммуникационной сети «Интернет</w:t>
      </w:r>
      <w:r w:rsidR="00704F5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http://</w:t>
      </w:r>
      <w:r>
        <w:rPr>
          <w:rFonts w:ascii="Times New Roman" w:hAnsi="Times New Roman"/>
          <w:color w:val="000000" w:themeColor="text1"/>
          <w:sz w:val="28"/>
          <w:szCs w:val="28"/>
          <w:lang w:val="en-US"/>
        </w:rPr>
        <w:t>www</w:t>
      </w: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volkhov</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raio</w:t>
      </w:r>
      <w:r w:rsidR="00F843CC">
        <w:rPr>
          <w:rFonts w:ascii="Times New Roman" w:hAnsi="Times New Roman"/>
          <w:color w:val="000000" w:themeColor="text1"/>
          <w:sz w:val="28"/>
          <w:szCs w:val="28"/>
          <w:lang w:val="en-US"/>
        </w:rPr>
        <w:t>n</w:t>
      </w:r>
      <w:proofErr w:type="spellEnd"/>
      <w:r>
        <w:rPr>
          <w:rFonts w:ascii="Times New Roman" w:hAnsi="Times New Roman"/>
          <w:color w:val="000000" w:themeColor="text1"/>
          <w:sz w:val="28"/>
          <w:szCs w:val="28"/>
        </w:rPr>
        <w:t>.</w:t>
      </w:r>
      <w:r>
        <w:rPr>
          <w:rFonts w:ascii="Times New Roman" w:hAnsi="Times New Roman"/>
          <w:color w:val="000000" w:themeColor="text1"/>
          <w:sz w:val="28"/>
          <w:szCs w:val="28"/>
          <w:lang w:val="en-US"/>
        </w:rPr>
        <w:t>ru</w:t>
      </w:r>
      <w:r>
        <w:rPr>
          <w:rFonts w:ascii="Times New Roman" w:hAnsi="Times New Roman"/>
          <w:color w:val="000000" w:themeColor="text1"/>
          <w:sz w:val="28"/>
          <w:szCs w:val="28"/>
        </w:rPr>
        <w:t>;</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olor w:val="000000" w:themeColor="text1"/>
          <w:sz w:val="28"/>
          <w:szCs w:val="28"/>
        </w:rPr>
        <w:br/>
        <w:t xml:space="preserve">и муниципальных услуг» (далее - ГБУ ЛО «МФЦ»): </w:t>
      </w:r>
      <w:r>
        <w:rPr>
          <w:rFonts w:ascii="Times New Roman" w:hAnsi="Times New Roman"/>
          <w:color w:val="000000" w:themeColor="text1"/>
          <w:sz w:val="28"/>
          <w:szCs w:val="28"/>
          <w:u w:val="single"/>
        </w:rPr>
        <w:t>http://mfc47.ru/;</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Pr>
            <w:rStyle w:val="af9"/>
            <w:rFonts w:ascii="Times New Roman" w:hAnsi="Times New Roman"/>
            <w:color w:val="000000" w:themeColor="text1"/>
            <w:sz w:val="28"/>
            <w:szCs w:val="28"/>
          </w:rPr>
          <w:t>www.gosuslugi.ru</w:t>
        </w:r>
      </w:hyperlink>
      <w:r>
        <w:rPr>
          <w:rFonts w:ascii="Times New Roman" w:hAnsi="Times New Roman"/>
          <w:color w:val="000000" w:themeColor="text1"/>
          <w:sz w:val="28"/>
          <w:szCs w:val="28"/>
        </w:rPr>
        <w:t>.</w:t>
      </w:r>
    </w:p>
    <w:p w:rsidR="00DC12C8" w:rsidRDefault="00DC12C8" w:rsidP="00DC12C8">
      <w:pPr>
        <w:autoSpaceDE w:val="0"/>
        <w:autoSpaceDN w:val="0"/>
        <w:adjustRightInd w:val="0"/>
        <w:spacing w:after="0" w:line="240" w:lineRule="auto"/>
        <w:ind w:right="-426"/>
        <w:jc w:val="both"/>
        <w:rPr>
          <w:rFonts w:ascii="Times New Roman" w:hAnsi="Times New Roman"/>
          <w:color w:val="4F81BD" w:themeColor="accent1"/>
          <w:sz w:val="28"/>
          <w:szCs w:val="28"/>
          <w:highlight w:val="yellow"/>
        </w:rPr>
      </w:pPr>
      <w:r>
        <w:rPr>
          <w:rFonts w:ascii="Times New Roman" w:hAnsi="Times New Roman"/>
          <w:color w:val="000000" w:themeColor="text1"/>
          <w:sz w:val="28"/>
          <w:szCs w:val="28"/>
        </w:rPr>
        <w:t>- в государственной информационной системе «Реестр государственных</w:t>
      </w:r>
      <w:r>
        <w:rPr>
          <w:rFonts w:ascii="Times New Roman" w:hAnsi="Times New Roman"/>
          <w:color w:val="000000" w:themeColor="text1"/>
          <w:sz w:val="28"/>
          <w:szCs w:val="28"/>
          <w:highlight w:val="yellow"/>
        </w:rPr>
        <w:t xml:space="preserve"> </w:t>
      </w:r>
      <w:r>
        <w:rPr>
          <w:rFonts w:ascii="Times New Roman" w:hAnsi="Times New Roman"/>
          <w:color w:val="000000" w:themeColor="text1"/>
          <w:sz w:val="28"/>
          <w:szCs w:val="28"/>
          <w:highlight w:val="yellow"/>
        </w:rPr>
        <w:br/>
      </w:r>
      <w:r>
        <w:rPr>
          <w:rFonts w:ascii="Times New Roman" w:hAnsi="Times New Roman"/>
          <w:color w:val="000000" w:themeColor="text1"/>
          <w:sz w:val="28"/>
          <w:szCs w:val="28"/>
        </w:rPr>
        <w:t>и муниципальных услуг (функций) Ленинградской области» (далее - Реестр).</w:t>
      </w:r>
    </w:p>
    <w:p w:rsidR="00DC12C8" w:rsidRDefault="00DC12C8" w:rsidP="00DC12C8">
      <w:pPr>
        <w:tabs>
          <w:tab w:val="left" w:pos="142"/>
        </w:tabs>
        <w:spacing w:after="0" w:line="240" w:lineRule="auto"/>
        <w:ind w:right="-426"/>
        <w:contextualSpacing/>
        <w:jc w:val="center"/>
        <w:rPr>
          <w:rFonts w:ascii="Times New Roman" w:hAnsi="Times New Roman"/>
          <w:b/>
          <w:color w:val="000000"/>
          <w:sz w:val="28"/>
          <w:szCs w:val="28"/>
        </w:rPr>
      </w:pPr>
    </w:p>
    <w:p w:rsidR="00DC12C8" w:rsidRDefault="00DC12C8" w:rsidP="00DC12C8">
      <w:pPr>
        <w:tabs>
          <w:tab w:val="left" w:pos="142"/>
        </w:tabs>
        <w:spacing w:after="0" w:line="240" w:lineRule="auto"/>
        <w:ind w:right="-426"/>
        <w:contextualSpacing/>
        <w:jc w:val="center"/>
        <w:rPr>
          <w:rFonts w:ascii="Times New Roman" w:hAnsi="Times New Roman"/>
          <w:b/>
          <w:color w:val="000000"/>
          <w:sz w:val="28"/>
          <w:szCs w:val="28"/>
        </w:rPr>
      </w:pPr>
      <w:r>
        <w:rPr>
          <w:rFonts w:ascii="Times New Roman" w:hAnsi="Times New Roman"/>
          <w:b/>
          <w:color w:val="000000"/>
          <w:sz w:val="28"/>
          <w:szCs w:val="28"/>
        </w:rPr>
        <w:t>2. Стандарт предоставления муниципальной услуги</w:t>
      </w:r>
    </w:p>
    <w:p w:rsidR="00DC12C8" w:rsidRDefault="00DC12C8" w:rsidP="00DC12C8">
      <w:pPr>
        <w:tabs>
          <w:tab w:val="left" w:pos="142"/>
        </w:tabs>
        <w:spacing w:after="0" w:line="240" w:lineRule="auto"/>
        <w:ind w:right="-426" w:firstLine="567"/>
        <w:contextualSpacing/>
        <w:jc w:val="both"/>
        <w:rPr>
          <w:rFonts w:ascii="Times New Roman" w:hAnsi="Times New Roman"/>
          <w:color w:val="000000"/>
          <w:sz w:val="28"/>
          <w:szCs w:val="28"/>
        </w:rPr>
      </w:pP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color w:val="000000"/>
          <w:sz w:val="28"/>
          <w:szCs w:val="28"/>
        </w:rPr>
        <w:t>2.1.</w:t>
      </w:r>
      <w:r>
        <w:rPr>
          <w:rFonts w:ascii="Times New Roman" w:hAnsi="Times New Roman"/>
          <w:b/>
          <w:color w:val="000000"/>
          <w:sz w:val="28"/>
          <w:szCs w:val="28"/>
        </w:rPr>
        <w:t xml:space="preserve"> </w:t>
      </w:r>
      <w:r>
        <w:rPr>
          <w:rFonts w:ascii="Times New Roman" w:hAnsi="Times New Roman"/>
          <w:sz w:val="28"/>
          <w:szCs w:val="28"/>
        </w:rPr>
        <w:t xml:space="preserve">Полное наименование муниципальной услуги: </w:t>
      </w:r>
      <w:r>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bCs/>
          <w:sz w:val="28"/>
          <w:szCs w:val="28"/>
        </w:rPr>
        <w:t>Сокращенное наименование муниципальной услуги не устанавливается.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2.2.</w:t>
      </w:r>
      <w:r>
        <w:rPr>
          <w:rFonts w:ascii="Times New Roman" w:hAnsi="Times New Roman"/>
          <w:b/>
          <w:sz w:val="28"/>
          <w:szCs w:val="28"/>
        </w:rPr>
        <w:t xml:space="preserve"> </w:t>
      </w:r>
      <w:r>
        <w:rPr>
          <w:rFonts w:ascii="Times New Roman" w:hAnsi="Times New Roman"/>
          <w:sz w:val="28"/>
          <w:szCs w:val="28"/>
        </w:rPr>
        <w:t>Муниципальную услугу предоставляет:</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Администрация Волховского муниципального района  Ленинградской области (далее – Администрация).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u w:val="single"/>
        </w:rPr>
        <w:t>отдел архитектуры</w:t>
      </w:r>
      <w:r>
        <w:rPr>
          <w:rFonts w:ascii="Times New Roman" w:hAnsi="Times New Roman"/>
          <w:sz w:val="28"/>
          <w:szCs w:val="28"/>
        </w:rPr>
        <w:t xml:space="preserve"> </w:t>
      </w:r>
      <w:r>
        <w:rPr>
          <w:rFonts w:ascii="Times New Roman" w:hAnsi="Times New Roman"/>
          <w:sz w:val="28"/>
          <w:szCs w:val="28"/>
          <w:u w:val="single"/>
        </w:rPr>
        <w:t>(далее – Отдел);</w:t>
      </w:r>
    </w:p>
    <w:p w:rsidR="00DC12C8" w:rsidRDefault="00DC12C8" w:rsidP="00DC12C8">
      <w:pPr>
        <w:tabs>
          <w:tab w:val="left" w:pos="142"/>
        </w:tabs>
        <w:spacing w:after="0" w:line="240" w:lineRule="auto"/>
        <w:ind w:right="-426"/>
        <w:jc w:val="both"/>
        <w:rPr>
          <w:rFonts w:ascii="Times New Roman" w:hAnsi="Times New Roman"/>
          <w:sz w:val="16"/>
          <w:szCs w:val="16"/>
        </w:rPr>
      </w:pPr>
      <w:r>
        <w:rPr>
          <w:rFonts w:ascii="Times New Roman" w:hAnsi="Times New Roman"/>
          <w:sz w:val="20"/>
          <w:szCs w:val="20"/>
        </w:rPr>
        <w:t xml:space="preserve">                                                                       </w:t>
      </w:r>
      <w:r w:rsidR="00DE67EE">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16"/>
          <w:szCs w:val="16"/>
        </w:rPr>
        <w:t>(наименование отдела (сектора) Администрации)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предоставлении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 – Федеральной налоговой службой (далее - Оператор ФИАС);</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Pr>
          <w:rFonts w:ascii="Times New Roman" w:hAnsi="Times New Roman"/>
          <w:sz w:val="28"/>
          <w:szCs w:val="28"/>
        </w:rPr>
        <w:lastRenderedPageBreak/>
        <w:t xml:space="preserve">самоуправления организациями, в распоряжении которых находятся документы (их копии, сведения, содержащиеся в них), указанные в </w:t>
      </w:r>
      <w:hyperlink r:id="rId9" w:history="1">
        <w:r>
          <w:rPr>
            <w:rStyle w:val="af9"/>
            <w:rFonts w:ascii="Times New Roman" w:hAnsi="Times New Roman"/>
            <w:sz w:val="28"/>
            <w:szCs w:val="28"/>
          </w:rPr>
          <w:t>пункте 34</w:t>
        </w:r>
      </w:hyperlink>
      <w:r>
        <w:rPr>
          <w:rFonts w:ascii="Times New Roman" w:hAnsi="Times New Roman"/>
          <w:sz w:val="28"/>
          <w:szCs w:val="28"/>
        </w:rPr>
        <w:t xml:space="preserve"> Правил;</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C12C8" w:rsidRDefault="00DC12C8" w:rsidP="00DC12C8">
      <w:pPr>
        <w:pStyle w:val="ConsPlusNormal0"/>
        <w:ind w:right="-426" w:firstLine="709"/>
        <w:jc w:val="both"/>
        <w:rPr>
          <w:rFonts w:ascii="Times New Roman" w:hAnsi="Times New Roman" w:cs="Times New Roman"/>
          <w:sz w:val="28"/>
          <w:szCs w:val="28"/>
        </w:rPr>
      </w:pPr>
      <w:r>
        <w:rPr>
          <w:rFonts w:ascii="Times New Roman" w:hAnsi="Times New Roman" w:cs="Times New Roman"/>
          <w:sz w:val="28"/>
          <w:szCs w:val="28"/>
        </w:rPr>
        <w:t>Заявление с комплектом документов на получение муниципальной услуги принимаются:</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администрацию;</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филиалах, отделах, удаленных рабочих местах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12C8" w:rsidRDefault="00DC12C8" w:rsidP="00DC12C8">
      <w:pPr>
        <w:pStyle w:val="ConsPlusNormal0"/>
        <w:ind w:right="-426" w:firstLine="708"/>
        <w:jc w:val="both"/>
        <w:rPr>
          <w:rFonts w:ascii="Times New Roman" w:hAnsi="Times New Roman" w:cs="Times New Roman"/>
          <w:strike/>
          <w:sz w:val="28"/>
          <w:szCs w:val="28"/>
        </w:rPr>
      </w:pPr>
      <w:r>
        <w:rPr>
          <w:rFonts w:ascii="Times New Roman" w:hAnsi="Times New Roman" w:cs="Times New Roman"/>
          <w:sz w:val="28"/>
          <w:szCs w:val="28"/>
        </w:rPr>
        <w:t>- почтовым отправлением в администрацию;</w:t>
      </w:r>
      <w:r>
        <w:rPr>
          <w:rFonts w:ascii="Times New Roman" w:hAnsi="Times New Roman" w:cs="Times New Roman"/>
          <w:strike/>
          <w:sz w:val="28"/>
          <w:szCs w:val="28"/>
        </w:rPr>
        <w:t xml:space="preserve"> </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личный кабинет заявителя на ПГУ ЛО/ЕПГУ.</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ГБУ ЛО «МФЦ» (при технической реализации);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Pr>
            <w:rStyle w:val="af9"/>
            <w:rFonts w:ascii="Times New Roman" w:hAnsi="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 информационных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возможности).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 (при наличии технической возможности):</w:t>
      </w:r>
    </w:p>
    <w:p w:rsidR="00DC12C8" w:rsidRDefault="00DC12C8" w:rsidP="00DC12C8">
      <w:pPr>
        <w:pStyle w:val="ConsPlusNormal0"/>
        <w:ind w:right="-426" w:firstLine="708"/>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2C8" w:rsidRDefault="00DC12C8" w:rsidP="00DC12C8">
      <w:pPr>
        <w:tabs>
          <w:tab w:val="left" w:pos="142"/>
        </w:tabs>
        <w:autoSpaceDE w:val="0"/>
        <w:autoSpaceDN w:val="0"/>
        <w:adjustRightInd w:val="0"/>
        <w:spacing w:after="0" w:line="240" w:lineRule="auto"/>
        <w:ind w:right="-426"/>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2.3. Результатом предоставления Услуги является: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выдача (направление) решения Администрацией о присвоении, или аннулировании адреса объекту адресации (допускается объединение с решением о присвоении адреса объекту адресации) или адресной справки;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 выдача (направление) решения Администрацией об отказе </w:t>
      </w:r>
      <w:r>
        <w:rPr>
          <w:rFonts w:ascii="Times New Roman" w:eastAsia="Calibri" w:hAnsi="Times New Roman"/>
          <w:sz w:val="28"/>
          <w:szCs w:val="28"/>
          <w:lang w:eastAsia="en-US"/>
        </w:rPr>
        <w:br/>
        <w:t>в присвоении или аннулировании адреса объекту адресации.</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DC12C8" w:rsidRDefault="00DC12C8" w:rsidP="00DC12C8">
      <w:pPr>
        <w:pStyle w:val="ConsPlusNormal0"/>
        <w:spacing w:line="360" w:lineRule="exact"/>
        <w:ind w:right="-426"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12C8" w:rsidRDefault="00DC12C8" w:rsidP="00DC12C8">
      <w:pPr>
        <w:pStyle w:val="ConsPlusNormal0"/>
        <w:spacing w:line="360" w:lineRule="exact"/>
        <w:ind w:right="-426" w:firstLine="0"/>
        <w:jc w:val="both"/>
        <w:rPr>
          <w:rFonts w:ascii="Times New Roman" w:hAnsi="Times New Roman" w:cs="Times New Roman"/>
          <w:sz w:val="28"/>
          <w:szCs w:val="28"/>
        </w:rPr>
      </w:pPr>
      <w:r>
        <w:rPr>
          <w:rFonts w:ascii="Times New Roman" w:hAnsi="Times New Roman" w:cs="Times New Roman"/>
          <w:sz w:val="28"/>
          <w:szCs w:val="28"/>
        </w:rPr>
        <w:t>- в администрации;</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в филиалах, отделах, удаленных рабочих местах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r>
        <w:rPr>
          <w:rFonts w:ascii="Times New Roman" w:eastAsia="Calibri" w:hAnsi="Times New Roman"/>
          <w:color w:val="FF0000"/>
          <w:sz w:val="28"/>
          <w:szCs w:val="28"/>
        </w:rPr>
        <w:t xml:space="preserve"> </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личный кабинет заявителя на ПГУ ЛО/ЕПГУ;</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на адрес электронной почты.</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eastAsia="Calibri" w:hAnsi="Times New Roman"/>
          <w:sz w:val="28"/>
          <w:szCs w:val="28"/>
        </w:rPr>
        <w:t>2.4. </w:t>
      </w:r>
      <w:r>
        <w:rPr>
          <w:rFonts w:ascii="Times New Roman" w:hAnsi="Times New Roman" w:cs="Times New Roman"/>
          <w:sz w:val="28"/>
          <w:szCs w:val="28"/>
        </w:rPr>
        <w:t xml:space="preserve">Срок предоставления Услуги составляет </w:t>
      </w:r>
      <w:r>
        <w:rPr>
          <w:rFonts w:ascii="Times New Roman" w:hAnsi="Times New Roman"/>
          <w:sz w:val="28"/>
          <w:szCs w:val="28"/>
        </w:rPr>
        <w:t>не более 6 рабочих дней со дня поступления заявления</w:t>
      </w:r>
      <w:r>
        <w:rPr>
          <w:rFonts w:ascii="Times New Roman" w:hAnsi="Times New Roman" w:cs="Times New Roman"/>
          <w:sz w:val="28"/>
          <w:szCs w:val="28"/>
        </w:rPr>
        <w:t xml:space="preserve"> в Администрацию.</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Услуги.</w:t>
      </w:r>
    </w:p>
    <w:p w:rsidR="00DC12C8" w:rsidRDefault="00DC12C8" w:rsidP="00DC12C8">
      <w:pPr>
        <w:pStyle w:val="ConsPlusNormal0"/>
        <w:ind w:right="-426" w:firstLine="708"/>
        <w:jc w:val="both"/>
        <w:rPr>
          <w:rFonts w:ascii="Times New Roman" w:hAnsi="Times New Roman" w:cs="Times New Roman"/>
          <w:sz w:val="28"/>
          <w:szCs w:val="28"/>
          <w:highlight w:val="yellow"/>
        </w:rPr>
      </w:pPr>
      <w:r>
        <w:rPr>
          <w:rFonts w:ascii="Times New Roman" w:hAnsi="Times New Roman" w:cs="Times New Roman"/>
          <w:sz w:val="28"/>
          <w:szCs w:val="28"/>
        </w:rPr>
        <w:t>Перечень нормативных правовых актов, регулирующих предоставление Услуги:</w:t>
      </w:r>
    </w:p>
    <w:p w:rsidR="00DC12C8" w:rsidRDefault="00DC12C8" w:rsidP="00DC12C8">
      <w:pPr>
        <w:pStyle w:val="ConsPlusNormal0"/>
        <w:ind w:right="-426" w:firstLine="708"/>
        <w:jc w:val="both"/>
        <w:rPr>
          <w:rFonts w:ascii="Times New Roman" w:eastAsia="Calibri" w:hAnsi="Times New Roman"/>
          <w:bCs/>
          <w:sz w:val="28"/>
          <w:szCs w:val="28"/>
        </w:rPr>
      </w:pPr>
      <w:r>
        <w:rPr>
          <w:rFonts w:ascii="Times New Roman" w:eastAsia="Calibri" w:hAnsi="Times New Roman"/>
          <w:bCs/>
          <w:sz w:val="28"/>
          <w:szCs w:val="28"/>
        </w:rPr>
        <w:t>- Градостроительный кодекс</w:t>
      </w:r>
      <w:r>
        <w:rPr>
          <w:rFonts w:eastAsia="Calibri"/>
        </w:rPr>
        <w:t xml:space="preserve"> </w:t>
      </w:r>
      <w:r>
        <w:rPr>
          <w:rFonts w:ascii="Times New Roman" w:eastAsia="Calibri" w:hAnsi="Times New Roman"/>
          <w:bCs/>
          <w:sz w:val="28"/>
          <w:szCs w:val="28"/>
        </w:rPr>
        <w:t xml:space="preserve">Российской Федерации; </w:t>
      </w:r>
    </w:p>
    <w:p w:rsidR="00DC12C8" w:rsidRDefault="00DC12C8" w:rsidP="00DC12C8">
      <w:pPr>
        <w:pStyle w:val="ConsPlusNormal0"/>
        <w:ind w:right="-426" w:firstLine="708"/>
        <w:jc w:val="both"/>
        <w:rPr>
          <w:rFonts w:ascii="Times New Roman" w:eastAsia="Times New Roman" w:hAnsi="Times New Roman"/>
          <w:sz w:val="28"/>
          <w:szCs w:val="28"/>
          <w:lang w:eastAsia="ru-RU"/>
        </w:rPr>
      </w:pPr>
      <w:r>
        <w:rPr>
          <w:rFonts w:ascii="Times New Roman" w:hAnsi="Times New Roman"/>
          <w:sz w:val="28"/>
          <w:szCs w:val="28"/>
        </w:rPr>
        <w:t>- Федеральный закон «О кадастровой деятельности»;</w:t>
      </w:r>
    </w:p>
    <w:p w:rsidR="00DC12C8" w:rsidRDefault="00DC12C8" w:rsidP="00DC12C8">
      <w:pPr>
        <w:pStyle w:val="ConsPlusNormal0"/>
        <w:ind w:right="-426" w:firstLine="708"/>
        <w:jc w:val="both"/>
        <w:rPr>
          <w:rFonts w:ascii="Times New Roman" w:eastAsia="Calibri" w:hAnsi="Times New Roman"/>
          <w:bCs/>
          <w:sz w:val="28"/>
          <w:szCs w:val="28"/>
        </w:rPr>
      </w:pPr>
      <w:r>
        <w:rPr>
          <w:rFonts w:ascii="Times New Roman" w:eastAsia="Calibri" w:hAnsi="Times New Roman"/>
          <w:bCs/>
          <w:sz w:val="28"/>
          <w:szCs w:val="28"/>
        </w:rPr>
        <w:t>- Федеральный закон «О государственной регистрации недвижимости»;</w:t>
      </w:r>
    </w:p>
    <w:p w:rsidR="00DC12C8" w:rsidRDefault="00DC12C8" w:rsidP="00DC12C8">
      <w:pPr>
        <w:pStyle w:val="ConsPlusNormal0"/>
        <w:ind w:right="-426" w:firstLine="708"/>
        <w:jc w:val="both"/>
        <w:rPr>
          <w:rFonts w:ascii="Times New Roman" w:eastAsia="Times New Roman" w:hAnsi="Times New Roman"/>
          <w:sz w:val="28"/>
          <w:szCs w:val="28"/>
          <w:lang w:eastAsia="ru-RU"/>
        </w:rPr>
      </w:pPr>
      <w:r>
        <w:rPr>
          <w:rFonts w:ascii="Times New Roman" w:eastAsia="Calibri" w:hAnsi="Times New Roman"/>
          <w:bCs/>
          <w:sz w:val="28"/>
          <w:szCs w:val="28"/>
        </w:rPr>
        <w:t xml:space="preserve">- </w:t>
      </w:r>
      <w:r>
        <w:rPr>
          <w:rFonts w:ascii="Times New Roman" w:hAnsi="Times New Roman"/>
          <w:sz w:val="28"/>
          <w:szCs w:val="28"/>
        </w:rPr>
        <w:t xml:space="preserve">Постановление Правительства Российской Федерации от 19 ноября 2014 г. № 1221 «Об утверждении </w:t>
      </w:r>
      <w:r>
        <w:rPr>
          <w:rFonts w:ascii="Times New Roman" w:eastAsia="Calibri" w:hAnsi="Times New Roman"/>
          <w:bCs/>
          <w:sz w:val="28"/>
          <w:szCs w:val="28"/>
        </w:rPr>
        <w:t>Правил присвоения, изменения и аннулирования адресов»</w:t>
      </w:r>
      <w:r>
        <w:rPr>
          <w:rFonts w:ascii="Times New Roman" w:hAnsi="Times New Roman"/>
          <w:sz w:val="28"/>
          <w:szCs w:val="28"/>
        </w:rPr>
        <w:t>;</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Приказ Министерства финансов Российской Федерации от 11 декабря 2014 г. № 146н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DC12C8" w:rsidRDefault="00DC12C8" w:rsidP="00DC12C8">
      <w:pPr>
        <w:pStyle w:val="s3"/>
        <w:spacing w:before="0" w:beforeAutospacing="0" w:after="0" w:afterAutospacing="0"/>
        <w:ind w:right="-426" w:firstLine="708"/>
        <w:jc w:val="both"/>
        <w:rPr>
          <w:sz w:val="28"/>
          <w:szCs w:val="28"/>
        </w:rPr>
      </w:pPr>
      <w:proofErr w:type="gramStart"/>
      <w:r>
        <w:rPr>
          <w:sz w:val="28"/>
          <w:szCs w:val="28"/>
        </w:rPr>
        <w:t xml:space="preserve">-  Приказ Минфина России от 24 августа 2015 г. № 130н «О внесении изменений в приложение № 1 к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DC12C8" w:rsidRDefault="00DC12C8" w:rsidP="00DC12C8">
      <w:pPr>
        <w:pStyle w:val="s3"/>
        <w:spacing w:before="0" w:beforeAutospacing="0" w:after="0" w:afterAutospacing="0"/>
        <w:ind w:right="-426" w:firstLine="708"/>
        <w:jc w:val="both"/>
        <w:rPr>
          <w:sz w:val="28"/>
          <w:szCs w:val="28"/>
        </w:rPr>
      </w:pPr>
      <w:proofErr w:type="gramStart"/>
      <w:r>
        <w:rPr>
          <w:sz w:val="28"/>
          <w:szCs w:val="28"/>
        </w:rPr>
        <w:t xml:space="preserve">- Приказ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sz w:val="28"/>
          <w:szCs w:val="28"/>
        </w:rPr>
        <w:t>адресообразующих</w:t>
      </w:r>
      <w:proofErr w:type="spellEnd"/>
      <w:r>
        <w:rPr>
          <w:sz w:val="28"/>
          <w:szCs w:val="28"/>
        </w:rPr>
        <w:t xml:space="preserve"> элементов» (с изменениями и дополнениями от:16 октября 2018 г., 17 июня 2019 г., 10 марта 2020 г., 23 декабря 2021 г.);</w:t>
      </w:r>
      <w:proofErr w:type="gramEnd"/>
    </w:p>
    <w:p w:rsidR="00DC12C8" w:rsidRDefault="00DC12C8" w:rsidP="00DC12C8">
      <w:pPr>
        <w:pStyle w:val="s3"/>
        <w:spacing w:before="0" w:beforeAutospacing="0" w:after="0" w:afterAutospacing="0"/>
        <w:ind w:right="-426" w:firstLine="708"/>
        <w:jc w:val="both"/>
        <w:rPr>
          <w:sz w:val="28"/>
          <w:szCs w:val="28"/>
        </w:rPr>
      </w:pPr>
      <w:r>
        <w:rPr>
          <w:rFonts w:eastAsia="Calibri"/>
          <w:sz w:val="28"/>
          <w:szCs w:val="28"/>
        </w:rPr>
        <w:t xml:space="preserve">- Приказ Министерства финансов Российской Федерации от 14 сентября 2020 г. № 193н «О порядке, способах и формах предоставления сведений, </w:t>
      </w:r>
      <w:r>
        <w:rPr>
          <w:rFonts w:eastAsia="Calibri"/>
          <w:sz w:val="28"/>
          <w:szCs w:val="28"/>
        </w:rPr>
        <w:lastRenderedPageBreak/>
        <w:t>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предоставление Услуги осуществляется на основании заполненного </w:t>
      </w:r>
      <w:r>
        <w:rPr>
          <w:rFonts w:ascii="Times New Roman" w:eastAsia="Calibri" w:hAnsi="Times New Roman"/>
          <w:sz w:val="28"/>
          <w:szCs w:val="28"/>
          <w:lang w:eastAsia="en-US"/>
        </w:rPr>
        <w:br/>
        <w:t xml:space="preserve">и подписанного Заявителем заявления.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C12C8" w:rsidRDefault="00DC12C8" w:rsidP="00DC12C8">
      <w:pPr>
        <w:pStyle w:val="ConsPlusNormal0"/>
        <w:ind w:right="-426" w:firstLine="708"/>
        <w:jc w:val="both"/>
        <w:rPr>
          <w:rFonts w:ascii="Times New Roman" w:hAnsi="Times New Roman" w:cs="Times New Roman"/>
          <w:sz w:val="28"/>
          <w:szCs w:val="28"/>
        </w:rPr>
      </w:pPr>
      <w:proofErr w:type="gramStart"/>
      <w:r>
        <w:rPr>
          <w:rFonts w:ascii="Times New Roman" w:hAnsi="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w:t>
      </w:r>
      <w:proofErr w:type="gramEnd"/>
      <w:r>
        <w:rPr>
          <w:rFonts w:ascii="Times New Roman" w:hAnsi="Times New Roman"/>
          <w:sz w:val="28"/>
          <w:szCs w:val="28"/>
        </w:rPr>
        <w:t xml:space="preserve"> адресной системы в информационно-телекоммуникационной сети «Интернет».</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Заявление представляется заявителем (представителем заявителя) в Администрацию или ГБУ ЛО «МФЦ» предоставления государственных и муниципальных услуг, с которым Администрация в установленном Правительством Российской Федерации порядке заключено соглашение о взаимодействии.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sz w:val="28"/>
          <w:szCs w:val="28"/>
        </w:rPr>
        <w:t>Заявление представляется в Администрацию или ГБУ ЛО «МФЦ» по месту нахождения объекта адресации.</w:t>
      </w:r>
      <w:r>
        <w:rPr>
          <w:rFonts w:ascii="Times New Roman" w:eastAsia="Calibri" w:hAnsi="Times New Roman"/>
          <w:color w:val="FF0000"/>
          <w:sz w:val="28"/>
          <w:szCs w:val="28"/>
        </w:rPr>
        <w:t xml:space="preserve">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Заявление подписывается заявителем либо представителем заявителя.</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Pr>
            <w:rStyle w:val="af9"/>
            <w:rFonts w:ascii="Times New Roman" w:hAnsi="Times New Roman"/>
            <w:sz w:val="28"/>
            <w:szCs w:val="28"/>
          </w:rPr>
          <w:t>частью 2 статьи 21.1</w:t>
        </w:r>
      </w:hyperlink>
      <w:r>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Pr>
            <w:rStyle w:val="af9"/>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Pr>
            <w:rStyle w:val="af9"/>
            <w:rFonts w:ascii="Times New Roman" w:hAnsi="Times New Roman"/>
            <w:sz w:val="28"/>
            <w:szCs w:val="28"/>
          </w:rPr>
          <w:t>статьей 35</w:t>
        </w:r>
      </w:hyperlink>
      <w:r>
        <w:rPr>
          <w:rFonts w:ascii="Times New Roman" w:hAnsi="Times New Roman"/>
          <w:sz w:val="28"/>
          <w:szCs w:val="28"/>
        </w:rPr>
        <w:t xml:space="preserve"> или </w:t>
      </w:r>
      <w:hyperlink r:id="rId14" w:history="1">
        <w:r>
          <w:rPr>
            <w:rStyle w:val="af9"/>
            <w:rFonts w:ascii="Times New Roman" w:hAnsi="Times New Roman"/>
            <w:sz w:val="28"/>
            <w:szCs w:val="28"/>
          </w:rPr>
          <w:t>статьей 42.3</w:t>
        </w:r>
      </w:hyperlink>
      <w:r>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proofErr w:type="gramStart"/>
      <w:r>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2) правоустанавливающие и (или) </w:t>
      </w:r>
      <w:proofErr w:type="spellStart"/>
      <w:r>
        <w:rPr>
          <w:rFonts w:ascii="Times New Roman" w:hAnsi="Times New Roman"/>
          <w:sz w:val="28"/>
          <w:szCs w:val="28"/>
        </w:rPr>
        <w:t>правоудостоверяющие</w:t>
      </w:r>
      <w:proofErr w:type="spellEnd"/>
      <w:r>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3)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4)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5) технический план здания (строения), сооружения и (или) помещения, если данный объект не </w:t>
      </w:r>
      <w:proofErr w:type="gramStart"/>
      <w:r>
        <w:rPr>
          <w:rFonts w:ascii="Times New Roman" w:hAnsi="Times New Roman"/>
          <w:sz w:val="28"/>
          <w:szCs w:val="28"/>
        </w:rPr>
        <w:t>стоит на кадастровом учете</w:t>
      </w:r>
      <w:proofErr w:type="gramEnd"/>
      <w:r>
        <w:rPr>
          <w:rFonts w:ascii="Times New Roman" w:hAnsi="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2.7. </w:t>
      </w:r>
      <w:r>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hAnsi="Times New Roman"/>
          <w:bCs/>
          <w:sz w:val="28"/>
          <w:szCs w:val="28"/>
        </w:rPr>
        <w:t> </w:t>
      </w:r>
      <w:r>
        <w:rPr>
          <w:rFonts w:ascii="Times New Roman" w:eastAsia="Calibri" w:hAnsi="Times New Roman"/>
          <w:bCs/>
          <w:sz w:val="28"/>
          <w:szCs w:val="28"/>
          <w:lang w:eastAsia="en-US"/>
        </w:rPr>
        <w:t xml:space="preserve">а) правоустанавливающие и (или) </w:t>
      </w:r>
      <w:proofErr w:type="spellStart"/>
      <w:r>
        <w:rPr>
          <w:rFonts w:ascii="Times New Roman" w:eastAsia="Calibri" w:hAnsi="Times New Roman"/>
          <w:bCs/>
          <w:sz w:val="28"/>
          <w:szCs w:val="28"/>
          <w:lang w:eastAsia="en-US"/>
        </w:rPr>
        <w:t>правоудостоверяющие</w:t>
      </w:r>
      <w:proofErr w:type="spellEnd"/>
      <w:r>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с Градостроительным </w:t>
      </w:r>
      <w:hyperlink r:id="rId15" w:history="1">
        <w:r>
          <w:rPr>
            <w:rStyle w:val="af9"/>
            <w:rFonts w:ascii="Times New Roman" w:eastAsia="Calibri" w:hAnsi="Times New Roman"/>
            <w:bCs/>
            <w:sz w:val="28"/>
            <w:szCs w:val="28"/>
            <w:lang w:eastAsia="en-US"/>
          </w:rPr>
          <w:t>кодексом</w:t>
        </w:r>
      </w:hyperlink>
      <w:r>
        <w:rPr>
          <w:rFonts w:ascii="Times New Roman" w:eastAsia="Calibri" w:hAnsi="Times New Roman"/>
          <w:bCs/>
          <w:sz w:val="28"/>
          <w:szCs w:val="28"/>
          <w:lang w:eastAsia="en-US"/>
        </w:rPr>
        <w:t xml:space="preserve"> Российской Федерации для </w:t>
      </w:r>
      <w:proofErr w:type="gramStart"/>
      <w:r>
        <w:rPr>
          <w:rFonts w:ascii="Times New Roman" w:eastAsia="Calibri" w:hAnsi="Times New Roman"/>
          <w:bCs/>
          <w:sz w:val="28"/>
          <w:szCs w:val="28"/>
          <w:lang w:eastAsia="en-US"/>
        </w:rPr>
        <w:t>строительства</w:t>
      </w:r>
      <w:proofErr w:type="gramEnd"/>
      <w:r>
        <w:rPr>
          <w:rFonts w:ascii="Times New Roman" w:eastAsia="Calibri" w:hAnsi="Times New Roman"/>
          <w:bCs/>
          <w:sz w:val="28"/>
          <w:szCs w:val="28"/>
          <w:lang w:eastAsia="en-US"/>
        </w:rPr>
        <w:t xml:space="preserve"> которых получение разрешения на строительство не требуется, правоустанавливающие и (или) </w:t>
      </w:r>
      <w:proofErr w:type="spellStart"/>
      <w:r>
        <w:rPr>
          <w:rFonts w:ascii="Times New Roman" w:eastAsia="Calibri" w:hAnsi="Times New Roman"/>
          <w:bCs/>
          <w:sz w:val="28"/>
          <w:szCs w:val="28"/>
          <w:lang w:eastAsia="en-US"/>
        </w:rPr>
        <w:t>правоудостоверяющие</w:t>
      </w:r>
      <w:proofErr w:type="spellEnd"/>
      <w:r>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Pr>
            <w:rStyle w:val="af9"/>
            <w:rFonts w:ascii="Times New Roman" w:eastAsia="Calibri" w:hAnsi="Times New Roman"/>
            <w:bCs/>
            <w:sz w:val="28"/>
            <w:szCs w:val="28"/>
            <w:lang w:eastAsia="en-US"/>
          </w:rPr>
          <w:t>кодексом</w:t>
        </w:r>
      </w:hyperlink>
      <w:r>
        <w:rPr>
          <w:rFonts w:ascii="Times New Roman" w:eastAsia="Calibri" w:hAnsi="Times New Roman"/>
          <w:bCs/>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7" w:history="1">
        <w:r>
          <w:rPr>
            <w:rStyle w:val="af9"/>
            <w:rFonts w:ascii="Times New Roman" w:eastAsia="Calibri" w:hAnsi="Times New Roman"/>
            <w:bCs/>
            <w:sz w:val="28"/>
            <w:szCs w:val="28"/>
            <w:lang w:eastAsia="en-US"/>
          </w:rPr>
          <w:t>подпункте «а» пункта 14</w:t>
        </w:r>
      </w:hyperlink>
      <w:r>
        <w:rPr>
          <w:rFonts w:ascii="Times New Roman" w:eastAsia="Calibri" w:hAnsi="Times New Roman"/>
          <w:bCs/>
          <w:sz w:val="28"/>
          <w:szCs w:val="28"/>
          <w:lang w:eastAsia="en-US"/>
        </w:rPr>
        <w:t xml:space="preserve"> Правил);</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history="1">
        <w:r>
          <w:rPr>
            <w:rStyle w:val="af9"/>
            <w:rFonts w:ascii="Times New Roman" w:eastAsia="Calibri" w:hAnsi="Times New Roman"/>
            <w:bCs/>
            <w:sz w:val="28"/>
            <w:szCs w:val="28"/>
            <w:lang w:eastAsia="en-US"/>
          </w:rPr>
          <w:t>подпункте «а» пункта 14</w:t>
        </w:r>
      </w:hyperlink>
      <w:r>
        <w:rPr>
          <w:rFonts w:ascii="Times New Roman" w:eastAsia="Calibri" w:hAnsi="Times New Roman"/>
          <w:bCs/>
          <w:sz w:val="28"/>
          <w:szCs w:val="28"/>
          <w:lang w:eastAsia="en-US"/>
        </w:rPr>
        <w:t xml:space="preserve"> Правил).</w:t>
      </w:r>
    </w:p>
    <w:p w:rsidR="00DC12C8" w:rsidRDefault="00DC12C8" w:rsidP="00DC12C8">
      <w:pPr>
        <w:pStyle w:val="ConsPlusNormal0"/>
        <w:ind w:right="-426" w:firstLine="54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2.7.1. </w:t>
      </w:r>
      <w:r>
        <w:rPr>
          <w:rFonts w:ascii="Times New Roman" w:hAnsi="Times New Roman" w:cs="Times New Roman"/>
          <w:sz w:val="28"/>
          <w:szCs w:val="28"/>
        </w:rPr>
        <w:t xml:space="preserve">Заявитель вправе представить документы (сведения), указанные в </w:t>
      </w:r>
      <w:hyperlink r:id="rId19" w:anchor="P231" w:history="1">
        <w:r>
          <w:rPr>
            <w:rStyle w:val="af9"/>
            <w:rFonts w:ascii="Times New Roman" w:hAnsi="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Услуги запрещается требовать от Заявителя: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ascii="Times New Roman" w:hAnsi="Times New Roman" w:cs="Times New Roman"/>
          <w:sz w:val="28"/>
          <w:szCs w:val="28"/>
        </w:rPr>
        <w:lastRenderedPageBreak/>
        <w:t xml:space="preserve">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rStyle w:val="af9"/>
            <w:rFonts w:ascii="Times New Roman" w:hAnsi="Times New Roman"/>
            <w:sz w:val="28"/>
            <w:szCs w:val="28"/>
          </w:rPr>
          <w:t>части 6 статьи 7</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Pr>
            <w:rStyle w:val="af9"/>
            <w:rFonts w:ascii="Times New Roman" w:hAnsi="Times New Roman"/>
            <w:sz w:val="28"/>
            <w:szCs w:val="28"/>
          </w:rPr>
          <w:t>части 1 статьи 9</w:t>
        </w:r>
      </w:hyperlink>
      <w:r>
        <w:rPr>
          <w:rFonts w:ascii="Times New Roman" w:hAnsi="Times New Roman" w:cs="Times New Roman"/>
          <w:sz w:val="28"/>
          <w:szCs w:val="28"/>
        </w:rPr>
        <w:t xml:space="preserve"> Федерального закона № 210-ФЗ;</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Pr>
            <w:rStyle w:val="af9"/>
            <w:rFonts w:ascii="Times New Roman" w:hAnsi="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3" w:history="1">
        <w:r>
          <w:rPr>
            <w:rStyle w:val="af9"/>
            <w:rFonts w:ascii="Times New Roman" w:hAnsi="Times New Roman"/>
            <w:sz w:val="28"/>
            <w:szCs w:val="28"/>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C12C8" w:rsidRDefault="00DC12C8" w:rsidP="00DC12C8">
      <w:pPr>
        <w:tabs>
          <w:tab w:val="left" w:pos="142"/>
        </w:tabs>
        <w:spacing w:after="0" w:line="240" w:lineRule="auto"/>
        <w:ind w:right="-426"/>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Основания для приостановления предоставления Услуги не предусмотрены.</w:t>
      </w:r>
      <w:r>
        <w:rPr>
          <w:rFonts w:ascii="Times New Roman" w:eastAsia="Calibri" w:hAnsi="Times New Roman"/>
          <w:sz w:val="28"/>
          <w:szCs w:val="28"/>
          <w:lang w:eastAsia="en-US"/>
        </w:rPr>
        <w:t xml:space="preserve"> </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Основания для отказа в приеме документов не предусмотрены.</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Услуги.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б) ответ на межведомственный запрос свидетельствует об отсутствии документа и (или) информации, </w:t>
      </w:r>
      <w:proofErr w:type="gramStart"/>
      <w:r>
        <w:rPr>
          <w:rFonts w:ascii="Times New Roman" w:eastAsia="Calibri" w:hAnsi="Times New Roman"/>
          <w:sz w:val="28"/>
          <w:szCs w:val="28"/>
          <w:lang w:eastAsia="en-US"/>
        </w:rPr>
        <w:t>необходимых</w:t>
      </w:r>
      <w:proofErr w:type="gramEnd"/>
      <w:r>
        <w:rPr>
          <w:rFonts w:ascii="Times New Roman" w:eastAsia="Calibri" w:hAnsi="Times New Roman"/>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w:t>
      </w:r>
      <w:r>
        <w:rPr>
          <w:rFonts w:ascii="Times New Roman" w:eastAsia="Calibri" w:hAnsi="Times New Roman"/>
          <w:sz w:val="28"/>
          <w:szCs w:val="28"/>
          <w:lang w:eastAsia="en-US"/>
        </w:rPr>
        <w:lastRenderedPageBreak/>
        <w:t>(представителя Заявителя), выданы с нарушением порядка, установленного законодательством Российской Федерации, или отсутствуют;</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4" w:history="1">
        <w:r>
          <w:rPr>
            <w:rStyle w:val="af9"/>
            <w:rFonts w:ascii="Times New Roman" w:eastAsia="Calibri" w:hAnsi="Times New Roman"/>
            <w:sz w:val="28"/>
            <w:szCs w:val="28"/>
            <w:lang w:eastAsia="en-US"/>
          </w:rPr>
          <w:t>пунктах 5</w:t>
        </w:r>
      </w:hyperlink>
      <w:r>
        <w:rPr>
          <w:rFonts w:ascii="Times New Roman" w:eastAsia="Calibri" w:hAnsi="Times New Roman"/>
          <w:sz w:val="28"/>
          <w:szCs w:val="28"/>
          <w:lang w:eastAsia="en-US"/>
        </w:rPr>
        <w:t xml:space="preserve">, </w:t>
      </w:r>
      <w:hyperlink r:id="rId25" w:history="1">
        <w:r>
          <w:rPr>
            <w:rStyle w:val="af9"/>
            <w:rFonts w:ascii="Times New Roman" w:eastAsia="Calibri" w:hAnsi="Times New Roman"/>
            <w:sz w:val="28"/>
            <w:szCs w:val="28"/>
            <w:lang w:eastAsia="en-US"/>
          </w:rPr>
          <w:t>8</w:t>
        </w:r>
      </w:hyperlink>
      <w:r>
        <w:rPr>
          <w:rFonts w:ascii="Times New Roman" w:eastAsia="Calibri" w:hAnsi="Times New Roman"/>
          <w:sz w:val="28"/>
          <w:szCs w:val="28"/>
          <w:lang w:eastAsia="en-US"/>
        </w:rPr>
        <w:t> - </w:t>
      </w:r>
      <w:hyperlink r:id="rId26" w:history="1">
        <w:r>
          <w:rPr>
            <w:rStyle w:val="af9"/>
            <w:rFonts w:ascii="Times New Roman" w:eastAsia="Calibri" w:hAnsi="Times New Roman"/>
            <w:sz w:val="28"/>
            <w:szCs w:val="28"/>
            <w:lang w:eastAsia="en-US"/>
          </w:rPr>
          <w:t>11</w:t>
        </w:r>
      </w:hyperlink>
      <w:r>
        <w:rPr>
          <w:rFonts w:ascii="Times New Roman" w:eastAsia="Calibri" w:hAnsi="Times New Roman"/>
          <w:sz w:val="28"/>
          <w:szCs w:val="28"/>
          <w:lang w:eastAsia="en-US"/>
        </w:rPr>
        <w:t xml:space="preserve"> и </w:t>
      </w:r>
      <w:hyperlink r:id="rId27" w:history="1">
        <w:r>
          <w:rPr>
            <w:rStyle w:val="af9"/>
            <w:rFonts w:ascii="Times New Roman" w:eastAsia="Calibri" w:hAnsi="Times New Roman"/>
            <w:sz w:val="28"/>
            <w:szCs w:val="28"/>
            <w:lang w:eastAsia="en-US"/>
          </w:rPr>
          <w:t>14</w:t>
        </w:r>
      </w:hyperlink>
      <w:r>
        <w:rPr>
          <w:rFonts w:ascii="Times New Roman" w:eastAsia="Calibri" w:hAnsi="Times New Roman"/>
          <w:sz w:val="28"/>
          <w:szCs w:val="28"/>
          <w:lang w:eastAsia="en-US"/>
        </w:rPr>
        <w:t> - </w:t>
      </w:r>
      <w:hyperlink r:id="rId28" w:history="1">
        <w:r>
          <w:rPr>
            <w:rStyle w:val="af9"/>
            <w:rFonts w:ascii="Times New Roman" w:eastAsia="Calibri" w:hAnsi="Times New Roman"/>
            <w:sz w:val="28"/>
            <w:szCs w:val="28"/>
            <w:lang w:eastAsia="en-US"/>
          </w:rPr>
          <w:t>18</w:t>
        </w:r>
      </w:hyperlink>
      <w:r>
        <w:rPr>
          <w:rFonts w:ascii="Times New Roman" w:eastAsia="Calibri" w:hAnsi="Times New Roman"/>
          <w:sz w:val="28"/>
          <w:szCs w:val="28"/>
          <w:lang w:eastAsia="en-US"/>
        </w:rPr>
        <w:t xml:space="preserve"> Правил.</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2.11. Услуга предоставляется бесплатно.</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Услуги составляет в Администрации: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 в день поступления заявления </w:t>
      </w:r>
      <w:r>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запроса почтовой связью - в день поступления заявления </w:t>
      </w:r>
      <w:r>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при направлении заявления на бумажном носителе из ГБУ ЛО «МФЦ» в Администрацию - в день передачи документов из ГБУ ЛО «МФЦ» в Администрацию;</w:t>
      </w:r>
    </w:p>
    <w:p w:rsidR="00DC12C8" w:rsidRDefault="00DC12C8" w:rsidP="00DC12C8">
      <w:pPr>
        <w:autoSpaceDE w:val="0"/>
        <w:autoSpaceDN w:val="0"/>
        <w:adjustRightInd w:val="0"/>
        <w:spacing w:after="0" w:line="240" w:lineRule="auto"/>
        <w:ind w:right="-426" w:firstLine="539"/>
        <w:jc w:val="both"/>
        <w:rPr>
          <w:rFonts w:ascii="Times New Roman" w:eastAsia="Calibri" w:hAnsi="Times New Roman"/>
          <w:strike/>
          <w:sz w:val="28"/>
          <w:szCs w:val="28"/>
          <w:lang w:eastAsia="en-US"/>
        </w:rPr>
      </w:pPr>
      <w:r>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12C8" w:rsidRDefault="00DC12C8" w:rsidP="00DC12C8">
      <w:pPr>
        <w:pStyle w:val="ConsPlusNormal0"/>
        <w:ind w:right="-426"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 Предоставление Услуги осуществляется в специально выделенных для этих целей помещениях Администрации или в ГБУ ЛО «МФЦ».</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w:t>
      </w:r>
      <w:r>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 услуг наравне с другими лицами.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Услуги (общие, применимые в отношении всех заявителей):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об Услуге в Администрации, ГБУ ЛО «МФЦ», по телефону, на официальном сайте органа, предоставляющего услугу, посредством ЕПГУ либо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lastRenderedPageBreak/>
        <w:t>2.15.2. Показатели доступности Услуги (специальные, применимые в отношении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9" w:anchor="P341" w:history="1">
        <w:r>
          <w:rPr>
            <w:rStyle w:val="af9"/>
            <w:rFonts w:ascii="Times New Roman" w:hAnsi="Times New Roman"/>
            <w:sz w:val="28"/>
            <w:szCs w:val="28"/>
          </w:rPr>
          <w:t>пункте 2.14</w:t>
        </w:r>
      </w:hyperlink>
      <w:r>
        <w:rPr>
          <w:rFonts w:ascii="Times New Roman" w:hAnsi="Times New Roman" w:cs="Times New Roman"/>
          <w:sz w:val="28"/>
          <w:szCs w:val="28"/>
        </w:rPr>
        <w:t>;</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2.15.3. Показатели качества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Услуги и не более одного обращения при получении результата в Администрации или в ГБУ ЛО «МФЦ»;</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Pr>
          <w:rFonts w:ascii="Times New Roman" w:hAnsi="Times New Roman" w:cs="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bookmarkStart w:id="1" w:name="_Toc82775002"/>
      <w:r>
        <w:rPr>
          <w:rFonts w:ascii="Times New Roman" w:hAnsi="Times New Roman"/>
          <w:b/>
          <w:sz w:val="28"/>
          <w:szCs w:val="28"/>
          <w:lang w:eastAsia="en-US"/>
        </w:rPr>
        <w:t xml:space="preserve">3. Состав, последовательность и сроки выполнения </w:t>
      </w: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r>
        <w:rPr>
          <w:rFonts w:ascii="Times New Roman" w:hAnsi="Times New Roman"/>
          <w:b/>
          <w:sz w:val="28"/>
          <w:szCs w:val="28"/>
          <w:lang w:eastAsia="en-US"/>
        </w:rPr>
        <w:t xml:space="preserve">административных процедур (действий), требования к порядку их выполнения, в том числе особенности выполнения </w:t>
      </w: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r>
        <w:rPr>
          <w:rFonts w:ascii="Times New Roman" w:hAnsi="Times New Roman"/>
          <w:b/>
          <w:sz w:val="28"/>
          <w:szCs w:val="28"/>
          <w:lang w:eastAsia="en-US"/>
        </w:rPr>
        <w:t>административных процедур в электронной форме</w:t>
      </w:r>
      <w:bookmarkEnd w:id="1"/>
    </w:p>
    <w:p w:rsidR="00DC12C8" w:rsidRDefault="00DC12C8" w:rsidP="00DC12C8">
      <w:pPr>
        <w:autoSpaceDE w:val="0"/>
        <w:autoSpaceDN w:val="0"/>
        <w:adjustRightInd w:val="0"/>
        <w:spacing w:after="0" w:line="360" w:lineRule="exact"/>
        <w:ind w:right="-426" w:firstLine="709"/>
        <w:jc w:val="center"/>
        <w:rPr>
          <w:rFonts w:ascii="Times New Roman" w:eastAsia="Calibri" w:hAnsi="Times New Roman"/>
          <w:sz w:val="28"/>
          <w:szCs w:val="28"/>
          <w:lang w:eastAsia="en-US"/>
        </w:rPr>
      </w:pPr>
    </w:p>
    <w:p w:rsidR="00DC12C8" w:rsidRDefault="00DC12C8" w:rsidP="00DC12C8">
      <w:pPr>
        <w:pStyle w:val="ConsPlusNormal0"/>
        <w:ind w:right="-426"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12C8" w:rsidRDefault="00DC12C8" w:rsidP="00DC12C8">
      <w:pPr>
        <w:pStyle w:val="ConsPlusNormal0"/>
        <w:ind w:right="-426" w:firstLine="54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3.1.1. Предоставление Услуги включает в себя следующие административные процедуры:</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Услуги – в день поступления заявления;</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 xml:space="preserve">2)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 </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lastRenderedPageBreak/>
        <w:t>3) получение сведений и документов посредством СМЭВ – в течение 3 рабочих дней, следующих за днем направления запросов;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4) рассмотрение документов об оказании Услуги – в течение 1 рабочего дня, следующего за днем поступления документов;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5)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 в течение 1 рабочего дня, следующего за днем поступления документов;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6) выдача результата оказания Услуги – в течение 1 рабочего дня, следующего за днем принятия решения.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1.2</w:t>
      </w:r>
      <w:r>
        <w:rPr>
          <w:rFonts w:ascii="Times New Roman" w:hAnsi="Times New Roman"/>
          <w:sz w:val="28"/>
          <w:szCs w:val="28"/>
          <w:lang w:val="x-none" w:eastAsia="x-none"/>
        </w:rPr>
        <w:t xml:space="preserve">. </w:t>
      </w:r>
      <w:r>
        <w:rPr>
          <w:rFonts w:ascii="Times New Roman" w:hAnsi="Times New Roman"/>
          <w:sz w:val="28"/>
          <w:szCs w:val="28"/>
          <w:lang w:eastAsia="x-none"/>
        </w:rPr>
        <w:t>Прием</w:t>
      </w:r>
      <w:r>
        <w:rPr>
          <w:rFonts w:ascii="Times New Roman" w:hAnsi="Times New Roman"/>
          <w:sz w:val="28"/>
          <w:szCs w:val="28"/>
          <w:lang w:val="x-none" w:eastAsia="x-none"/>
        </w:rPr>
        <w:t xml:space="preserve"> </w:t>
      </w:r>
      <w:r>
        <w:rPr>
          <w:rFonts w:ascii="Times New Roman" w:hAnsi="Times New Roman"/>
          <w:sz w:val="28"/>
          <w:szCs w:val="28"/>
        </w:rPr>
        <w:t>и регистрация заявления о предоставлении Услуги</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left="142" w:right="-426" w:firstLine="567"/>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2.7 настоящего регламента.</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szCs w:val="28"/>
        </w:rPr>
        <w:t>должностное лицо Администрации осуществляет регистрацию заявления в соответствии с правилами делопроизводства в день его получения.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3.1.2.3. Лицо, ответственное за выполнение административного действия: должностное лицо Администрации, ответственное за делопроизводство.</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3.1.2.4. Критерии принятия решения: принятие решений не требуется.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Pr>
          <w:rFonts w:ascii="Times New Roman" w:eastAsia="Calibri" w:hAnsi="Times New Roman"/>
          <w:sz w:val="28"/>
          <w:szCs w:val="28"/>
          <w:lang w:eastAsia="en-US"/>
        </w:rPr>
        <w:t>за предоставление Услуги (далее - ответственный исполнитель</w:t>
      </w:r>
      <w:r>
        <w:rPr>
          <w:rFonts w:ascii="Times New Roman" w:hAnsi="Times New Roman"/>
          <w:sz w:val="28"/>
          <w:szCs w:val="28"/>
        </w:rPr>
        <w:t xml:space="preserve"> администрации</w:t>
      </w:r>
      <w:r>
        <w:rPr>
          <w:rFonts w:ascii="Times New Roman" w:eastAsia="Calibri" w:hAnsi="Times New Roman"/>
          <w:sz w:val="28"/>
          <w:szCs w:val="28"/>
          <w:lang w:eastAsia="en-US"/>
        </w:rPr>
        <w:t xml:space="preserve">), </w:t>
      </w:r>
      <w:r>
        <w:rPr>
          <w:rFonts w:ascii="Times New Roman" w:hAnsi="Times New Roman"/>
          <w:sz w:val="28"/>
          <w:szCs w:val="28"/>
        </w:rPr>
        <w:t>на рассмотрение.</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1.3</w:t>
      </w:r>
      <w:r>
        <w:rPr>
          <w:rFonts w:ascii="Times New Roman" w:hAnsi="Times New Roman"/>
          <w:sz w:val="28"/>
          <w:szCs w:val="28"/>
          <w:lang w:val="x-none" w:eastAsia="x-none"/>
        </w:rPr>
        <w:t>.</w:t>
      </w:r>
      <w:r>
        <w:rPr>
          <w:rFonts w:ascii="Times New Roman" w:hAnsi="Times New Roman"/>
          <w:sz w:val="28"/>
          <w:szCs w:val="28"/>
        </w:rPr>
        <w:t xml:space="preserve">Направление межведомственных запросов документов, перечисленных в пункте 2.7 настоящего регламента, </w:t>
      </w:r>
      <w:r>
        <w:rPr>
          <w:rFonts w:ascii="Times New Roman" w:eastAsia="Calibri" w:hAnsi="Times New Roman"/>
          <w:sz w:val="28"/>
          <w:szCs w:val="28"/>
          <w:lang w:eastAsia="en-US"/>
        </w:rPr>
        <w:t>посредством СМЭВ</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3.1.3.1 Основание для начала административной процедуры: поступление </w:t>
      </w:r>
      <w:r>
        <w:rPr>
          <w:rFonts w:ascii="Times New Roman" w:eastAsia="Calibri" w:hAnsi="Times New Roman"/>
          <w:sz w:val="28"/>
          <w:szCs w:val="28"/>
          <w:lang w:eastAsia="en-US"/>
        </w:rPr>
        <w:t>ответственному исполнителю</w:t>
      </w:r>
      <w:r>
        <w:rPr>
          <w:rFonts w:ascii="Times New Roman" w:hAnsi="Times New Roman"/>
          <w:sz w:val="28"/>
          <w:szCs w:val="28"/>
        </w:rPr>
        <w:t xml:space="preserve"> Администрации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3.1.3.2. </w:t>
      </w:r>
      <w:proofErr w:type="gramStart"/>
      <w:r>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подготовку и направление запросов документов, перечисленных в пункте 2.7 настоящего регламента, </w:t>
      </w:r>
      <w:r>
        <w:rPr>
          <w:rFonts w:ascii="Times New Roman" w:eastAsia="Calibri" w:hAnsi="Times New Roman"/>
          <w:sz w:val="28"/>
          <w:szCs w:val="28"/>
          <w:lang w:eastAsia="en-US"/>
        </w:rPr>
        <w:t xml:space="preserve">посредством СМЭВ, </w:t>
      </w:r>
      <w:r>
        <w:rPr>
          <w:rFonts w:ascii="Times New Roman" w:hAnsi="Times New Roman"/>
          <w:sz w:val="28"/>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Pr>
          <w:rFonts w:ascii="Times New Roman" w:hAnsi="Times New Roman"/>
          <w:sz w:val="28"/>
          <w:szCs w:val="28"/>
        </w:rPr>
        <w:t xml:space="preserve"> копии, сведения, содержащиеся в таких документах), в день поступления заявления.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3.1.3.4. Критерии принятия решения: </w:t>
      </w:r>
    </w:p>
    <w:p w:rsidR="00DC12C8" w:rsidRDefault="00DC12C8" w:rsidP="00DC12C8">
      <w:pPr>
        <w:autoSpaceDE w:val="0"/>
        <w:autoSpaceDN w:val="0"/>
        <w:adjustRightInd w:val="0"/>
        <w:spacing w:after="0" w:line="240" w:lineRule="auto"/>
        <w:ind w:right="-426" w:firstLine="53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в случае отсутствия </w:t>
      </w:r>
      <w:r>
        <w:rPr>
          <w:rFonts w:ascii="Times New Roman" w:hAnsi="Times New Roman"/>
          <w:sz w:val="28"/>
          <w:szCs w:val="28"/>
        </w:rPr>
        <w:t>документов, перечисленных</w:t>
      </w:r>
      <w:r>
        <w:rPr>
          <w:rFonts w:ascii="Times New Roman" w:eastAsia="Calibri" w:hAnsi="Times New Roman"/>
          <w:sz w:val="28"/>
          <w:szCs w:val="28"/>
          <w:lang w:eastAsia="en-US"/>
        </w:rPr>
        <w:t xml:space="preserve"> в </w:t>
      </w:r>
      <w:hyperlink r:id="rId30" w:history="1">
        <w:r>
          <w:rPr>
            <w:rStyle w:val="af9"/>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DC12C8" w:rsidRDefault="00DC12C8" w:rsidP="00DC12C8">
      <w:pPr>
        <w:autoSpaceDE w:val="0"/>
        <w:autoSpaceDN w:val="0"/>
        <w:adjustRightInd w:val="0"/>
        <w:spacing w:after="0" w:line="240" w:lineRule="auto"/>
        <w:ind w:right="-426" w:firstLine="539"/>
        <w:jc w:val="both"/>
        <w:rPr>
          <w:rFonts w:ascii="Times New Roman" w:hAnsi="Times New Roman"/>
          <w:sz w:val="28"/>
          <w:szCs w:val="28"/>
        </w:rPr>
      </w:pPr>
      <w:r>
        <w:rPr>
          <w:rFonts w:ascii="Times New Roman" w:eastAsia="Calibri" w:hAnsi="Times New Roman"/>
          <w:sz w:val="28"/>
          <w:szCs w:val="28"/>
          <w:lang w:eastAsia="en-US"/>
        </w:rPr>
        <w:t xml:space="preserve">- в случае наличия </w:t>
      </w:r>
      <w:r>
        <w:rPr>
          <w:rFonts w:ascii="Times New Roman" w:hAnsi="Times New Roman"/>
          <w:sz w:val="28"/>
          <w:szCs w:val="28"/>
        </w:rPr>
        <w:t>документов, перечисленных</w:t>
      </w:r>
      <w:r>
        <w:rPr>
          <w:rFonts w:ascii="Times New Roman" w:eastAsia="Calibri" w:hAnsi="Times New Roman"/>
          <w:sz w:val="28"/>
          <w:szCs w:val="28"/>
          <w:lang w:eastAsia="en-US"/>
        </w:rPr>
        <w:t xml:space="preserve"> в </w:t>
      </w:r>
      <w:hyperlink r:id="rId31" w:history="1">
        <w:r>
          <w:rPr>
            <w:rStyle w:val="af9"/>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1.4</w:t>
      </w:r>
      <w:r>
        <w:rPr>
          <w:rFonts w:ascii="Times New Roman" w:hAnsi="Times New Roman"/>
          <w:sz w:val="28"/>
          <w:szCs w:val="28"/>
          <w:lang w:val="x-none" w:eastAsia="x-none"/>
        </w:rPr>
        <w:t xml:space="preserve">.  </w:t>
      </w:r>
      <w:r>
        <w:rPr>
          <w:rFonts w:ascii="Times New Roman" w:eastAsia="Calibri" w:hAnsi="Times New Roman"/>
          <w:sz w:val="28"/>
          <w:szCs w:val="28"/>
          <w:lang w:eastAsia="en-US"/>
        </w:rPr>
        <w:t>Получение сведений и документов посредством СМЭВ</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3.1.4.1 Основание для начала административной процедуры: поступление </w:t>
      </w:r>
      <w:r>
        <w:rPr>
          <w:rFonts w:ascii="Times New Roman" w:eastAsia="Calibri" w:hAnsi="Times New Roman"/>
          <w:sz w:val="28"/>
          <w:szCs w:val="28"/>
          <w:lang w:eastAsia="en-US"/>
        </w:rPr>
        <w:t>ответственному исполнителю</w:t>
      </w:r>
      <w:r>
        <w:rPr>
          <w:rFonts w:ascii="Times New Roman" w:hAnsi="Times New Roman"/>
          <w:sz w:val="28"/>
          <w:szCs w:val="28"/>
        </w:rPr>
        <w:t xml:space="preserve"> Администрации сведений и документов, перечисленных</w:t>
      </w:r>
      <w:r>
        <w:rPr>
          <w:rFonts w:ascii="Times New Roman" w:eastAsia="Calibri" w:hAnsi="Times New Roman"/>
          <w:sz w:val="28"/>
          <w:szCs w:val="28"/>
          <w:lang w:eastAsia="en-US"/>
        </w:rPr>
        <w:t xml:space="preserve"> в </w:t>
      </w:r>
      <w:hyperlink r:id="rId32" w:history="1">
        <w:r>
          <w:rPr>
            <w:rStyle w:val="af9"/>
            <w:rFonts w:ascii="Times New Roman" w:eastAsia="Calibri" w:hAnsi="Times New Roman"/>
            <w:sz w:val="28"/>
            <w:szCs w:val="28"/>
            <w:lang w:eastAsia="en-US"/>
          </w:rPr>
          <w:t>пункте 2.7</w:t>
        </w:r>
      </w:hyperlink>
      <w:r>
        <w:rPr>
          <w:rFonts w:ascii="Times New Roman" w:hAnsi="Times New Roman"/>
          <w:sz w:val="28"/>
          <w:szCs w:val="28"/>
        </w:rPr>
        <w:t xml:space="preserve"> настоящего регламента,</w:t>
      </w:r>
      <w:r>
        <w:rPr>
          <w:rFonts w:ascii="Times New Roman" w:eastAsia="Calibri" w:hAnsi="Times New Roman"/>
          <w:sz w:val="28"/>
          <w:szCs w:val="28"/>
          <w:lang w:eastAsia="en-US"/>
        </w:rPr>
        <w:t xml:space="preserve"> посредством СМЭВ</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проверку поступления документов, перечисленных в пункте 2.7 настоящего регламента, </w:t>
      </w:r>
      <w:r>
        <w:rPr>
          <w:rFonts w:ascii="Times New Roman" w:eastAsia="Calibri" w:hAnsi="Times New Roman"/>
          <w:sz w:val="28"/>
          <w:szCs w:val="28"/>
          <w:lang w:eastAsia="en-US"/>
        </w:rPr>
        <w:t>посредством СМЭВ</w:t>
      </w:r>
      <w:r>
        <w:rPr>
          <w:rFonts w:ascii="Times New Roman" w:hAnsi="Times New Roman"/>
          <w:sz w:val="28"/>
          <w:szCs w:val="28"/>
        </w:rPr>
        <w:t xml:space="preserve"> </w:t>
      </w:r>
      <w:r>
        <w:rPr>
          <w:rFonts w:ascii="Times New Roman" w:eastAsia="Calibri" w:hAnsi="Times New Roman"/>
          <w:sz w:val="28"/>
          <w:szCs w:val="28"/>
          <w:lang w:eastAsia="en-US"/>
        </w:rPr>
        <w:t xml:space="preserve">в течение 3 рабочих дней, следующих за днем </w:t>
      </w:r>
      <w:r>
        <w:rPr>
          <w:rFonts w:ascii="Times New Roman" w:hAnsi="Times New Roman"/>
          <w:sz w:val="28"/>
          <w:szCs w:val="28"/>
        </w:rPr>
        <w:t xml:space="preserve">направления </w:t>
      </w:r>
      <w:r>
        <w:rPr>
          <w:rFonts w:ascii="Times New Roman" w:eastAsia="Calibri" w:hAnsi="Times New Roman"/>
          <w:sz w:val="28"/>
          <w:szCs w:val="28"/>
          <w:lang w:eastAsia="en-US"/>
        </w:rPr>
        <w:t>межведомственных</w:t>
      </w:r>
      <w:r>
        <w:rPr>
          <w:rFonts w:ascii="Times New Roman" w:hAnsi="Times New Roman"/>
          <w:sz w:val="28"/>
          <w:szCs w:val="28"/>
        </w:rPr>
        <w:t xml:space="preserve">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3.1.4.4. Критерии принятия решения: принятие решений не требуется.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3.1.4.5. Результат выполнения административной процедуры: </w:t>
      </w:r>
      <w:r>
        <w:rPr>
          <w:rFonts w:ascii="Times New Roman" w:eastAsia="Calibri" w:hAnsi="Times New Roman"/>
          <w:sz w:val="28"/>
          <w:szCs w:val="28"/>
          <w:lang w:eastAsia="en-US"/>
        </w:rPr>
        <w:t>поступление сведений и документов посредством СМЭВ</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eastAsia="Calibri" w:hAnsi="Times New Roman"/>
          <w:sz w:val="28"/>
          <w:szCs w:val="28"/>
          <w:lang w:eastAsia="en-US"/>
        </w:rPr>
      </w:pPr>
      <w:r>
        <w:rPr>
          <w:rFonts w:ascii="Times New Roman" w:hAnsi="Times New Roman"/>
          <w:sz w:val="28"/>
          <w:szCs w:val="28"/>
          <w:lang w:val="x-none" w:eastAsia="x-none"/>
        </w:rPr>
        <w:t>3.</w:t>
      </w:r>
      <w:r>
        <w:rPr>
          <w:rFonts w:ascii="Times New Roman" w:hAnsi="Times New Roman"/>
          <w:sz w:val="28"/>
          <w:szCs w:val="28"/>
          <w:lang w:eastAsia="x-none"/>
        </w:rPr>
        <w:t>1.5</w:t>
      </w:r>
      <w:r>
        <w:rPr>
          <w:rFonts w:ascii="Times New Roman" w:hAnsi="Times New Roman"/>
          <w:sz w:val="28"/>
          <w:szCs w:val="28"/>
          <w:lang w:val="x-none" w:eastAsia="x-none"/>
        </w:rPr>
        <w:t xml:space="preserve">.  </w:t>
      </w:r>
      <w:r>
        <w:rPr>
          <w:rFonts w:ascii="Times New Roman" w:hAnsi="Times New Roman"/>
          <w:sz w:val="28"/>
          <w:szCs w:val="28"/>
        </w:rPr>
        <w:t>Рассмотрение документов об оказании Услуги.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поступление</w:t>
      </w:r>
      <w:r>
        <w:rPr>
          <w:rFonts w:ascii="Times New Roman" w:eastAsia="Calibri" w:hAnsi="Times New Roman"/>
          <w:sz w:val="28"/>
          <w:szCs w:val="28"/>
          <w:lang w:eastAsia="en-US"/>
        </w:rPr>
        <w:t xml:space="preserve"> ответственному исполнителю</w:t>
      </w:r>
      <w:r>
        <w:rPr>
          <w:rFonts w:ascii="Times New Roman" w:hAnsi="Times New Roman"/>
          <w:sz w:val="28"/>
          <w:szCs w:val="28"/>
        </w:rPr>
        <w:t xml:space="preserve"> Администрации полного пакета документов, перечисленных</w:t>
      </w:r>
      <w:r>
        <w:rPr>
          <w:rFonts w:ascii="Times New Roman" w:eastAsia="Calibri" w:hAnsi="Times New Roman"/>
          <w:sz w:val="28"/>
          <w:szCs w:val="28"/>
          <w:lang w:eastAsia="en-US"/>
        </w:rPr>
        <w:t xml:space="preserve"> в </w:t>
      </w:r>
      <w:hyperlink r:id="rId33" w:history="1">
        <w:r>
          <w:rPr>
            <w:rStyle w:val="af9"/>
            <w:rFonts w:ascii="Times New Roman" w:eastAsia="Calibri" w:hAnsi="Times New Roman"/>
            <w:sz w:val="28"/>
            <w:szCs w:val="28"/>
            <w:lang w:eastAsia="en-US"/>
          </w:rPr>
          <w:t>пунктах 2.6, 2.7</w:t>
        </w:r>
      </w:hyperlink>
      <w:r>
        <w:rPr>
          <w:rFonts w:ascii="Times New Roman" w:hAnsi="Times New Roman"/>
          <w:sz w:val="28"/>
          <w:szCs w:val="28"/>
        </w:rPr>
        <w:t xml:space="preserve"> настоящего регламента,</w:t>
      </w:r>
      <w:r>
        <w:rPr>
          <w:rFonts w:ascii="Times New Roman" w:eastAsia="Calibri" w:hAnsi="Times New Roman"/>
          <w:sz w:val="28"/>
          <w:szCs w:val="28"/>
          <w:lang w:eastAsia="en-US"/>
        </w:rPr>
        <w:t xml:space="preserve"> необходимых для предоставления Услуги</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3.1.5.2. </w:t>
      </w:r>
      <w:proofErr w:type="gramStart"/>
      <w:r>
        <w:rPr>
          <w:rFonts w:ascii="Times New Roman" w:hAnsi="Times New Roman"/>
          <w:sz w:val="28"/>
          <w:szCs w:val="28"/>
        </w:rPr>
        <w:t>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рассмотрение документов, перечисленных в пунктах 2.6, 2.7 настоящего регламента,</w:t>
      </w:r>
      <w:r>
        <w:rPr>
          <w:rFonts w:ascii="Times New Roman" w:eastAsia="Calibri" w:hAnsi="Times New Roman"/>
          <w:sz w:val="28"/>
          <w:szCs w:val="28"/>
          <w:lang w:eastAsia="en-US"/>
        </w:rPr>
        <w:t xml:space="preserve"> необходимых для предоставления Услуги,</w:t>
      </w:r>
      <w:r>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Pr>
          <w:rFonts w:ascii="Times New Roman" w:eastAsia="Calibri" w:hAnsi="Times New Roman"/>
          <w:sz w:val="28"/>
          <w:szCs w:val="28"/>
          <w:lang w:eastAsia="en-US"/>
        </w:rPr>
        <w:t xml:space="preserve"> в </w:t>
      </w:r>
      <w:hyperlink r:id="rId34" w:history="1">
        <w:r>
          <w:rPr>
            <w:rStyle w:val="af9"/>
            <w:rFonts w:ascii="Times New Roman" w:eastAsia="Calibri" w:hAnsi="Times New Roman"/>
            <w:sz w:val="28"/>
            <w:szCs w:val="28"/>
            <w:lang w:eastAsia="en-US"/>
          </w:rPr>
          <w:t>пункте 2.7</w:t>
        </w:r>
      </w:hyperlink>
      <w:r>
        <w:rPr>
          <w:rFonts w:ascii="Times New Roman" w:hAnsi="Times New Roman"/>
          <w:sz w:val="28"/>
          <w:szCs w:val="28"/>
        </w:rPr>
        <w:t xml:space="preserve"> настоящего регламента, в</w:t>
      </w:r>
      <w:proofErr w:type="gramEnd"/>
      <w:r>
        <w:rPr>
          <w:rFonts w:ascii="Times New Roman" w:hAnsi="Times New Roman"/>
          <w:sz w:val="28"/>
          <w:szCs w:val="28"/>
        </w:rPr>
        <w:t xml:space="preserve"> Администрацию.</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3.1.5.4. Критерии принятия решения: соответствие объекта адресации </w:t>
      </w:r>
      <w:r>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lastRenderedPageBreak/>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lang w:eastAsia="en-US"/>
        </w:rPr>
      </w:pPr>
      <w:r>
        <w:rPr>
          <w:rFonts w:ascii="Times New Roman" w:hAnsi="Times New Roman"/>
          <w:sz w:val="28"/>
          <w:szCs w:val="28"/>
        </w:rPr>
        <w:t xml:space="preserve">3.1.6. Принятие решения о предоставлении Услуги или об отказе в предоставлении Услуги и </w:t>
      </w:r>
      <w:r>
        <w:rPr>
          <w:rFonts w:ascii="Times New Roman" w:eastAsia="Calibri" w:hAnsi="Times New Roman"/>
          <w:sz w:val="28"/>
          <w:szCs w:val="28"/>
          <w:lang w:eastAsia="en-US"/>
        </w:rPr>
        <w:t>внесение результата оказания Услуги в государственный адресный реестр.</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Pr>
          <w:rFonts w:ascii="Times New Roman" w:hAnsi="Times New Roman"/>
          <w:sz w:val="28"/>
          <w:szCs w:val="28"/>
        </w:rPr>
        <w:t>Основание для начала административной процедуры: поступление</w:t>
      </w:r>
      <w:r>
        <w:rPr>
          <w:rFonts w:ascii="Times New Roman" w:eastAsia="Calibri" w:hAnsi="Times New Roman"/>
          <w:sz w:val="28"/>
          <w:szCs w:val="28"/>
          <w:lang w:eastAsia="en-US"/>
        </w:rPr>
        <w:t xml:space="preserve"> должностному лицу, ответственному за принятие решения проекта решения.</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3.1.6.2. Критерии принятия решения: соответствие объекта адресации </w:t>
      </w:r>
      <w:r>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highlight w:val="yellow"/>
          <w:lang w:eastAsia="en-US"/>
        </w:rPr>
      </w:pPr>
      <w:proofErr w:type="gramStart"/>
      <w:r>
        <w:rPr>
          <w:rFonts w:ascii="Times New Roman" w:eastAsia="Calibri" w:hAnsi="Times New Roman"/>
          <w:sz w:val="28"/>
          <w:szCs w:val="28"/>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числе</w:t>
      </w:r>
      <w:proofErr w:type="gramEnd"/>
      <w:r>
        <w:rPr>
          <w:rFonts w:ascii="Times New Roman" w:eastAsia="Calibri" w:hAnsi="Times New Roman"/>
          <w:sz w:val="28"/>
          <w:szCs w:val="28"/>
          <w:lang w:eastAsia="en-US"/>
        </w:rPr>
        <w:t xml:space="preserve"> посредством обеспечения доступа к федеральной информационной адресной системе».</w:t>
      </w:r>
      <w:r>
        <w:rPr>
          <w:rFonts w:ascii="Times New Roman" w:eastAsia="Calibri" w:hAnsi="Times New Roman"/>
          <w:sz w:val="28"/>
          <w:szCs w:val="28"/>
          <w:highlight w:val="yellow"/>
          <w:lang w:eastAsia="en-US"/>
        </w:rPr>
        <w:t xml:space="preserve"> </w:t>
      </w:r>
    </w:p>
    <w:p w:rsidR="00DC12C8" w:rsidRDefault="00DC12C8" w:rsidP="00DC12C8">
      <w:pPr>
        <w:autoSpaceDE w:val="0"/>
        <w:autoSpaceDN w:val="0"/>
        <w:adjustRightInd w:val="0"/>
        <w:spacing w:after="0" w:line="360" w:lineRule="exact"/>
        <w:ind w:right="-426" w:firstLine="709"/>
        <w:jc w:val="both"/>
        <w:rPr>
          <w:rFonts w:ascii="Times New Roman" w:eastAsia="Calibri" w:hAnsi="Times New Roman"/>
          <w:sz w:val="28"/>
          <w:szCs w:val="28"/>
          <w:highlight w:val="yellow"/>
          <w:lang w:eastAsia="en-US"/>
        </w:rPr>
      </w:pPr>
      <w:r>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highlight w:val="yellow"/>
          <w:lang w:eastAsia="en-US"/>
        </w:rPr>
      </w:pPr>
      <w:r>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Pr>
          <w:rFonts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3.1.6.4. Результат выполнения административной процедуры: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proofErr w:type="gramStart"/>
      <w:r>
        <w:rPr>
          <w:rFonts w:ascii="Times New Roman" w:hAnsi="Times New Roman"/>
          <w:sz w:val="28"/>
          <w:szCs w:val="28"/>
        </w:rPr>
        <w:t>Принятие решения о предоставлении Услуги (</w:t>
      </w:r>
      <w:r>
        <w:rPr>
          <w:rFonts w:ascii="Times New Roman" w:eastAsia="Calibri" w:hAnsi="Times New Roman"/>
          <w:sz w:val="28"/>
          <w:szCs w:val="28"/>
          <w:lang w:eastAsia="en-US"/>
        </w:rPr>
        <w:t xml:space="preserve">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w:t>
      </w:r>
      <w:r>
        <w:rPr>
          <w:rFonts w:ascii="Times New Roman" w:eastAsia="Calibri" w:hAnsi="Times New Roman"/>
          <w:sz w:val="28"/>
          <w:szCs w:val="28"/>
          <w:lang w:eastAsia="en-US"/>
        </w:rPr>
        <w:lastRenderedPageBreak/>
        <w:t>решением о присвоении адреса объекту адресации))</w:t>
      </w:r>
      <w:r>
        <w:rPr>
          <w:rFonts w:ascii="Times New Roman" w:hAnsi="Times New Roman"/>
          <w:sz w:val="28"/>
          <w:szCs w:val="28"/>
        </w:rPr>
        <w:t xml:space="preserve"> или об отказе в предоставлении Услуги (</w:t>
      </w:r>
      <w:r>
        <w:rPr>
          <w:rFonts w:ascii="Times New Roman" w:eastAsia="Calibri" w:hAnsi="Times New Roman"/>
          <w:sz w:val="28"/>
          <w:szCs w:val="28"/>
          <w:lang w:eastAsia="en-US"/>
        </w:rPr>
        <w:t xml:space="preserve">решения Уполномоченного органа об отказе в присвоении объекту адресации адреса или аннулировании его адреса) </w:t>
      </w:r>
      <w:r>
        <w:rPr>
          <w:rFonts w:ascii="Times New Roman" w:hAnsi="Times New Roman"/>
          <w:sz w:val="28"/>
          <w:szCs w:val="28"/>
        </w:rPr>
        <w:t xml:space="preserve">и </w:t>
      </w:r>
      <w:r>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hAnsi="Times New Roman"/>
          <w:sz w:val="28"/>
          <w:szCs w:val="28"/>
        </w:rPr>
        <w:t>.</w:t>
      </w:r>
      <w:proofErr w:type="gramEnd"/>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1.7</w:t>
      </w:r>
      <w:r>
        <w:rPr>
          <w:rFonts w:ascii="Times New Roman" w:hAnsi="Times New Roman"/>
          <w:sz w:val="28"/>
          <w:szCs w:val="28"/>
          <w:lang w:val="x-none" w:eastAsia="x-none"/>
        </w:rPr>
        <w:t xml:space="preserve">.  </w:t>
      </w:r>
      <w:r>
        <w:rPr>
          <w:rFonts w:ascii="Times New Roman" w:hAnsi="Times New Roman"/>
          <w:sz w:val="28"/>
          <w:szCs w:val="28"/>
        </w:rPr>
        <w:t>Выдача результата оказания Услуги</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3.1.7.1 Основание для начала административной процедуры: поступление должностному лицу Администрации, ответственному за делопроизводство, решения о предоставлении Услуги или об отказе в предоставлении Услуги.</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3.1.7.2.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szCs w:val="28"/>
        </w:rPr>
        <w:t>должностное лицо Администрации,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3.1.7.3. Лицо, ответственное за выполнение административного действия: должностное лицо Администрации, ответственное за делопроизводство.</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3.1.7.4. Критерии принятия решения: отсутствуют.</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3.1.7.5. Результат выполнения административной процедуры: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выдача (направление) решения Уполномоченного органа о присвоении адреса объекту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 выдача (направление) решения Уполномоченного органа об отказе </w:t>
      </w:r>
      <w:r>
        <w:rPr>
          <w:rFonts w:ascii="Times New Roman" w:eastAsia="Calibri" w:hAnsi="Times New Roman"/>
          <w:sz w:val="28"/>
          <w:szCs w:val="28"/>
          <w:lang w:eastAsia="en-US"/>
        </w:rPr>
        <w:br/>
        <w:t>в присвоении объекту адресации адреса или аннулировании его адреса.</w:t>
      </w:r>
    </w:p>
    <w:p w:rsidR="00DC12C8" w:rsidRDefault="00DC12C8" w:rsidP="00DC12C8">
      <w:pPr>
        <w:pStyle w:val="ConsPlusNormal0"/>
        <w:ind w:right="-426" w:firstLine="708"/>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3.2. Особенности выполнения административных процедур в электронной форме.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35" w:history="1">
        <w:r>
          <w:rPr>
            <w:rStyle w:val="af9"/>
            <w:rFonts w:ascii="Times New Roman" w:hAnsi="Times New Roman"/>
            <w:sz w:val="28"/>
            <w:szCs w:val="28"/>
          </w:rPr>
          <w:t>законом</w:t>
        </w:r>
      </w:hyperlink>
      <w:r>
        <w:rPr>
          <w:rFonts w:ascii="Times New Roman" w:hAnsi="Times New Roman" w:cs="Times New Roman"/>
          <w:sz w:val="28"/>
          <w:szCs w:val="28"/>
        </w:rPr>
        <w:t xml:space="preserve">  № 210-ФЗ, Федеральным </w:t>
      </w:r>
      <w:hyperlink r:id="rId36" w:history="1">
        <w:r>
          <w:rPr>
            <w:rStyle w:val="af9"/>
            <w:rFonts w:ascii="Times New Roman" w:hAnsi="Times New Roman"/>
            <w:sz w:val="28"/>
            <w:szCs w:val="28"/>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37" w:history="1">
        <w:r>
          <w:rPr>
            <w:rStyle w:val="af9"/>
            <w:rFonts w:ascii="Times New Roman" w:hAnsi="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3.2.3. Услуга может быть получена через ПГУ ЛО либо через ЕПГУ без личной явки на прием в Администрацию.</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пройти идентификацию и аутентификацию в ЕСИА;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в личном кабинете на ЕПГУ или на ПГУ ЛО заполнить в электронной форме заявление на оказание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 приложить к заявлению электронные документы и направить пакет </w:t>
      </w:r>
      <w:r>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3.2.6. При предоставлении Услуги через ПГУ ЛО либо через ЕПГУ должностное лицо Администрации выполняет следующие действия: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ГБУ ЛО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38" w:anchor="P183" w:history="1">
        <w:r>
          <w:rPr>
            <w:rStyle w:val="af9"/>
            <w:rFonts w:ascii="Times New Roman" w:hAnsi="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w:t>
      </w:r>
      <w:proofErr w:type="gramStart"/>
      <w:r>
        <w:rPr>
          <w:rFonts w:ascii="Times New Roman" w:hAnsi="Times New Roman" w:cs="Times New Roman"/>
          <w:sz w:val="28"/>
          <w:szCs w:val="28"/>
        </w:rPr>
        <w:t>регистрации результата предоставления Услуги Администрации</w:t>
      </w:r>
      <w:proofErr w:type="gramEnd"/>
      <w:r>
        <w:rPr>
          <w:rFonts w:ascii="Times New Roman" w:hAnsi="Times New Roman" w:cs="Times New Roman"/>
          <w:sz w:val="28"/>
          <w:szCs w:val="28"/>
        </w:rPr>
        <w:t>.</w:t>
      </w:r>
    </w:p>
    <w:p w:rsidR="00DC12C8" w:rsidRDefault="00DC12C8" w:rsidP="00DC12C8">
      <w:pPr>
        <w:pStyle w:val="ConsPlusNormal0"/>
        <w:ind w:right="-426" w:firstLine="539"/>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Услуги </w:t>
      </w:r>
      <w:r>
        <w:rPr>
          <w:rFonts w:ascii="Times New Roman" w:hAnsi="Times New Roman" w:cs="Times New Roman"/>
          <w:sz w:val="28"/>
          <w:szCs w:val="28"/>
        </w:rPr>
        <w:lastRenderedPageBreak/>
        <w:t xml:space="preserve">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Администрации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DC12C8" w:rsidRDefault="00DC12C8" w:rsidP="00DC12C8">
      <w:pPr>
        <w:pStyle w:val="ConsPlusNormal0"/>
        <w:ind w:right="-426"/>
        <w:jc w:val="center"/>
        <w:outlineLvl w:val="1"/>
        <w:rPr>
          <w:rFonts w:ascii="Times New Roman" w:hAnsi="Times New Roman" w:cs="Times New Roman"/>
          <w:b/>
          <w:color w:val="FF0000"/>
          <w:sz w:val="28"/>
          <w:szCs w:val="28"/>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Администрации.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w:t>
      </w:r>
      <w:r>
        <w:rPr>
          <w:rFonts w:ascii="Times New Roman" w:hAnsi="Times New Roman" w:cs="Times New Roman"/>
          <w:sz w:val="28"/>
          <w:szCs w:val="28"/>
        </w:rPr>
        <w:lastRenderedPageBreak/>
        <w:t>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Услуги несут персональную ответственность:</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12C8" w:rsidRDefault="00DC12C8" w:rsidP="00DC12C8">
      <w:pPr>
        <w:pStyle w:val="ConsPlusNormal0"/>
        <w:jc w:val="center"/>
        <w:outlineLvl w:val="1"/>
        <w:rPr>
          <w:rFonts w:ascii="Times New Roman" w:hAnsi="Times New Roman" w:cs="Times New Roman"/>
          <w:color w:val="FF0000"/>
          <w:sz w:val="28"/>
          <w:szCs w:val="28"/>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 xml:space="preserve">действий (бездействия) органа, предоставляющего Услугу, </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 xml:space="preserve">а также должностных лиц органа, предоставляющего Услугу, </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либо муниципальных служащих</w:t>
      </w:r>
      <w:r>
        <w:rPr>
          <w:rFonts w:ascii="Times New Roman" w:hAnsi="Times New Roman" w:cs="Times New Roman"/>
          <w:sz w:val="28"/>
          <w:szCs w:val="28"/>
        </w:rPr>
        <w:t xml:space="preserve">, </w:t>
      </w:r>
      <w:r>
        <w:rPr>
          <w:rFonts w:ascii="Times New Roman" w:hAnsi="Times New Roman" w:cs="Times New Roman"/>
          <w:b/>
          <w:sz w:val="28"/>
          <w:szCs w:val="28"/>
        </w:rPr>
        <w:t xml:space="preserve">многофункционального центра предоставления государственных и муниципальных услуг, </w:t>
      </w:r>
    </w:p>
    <w:p w:rsidR="00DC12C8" w:rsidRDefault="00DC12C8" w:rsidP="00DE67EE">
      <w:pPr>
        <w:pStyle w:val="ConsPlusNormal0"/>
        <w:ind w:right="-426" w:firstLine="0"/>
        <w:jc w:val="center"/>
        <w:rPr>
          <w:rFonts w:ascii="Times New Roman" w:hAnsi="Times New Roman" w:cs="Times New Roman"/>
          <w:sz w:val="28"/>
          <w:szCs w:val="28"/>
        </w:rPr>
      </w:pPr>
      <w:r>
        <w:rPr>
          <w:rFonts w:ascii="Times New Roman" w:hAnsi="Times New Roman" w:cs="Times New Roman"/>
          <w:b/>
          <w:sz w:val="28"/>
          <w:szCs w:val="28"/>
        </w:rPr>
        <w:t>работника многофункционального центра предоставления государственных и муниципальных услуг</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C12C8" w:rsidRDefault="00DC12C8" w:rsidP="00DC12C8">
      <w:pPr>
        <w:pStyle w:val="ConsPlusNormal0"/>
        <w:ind w:right="-426" w:firstLine="540"/>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Pr>
          <w:rFonts w:ascii="Times New Roman" w:hAnsi="Times New Roman" w:cs="Times New Roman"/>
          <w:sz w:val="28"/>
          <w:szCs w:val="28"/>
        </w:rPr>
        <w:t>центра</w:t>
      </w:r>
      <w:proofErr w:type="gramEnd"/>
      <w:r>
        <w:rPr>
          <w:rFonts w:ascii="Times New Roman" w:hAnsi="Times New Roman" w:cs="Times New Roman"/>
          <w:sz w:val="28"/>
          <w:szCs w:val="28"/>
        </w:rPr>
        <w:t xml:space="preserve"> в том числе являются: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39" w:history="1">
        <w:r>
          <w:rPr>
            <w:rStyle w:val="af9"/>
            <w:rFonts w:ascii="Times New Roman" w:hAnsi="Times New Roman"/>
            <w:sz w:val="28"/>
            <w:szCs w:val="28"/>
          </w:rPr>
          <w:t>статье 15.1</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ГБУ ЛО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3"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4" w:history="1">
        <w:r>
          <w:rPr>
            <w:rStyle w:val="af9"/>
            <w:rFonts w:ascii="Times New Roman" w:hAnsi="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w:t>
      </w:r>
      <w:r w:rsidR="006E4EC8">
        <w:rPr>
          <w:rFonts w:ascii="Times New Roman" w:hAnsi="Times New Roman" w:cs="Times New Roman"/>
          <w:sz w:val="28"/>
          <w:szCs w:val="28"/>
        </w:rPr>
        <w:t>(бездействие) работника ГБУ ЛО «МФЦ»</w:t>
      </w:r>
      <w:r>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«МФЦ» под</w:t>
      </w:r>
      <w:r w:rsidR="006E4EC8">
        <w:rPr>
          <w:rFonts w:ascii="Times New Roman" w:hAnsi="Times New Roman" w:cs="Times New Roman"/>
          <w:sz w:val="28"/>
          <w:szCs w:val="28"/>
        </w:rPr>
        <w:t>аются учредителю ГБУ ЛО «МФЦ»</w:t>
      </w:r>
      <w:r>
        <w:rPr>
          <w:rFonts w:ascii="Times New Roman" w:hAnsi="Times New Roman" w:cs="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w:t>
      </w:r>
      <w:r>
        <w:rPr>
          <w:rFonts w:ascii="Times New Roman" w:hAnsi="Times New Roman" w:cs="Times New Roman"/>
          <w:sz w:val="28"/>
          <w:szCs w:val="28"/>
        </w:rPr>
        <w:lastRenderedPageBreak/>
        <w:t>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Pr>
            <w:rStyle w:val="af9"/>
            <w:rFonts w:ascii="Times New Roman" w:hAnsi="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w:t>
      </w:r>
      <w:r w:rsidR="006E4EC8">
        <w:rPr>
          <w:rFonts w:ascii="Times New Roman" w:hAnsi="Times New Roman" w:cs="Times New Roman"/>
          <w:sz w:val="28"/>
          <w:szCs w:val="28"/>
        </w:rPr>
        <w:t>аленного рабочего места ГБУ ЛО «МФЦ»</w:t>
      </w:r>
      <w:r>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Pr>
            <w:rStyle w:val="af9"/>
            <w:rFonts w:ascii="Times New Roman" w:hAnsi="Times New Roman"/>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8"/>
          <w:szCs w:val="28"/>
        </w:rPr>
        <w:lastRenderedPageBreak/>
        <w:t>установленного срока</w:t>
      </w:r>
      <w:proofErr w:type="gramEnd"/>
      <w:r>
        <w:rPr>
          <w:rFonts w:ascii="Times New Roman" w:hAnsi="Times New Roman" w:cs="Times New Roman"/>
          <w:sz w:val="28"/>
          <w:szCs w:val="28"/>
        </w:rPr>
        <w:t xml:space="preserve"> таких исправлений - в течение пяти рабочих дней со дня ее регистрации.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12C8" w:rsidRDefault="00DC12C8" w:rsidP="00DC12C8">
      <w:pPr>
        <w:pStyle w:val="ConsPlusNormal0"/>
        <w:ind w:right="-426"/>
        <w:jc w:val="center"/>
        <w:outlineLvl w:val="1"/>
        <w:rPr>
          <w:szCs w:val="20"/>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6. Особенности выполнения административных процедур</w:t>
      </w:r>
    </w:p>
    <w:p w:rsidR="00DC12C8" w:rsidRDefault="00DC12C8" w:rsidP="00DE67EE">
      <w:pPr>
        <w:pStyle w:val="ConsPlusNormal0"/>
        <w:ind w:right="-426" w:firstLine="0"/>
        <w:jc w:val="center"/>
        <w:rPr>
          <w:rFonts w:ascii="Times New Roman" w:hAnsi="Times New Roman" w:cs="Times New Roman"/>
          <w:sz w:val="28"/>
          <w:szCs w:val="28"/>
        </w:rPr>
      </w:pPr>
      <w:r>
        <w:rPr>
          <w:rFonts w:ascii="Times New Roman" w:hAnsi="Times New Roman" w:cs="Times New Roman"/>
          <w:b/>
          <w:sz w:val="28"/>
          <w:szCs w:val="28"/>
        </w:rPr>
        <w:t>в многофункциональных центрах</w:t>
      </w:r>
    </w:p>
    <w:p w:rsidR="00DC12C8" w:rsidRDefault="00DC12C8" w:rsidP="00DC12C8">
      <w:pPr>
        <w:pStyle w:val="ConsPlusNormal0"/>
        <w:ind w:right="-426"/>
        <w:jc w:val="center"/>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Услуги посредством ГБУ ЛО «МФЦ» осуществ</w:t>
      </w:r>
      <w:r w:rsidR="006E4EC8">
        <w:rPr>
          <w:rFonts w:ascii="Times New Roman" w:hAnsi="Times New Roman" w:cs="Times New Roman"/>
          <w:sz w:val="28"/>
          <w:szCs w:val="28"/>
        </w:rPr>
        <w:t>ляется в подразделениях ГБУ ЛО «МФЦ»</w:t>
      </w:r>
      <w:r>
        <w:rPr>
          <w:rFonts w:ascii="Times New Roman" w:hAnsi="Times New Roman" w:cs="Times New Roman"/>
          <w:sz w:val="28"/>
          <w:szCs w:val="28"/>
        </w:rPr>
        <w:t xml:space="preserve"> при наличии вступившего в силу соглашения о взаимодействии между ГБУ ЛО «МФЦ» и Администрацией. Предоставление Услуги в иных ГБУ ЛО «МФЦ» осуществляется при наличии вступившего в силу соглашения о взаимодействии между ГБУ ЛО «МФЦ» и иным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ГБУ ЛО «МФЦ» специалист ГБУ ЛО «МФЦ», осуществляющий прием документов, представленных для получения Услуги, выполняет следующие действия: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lastRenderedPageBreak/>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в) определяет предмет обращения;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правильности заполнения обращения;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 проводит проверку укомплектованности пакета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ж) заверяет каждый документ дела своей электронной подписью (далее - ЭП);</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з) направляет копии документов и реестр документов в Администрацию: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DC12C8" w:rsidRDefault="00DC12C8" w:rsidP="00DC12C8">
      <w:pPr>
        <w:pStyle w:val="ConsPlusNormal0"/>
        <w:ind w:right="-426"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изменение и аннулирование такого адреса»</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pStyle w:val="ConsPlusNormal0"/>
        <w:jc w:val="center"/>
        <w:rPr>
          <w:rFonts w:ascii="Times New Roman" w:hAnsi="Times New Roman" w:cs="Times New Roman"/>
          <w:sz w:val="20"/>
          <w:szCs w:val="20"/>
        </w:rPr>
      </w:pPr>
    </w:p>
    <w:p w:rsidR="00DC12C8" w:rsidRDefault="00DC12C8" w:rsidP="00DC12C8">
      <w:pPr>
        <w:pStyle w:val="ConsPlusNormal0"/>
        <w:jc w:val="center"/>
        <w:rPr>
          <w:rFonts w:ascii="Times New Roman" w:hAnsi="Times New Roman" w:cs="Times New Roman"/>
          <w:b/>
          <w:sz w:val="28"/>
          <w:szCs w:val="28"/>
        </w:rPr>
      </w:pPr>
      <w:r>
        <w:rPr>
          <w:rFonts w:ascii="Times New Roman" w:hAnsi="Times New Roman" w:cs="Times New Roman"/>
          <w:b/>
          <w:sz w:val="28"/>
          <w:szCs w:val="28"/>
        </w:rPr>
        <w:t>Форма заявления</w:t>
      </w:r>
    </w:p>
    <w:p w:rsidR="00DC12C8" w:rsidRDefault="00DC12C8" w:rsidP="00DC12C8">
      <w:pPr>
        <w:pStyle w:val="ConsPlusNormal0"/>
        <w:jc w:val="center"/>
        <w:rPr>
          <w:rFonts w:ascii="Times New Roman" w:hAnsi="Times New Roman" w:cs="Times New Roman"/>
          <w:b/>
          <w:sz w:val="28"/>
          <w:szCs w:val="28"/>
        </w:rPr>
      </w:pPr>
      <w:r>
        <w:rPr>
          <w:rFonts w:ascii="Times New Roman" w:hAnsi="Times New Roman" w:cs="Times New Roman"/>
          <w:b/>
          <w:sz w:val="28"/>
          <w:szCs w:val="28"/>
        </w:rPr>
        <w:t>о присвоении объекту адресации адреса или аннулировании</w:t>
      </w:r>
    </w:p>
    <w:p w:rsidR="00DC12C8" w:rsidRDefault="00DC12C8" w:rsidP="00DC12C8">
      <w:pPr>
        <w:pStyle w:val="ConsPlusNormal0"/>
        <w:jc w:val="center"/>
        <w:rPr>
          <w:rFonts w:ascii="Times New Roman" w:hAnsi="Times New Roman" w:cs="Times New Roman"/>
          <w:sz w:val="28"/>
          <w:szCs w:val="28"/>
        </w:rPr>
      </w:pPr>
      <w:r>
        <w:rPr>
          <w:rFonts w:ascii="Times New Roman" w:hAnsi="Times New Roman" w:cs="Times New Roman"/>
          <w:b/>
          <w:sz w:val="28"/>
          <w:szCs w:val="28"/>
        </w:rPr>
        <w:t>его адреса</w:t>
      </w:r>
    </w:p>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DC12C8" w:rsidTr="00DC12C8">
        <w:tc>
          <w:tcPr>
            <w:tcW w:w="6316"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4" w:type="dxa"/>
            <w:gridSpan w:val="11"/>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386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2</w:t>
            </w:r>
          </w:p>
        </w:tc>
        <w:tc>
          <w:tcPr>
            <w:tcW w:w="4118" w:type="dxa"/>
            <w:gridSpan w:val="5"/>
            <w:vMerge w:val="restart"/>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16"/>
              <w:rPr>
                <w:rFonts w:ascii="Times New Roman" w:hAnsi="Times New Roman" w:cs="Times New Roman"/>
                <w:sz w:val="20"/>
                <w:szCs w:val="20"/>
              </w:rPr>
            </w:pPr>
            <w:r>
              <w:rPr>
                <w:rFonts w:ascii="Times New Roman" w:hAnsi="Times New Roman" w:cs="Times New Roman"/>
              </w:rPr>
              <w:t>Заявление принято</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регистрационный номер _______________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количество листов заявления 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количество прилагаемых документов 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в том числе оригиналов ___, копий ____, количество листов в оригиналах ____, копиях 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ФИО должностного лица ________________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подпись должностного лица ____________</w:t>
            </w:r>
          </w:p>
        </w:tc>
      </w:tr>
      <w:tr w:rsidR="00DC12C8" w:rsidTr="00DC12C8">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sz w:val="20"/>
                <w:szCs w:val="20"/>
              </w:rPr>
            </w:pPr>
            <w:r>
              <w:rPr>
                <w:rFonts w:ascii="Times New Roman" w:hAnsi="Times New Roman" w:cs="Times New Roman"/>
              </w:rPr>
              <w:t>в</w:t>
            </w:r>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w:t>
            </w:r>
          </w:p>
          <w:p w:rsidR="00DC12C8" w:rsidRDefault="00DC12C8">
            <w:pPr>
              <w:pStyle w:val="ConsPlusNormal0"/>
              <w:spacing w:line="276" w:lineRule="auto"/>
              <w:jc w:val="center"/>
              <w:rPr>
                <w:rFonts w:ascii="Times New Roman" w:hAnsi="Times New Roman" w:cs="Times New Roman"/>
              </w:rPr>
            </w:pPr>
            <w:proofErr w:type="gramStart"/>
            <w:r>
              <w:rPr>
                <w:rFonts w:ascii="Times New Roman" w:hAnsi="Times New Roman" w:cs="Times New Roman"/>
              </w:rPr>
              <w:t xml:space="preserve">(наименование органа местного самоуправления  </w:t>
            </w:r>
            <w:proofErr w:type="gramEnd"/>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___________________________</w:t>
            </w:r>
          </w:p>
          <w:p w:rsidR="00DC12C8" w:rsidRDefault="00DC12C8">
            <w:pPr>
              <w:pStyle w:val="ConsPlusNormal0"/>
              <w:spacing w:line="276" w:lineRule="auto"/>
              <w:jc w:val="center"/>
              <w:rPr>
                <w:rFonts w:ascii="Times New Roman" w:hAnsi="Times New Roman" w:cs="Times New Roman"/>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268" w:type="dxa"/>
            <w:gridSpan w:val="5"/>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18" w:type="dxa"/>
            <w:gridSpan w:val="5"/>
            <w:tcBorders>
              <w:top w:val="nil"/>
              <w:left w:val="single" w:sz="4" w:space="0" w:color="auto"/>
              <w:bottom w:val="single" w:sz="4" w:space="0" w:color="auto"/>
              <w:right w:val="single" w:sz="4" w:space="0" w:color="auto"/>
            </w:tcBorders>
            <w:hideMark/>
          </w:tcPr>
          <w:p w:rsidR="00DC12C8" w:rsidRDefault="0041579A">
            <w:pPr>
              <w:pStyle w:val="ConsPlusNormal0"/>
              <w:spacing w:line="276" w:lineRule="auto"/>
              <w:ind w:firstLine="16"/>
              <w:rPr>
                <w:rFonts w:ascii="Times New Roman" w:hAnsi="Times New Roman" w:cs="Times New Roman"/>
              </w:rPr>
            </w:pPr>
            <w:r>
              <w:rPr>
                <w:rFonts w:ascii="Times New Roman" w:hAnsi="Times New Roman" w:cs="Times New Roman"/>
              </w:rPr>
              <w:t>дата «__»</w:t>
            </w:r>
            <w:r w:rsidR="00DC12C8">
              <w:rPr>
                <w:rFonts w:ascii="Times New Roman" w:hAnsi="Times New Roman" w:cs="Times New Roman"/>
              </w:rPr>
              <w:t xml:space="preserve"> ____________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r>
      <w:tr w:rsidR="00DC12C8" w:rsidTr="00DC12C8">
        <w:tc>
          <w:tcPr>
            <w:tcW w:w="55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33.1</w:t>
            </w: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Прошу в отношении объекта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Машино-место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03" w:type="dxa"/>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752"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03" w:type="dxa"/>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752"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550" w:type="dxa"/>
            <w:vMerge w:val="restart"/>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33.2</w:t>
            </w: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Присвоить адрес</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Количество образуемых земельных </w:t>
            </w:r>
            <w:r>
              <w:rPr>
                <w:rFonts w:ascii="Times New Roman" w:hAnsi="Times New Roman" w:cs="Times New Roman"/>
              </w:rPr>
              <w:lastRenderedPageBreak/>
              <w:t>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раздел которого осуществляется</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 путем объединения земельных участков</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Кадастровый номер объединяемого земельного участка </w:t>
            </w:r>
            <w:hyperlink r:id="rId48" w:anchor="P609" w:history="1">
              <w:r>
                <w:rPr>
                  <w:rStyle w:val="af9"/>
                  <w:rFonts w:ascii="Times New Roman" w:hAnsi="Times New Roman"/>
                </w:rPr>
                <w:t>&lt;1&gt;</w:t>
              </w:r>
            </w:hyperlink>
          </w:p>
        </w:tc>
        <w:tc>
          <w:tcPr>
            <w:tcW w:w="465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hanging="19"/>
              <w:rPr>
                <w:rFonts w:ascii="Times New Roman" w:hAnsi="Times New Roman" w:cs="Times New Roman"/>
              </w:rPr>
            </w:pPr>
            <w:r>
              <w:rPr>
                <w:rFonts w:ascii="Times New Roman" w:hAnsi="Times New Roman" w:cs="Times New Roman"/>
              </w:rPr>
              <w:t xml:space="preserve">Адрес объединяемого земельного участка </w:t>
            </w:r>
            <w:hyperlink r:id="rId49" w:anchor="P609" w:history="1">
              <w:r>
                <w:rPr>
                  <w:rStyle w:val="af9"/>
                  <w:rFonts w:ascii="Times New Roman" w:hAnsi="Times New Roman"/>
                </w:rPr>
                <w:t>&lt;1&gt;</w:t>
              </w:r>
            </w:hyperlink>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DC12C8" w:rsidTr="00DC12C8">
        <w:tc>
          <w:tcPr>
            <w:tcW w:w="631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4" w:type="dxa"/>
            <w:gridSpan w:val="6"/>
            <w:tcBorders>
              <w:top w:val="nil"/>
              <w:left w:val="nil"/>
              <w:bottom w:val="nil"/>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22"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из которого осуществляется выдел</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xml:space="preserve">) путем перераспределения земельных </w:t>
            </w:r>
            <w:r>
              <w:rPr>
                <w:rFonts w:ascii="Times New Roman" w:hAnsi="Times New Roman" w:cs="Times New Roman"/>
              </w:rPr>
              <w:lastRenderedPageBreak/>
              <w:t>участков</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земельных участков, которые перераспределяются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который перераспределяется </w:t>
            </w:r>
            <w:hyperlink r:id="rId50" w:anchor="P610" w:history="1">
              <w:r>
                <w:rPr>
                  <w:rStyle w:val="af9"/>
                  <w:rFonts w:ascii="Times New Roman" w:hAnsi="Times New Roman"/>
                </w:rPr>
                <w:t>&lt;2&gt;</w:t>
              </w:r>
            </w:hyperlink>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земельного участка, который перераспределяется </w:t>
            </w:r>
            <w:hyperlink r:id="rId51" w:anchor="P610" w:history="1">
              <w:r>
                <w:rPr>
                  <w:rStyle w:val="af9"/>
                  <w:rFonts w:ascii="Times New Roman" w:hAnsi="Times New Roman"/>
                </w:rPr>
                <w:t>&lt;2&gt;</w:t>
              </w:r>
            </w:hyperlink>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Строительством, реконструкцией здания (строения), сооружения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Style w:val="af9"/>
                  <w:rFonts w:ascii="Times New Roman" w:hAnsi="Times New Roman"/>
                </w:rPr>
                <w:t>кодексом</w:t>
              </w:r>
            </w:hyperlink>
            <w:r>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Переводом жилого помещения в нежилое помещение и нежилого помещения в </w:t>
            </w:r>
            <w:r>
              <w:rPr>
                <w:rFonts w:ascii="Times New Roman" w:hAnsi="Times New Roman" w:cs="Times New Roman"/>
              </w:rPr>
              <w:lastRenderedPageBreak/>
              <w:t>жилое помещение</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помещения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DC12C8" w:rsidTr="00DC12C8">
        <w:tc>
          <w:tcPr>
            <w:tcW w:w="6316" w:type="dxa"/>
            <w:gridSpan w:val="9"/>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47" w:type="dxa"/>
            <w:gridSpan w:val="13"/>
            <w:tcBorders>
              <w:top w:val="nil"/>
              <w:left w:val="nil"/>
              <w:bottom w:val="nil"/>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(строении), сооружении путем раздела здания (строения),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xml:space="preserve">) в здании (строении),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Назначение помещения (жилое (нежилое) помещение) </w:t>
            </w:r>
            <w:hyperlink r:id="rId53" w:anchor="P611" w:history="1">
              <w:r>
                <w:rPr>
                  <w:rStyle w:val="af9"/>
                  <w:rFonts w:ascii="Times New Roman" w:hAnsi="Times New Roman"/>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Вид помещения </w:t>
            </w:r>
            <w:hyperlink r:id="rId54" w:anchor="P611" w:history="1">
              <w:r>
                <w:rPr>
                  <w:rStyle w:val="af9"/>
                  <w:rFonts w:ascii="Times New Roman" w:hAnsi="Times New Roman"/>
                </w:rPr>
                <w:t>&lt;3&gt;</w:t>
              </w:r>
            </w:hyperlink>
          </w:p>
        </w:tc>
        <w:tc>
          <w:tcPr>
            <w:tcW w:w="2394"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помещений </w:t>
            </w:r>
            <w:hyperlink r:id="rId55" w:anchor="P611" w:history="1">
              <w:r>
                <w:rPr>
                  <w:rStyle w:val="af9"/>
                  <w:rFonts w:ascii="Times New Roman" w:hAnsi="Times New Roman"/>
                </w:rPr>
                <w:t>&lt;3&gt;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9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(строении), сооружении</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hyperlink r:id="rId56" w:anchor="P612" w:history="1">
              <w:r>
                <w:rPr>
                  <w:rStyle w:val="af9"/>
                  <w:rFonts w:ascii="Times New Roman" w:hAnsi="Times New Roman"/>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объединяемого помещения </w:t>
            </w:r>
            <w:hyperlink r:id="rId57" w:anchor="P612" w:history="1">
              <w:r>
                <w:rPr>
                  <w:rStyle w:val="af9"/>
                  <w:rFonts w:ascii="Times New Roman" w:hAnsi="Times New Roman"/>
                </w:rPr>
                <w:t>&lt;4&gt;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раздела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Количество образуемых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w:t>
            </w:r>
            <w:proofErr w:type="spellStart"/>
            <w:r>
              <w:rPr>
                <w:rFonts w:ascii="Times New Roman" w:hAnsi="Times New Roman" w:cs="Times New Roman"/>
              </w:rPr>
              <w:t>машино</w:t>
            </w:r>
            <w:proofErr w:type="spellEnd"/>
            <w:r>
              <w:rPr>
                <w:rFonts w:ascii="Times New Roman" w:hAnsi="Times New Roman" w:cs="Times New Roman"/>
              </w:rPr>
              <w:t xml:space="preserve">-мест) в здании,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машинно-мест</w:t>
            </w:r>
            <w:proofErr w:type="gramEnd"/>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jc w:val="both"/>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помещения, </w:t>
            </w:r>
            <w:proofErr w:type="spellStart"/>
            <w:proofErr w:type="gramStart"/>
            <w:r>
              <w:rPr>
                <w:rFonts w:ascii="Times New Roman" w:hAnsi="Times New Roman" w:cs="Times New Roman"/>
              </w:rPr>
              <w:t>машино</w:t>
            </w:r>
            <w:proofErr w:type="spellEnd"/>
            <w:r>
              <w:rPr>
                <w:rFonts w:ascii="Times New Roman" w:hAnsi="Times New Roman" w:cs="Times New Roman"/>
              </w:rPr>
              <w:t>-места</w:t>
            </w:r>
            <w:proofErr w:type="gramEnd"/>
            <w:r>
              <w:rPr>
                <w:rFonts w:ascii="Times New Roman" w:hAnsi="Times New Roman" w:cs="Times New Roman"/>
              </w:rPr>
              <w:t xml:space="preserve"> раздел которого осуществляется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 xml:space="preserve">-места в здании, сооружении путем объединения 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сооружении</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объединяемых помещений,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hyperlink r:id="rId58" w:anchor="P612" w:history="1">
              <w:r>
                <w:rPr>
                  <w:rStyle w:val="af9"/>
                  <w:rFonts w:ascii="Times New Roman" w:hAnsi="Times New Roman"/>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объединяемого помещения </w:t>
            </w:r>
            <w:hyperlink r:id="rId59" w:anchor="P612" w:history="1">
              <w:r>
                <w:rPr>
                  <w:rStyle w:val="af9"/>
                  <w:rFonts w:ascii="Times New Roman" w:hAnsi="Times New Roman"/>
                </w:rPr>
                <w:t>&lt;4&gt;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образуемых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 xml:space="preserve">-места, государственный кадастровый учет которого осуществлен в соответствии с Федеральным </w:t>
            </w:r>
            <w:hyperlink r:id="rId60" w:history="1">
              <w:r>
                <w:rPr>
                  <w:rStyle w:val="af9"/>
                  <w:rFonts w:ascii="Times New Roman" w:hAnsi="Times New Roman"/>
                </w:rPr>
                <w:t>законом</w:t>
              </w:r>
            </w:hyperlink>
            <w:r w:rsidR="006E4EC8">
              <w:rPr>
                <w:rFonts w:ascii="Times New Roman" w:hAnsi="Times New Roman" w:cs="Times New Roman"/>
              </w:rPr>
              <w:t xml:space="preserve"> от 13 июля 2015 г.  № 218-ФЗ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(Собрание законодательства Российской Федерации, 2015,  № 29, ст. 4344; </w:t>
            </w:r>
            <w:proofErr w:type="gramStart"/>
            <w:r>
              <w:rPr>
                <w:rFonts w:ascii="Times New Roman" w:hAnsi="Times New Roman" w:cs="Times New Roman"/>
              </w:rPr>
              <w:t>2020,  № 22, ст. 33</w:t>
            </w:r>
            <w:r w:rsidR="006E4EC8">
              <w:rPr>
                <w:rFonts w:ascii="Times New Roman" w:hAnsi="Times New Roman" w:cs="Times New Roman"/>
              </w:rPr>
              <w:t>83) (далее - Федеральный закон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rPr>
              <w:t>машино</w:t>
            </w:r>
            <w:proofErr w:type="spellEnd"/>
            <w:r>
              <w:rPr>
                <w:rFonts w:ascii="Times New Roman" w:hAnsi="Times New Roman" w:cs="Times New Roman"/>
              </w:rPr>
              <w:t>-место</w:t>
            </w:r>
            <w:proofErr w:type="gramEnd"/>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c>
          <w:tcPr>
            <w:tcW w:w="4159"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Отсутствием у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 xml:space="preserve">-места, государственный кадастровый учет которого осуществлен в соответствии с Федеральным </w:t>
            </w:r>
            <w:hyperlink r:id="rId61" w:history="1">
              <w:r>
                <w:rPr>
                  <w:rStyle w:val="af9"/>
                  <w:rFonts w:ascii="Times New Roman" w:hAnsi="Times New Roman"/>
                </w:rPr>
                <w:t>законом</w:t>
              </w:r>
            </w:hyperlink>
            <w:r w:rsidR="0041579A">
              <w:rPr>
                <w:rFonts w:ascii="Times New Roman" w:hAnsi="Times New Roman" w:cs="Times New Roman"/>
              </w:rPr>
              <w:t xml:space="preserve"> «</w:t>
            </w:r>
            <w:r>
              <w:rPr>
                <w:rFonts w:ascii="Times New Roman" w:hAnsi="Times New Roman" w:cs="Times New Roman"/>
              </w:rPr>
              <w:t>О государст</w:t>
            </w:r>
            <w:r w:rsidR="0041579A">
              <w:rPr>
                <w:rFonts w:ascii="Times New Roman" w:hAnsi="Times New Roman" w:cs="Times New Roman"/>
              </w:rPr>
              <w:t>венной регистрации недвижимости»</w:t>
            </w:r>
            <w:r>
              <w:rPr>
                <w:rFonts w:ascii="Times New Roman" w:hAnsi="Times New Roman" w:cs="Times New Roman"/>
              </w:rPr>
              <w:t>, адреса</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DC12C8" w:rsidTr="00DC12C8">
        <w:tc>
          <w:tcPr>
            <w:tcW w:w="631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hanging="5"/>
              <w:jc w:val="both"/>
              <w:rPr>
                <w:rFonts w:ascii="Times New Roman" w:hAnsi="Times New Roman" w:cs="Times New Roman"/>
              </w:rPr>
            </w:pPr>
            <w:r>
              <w:rPr>
                <w:rFonts w:ascii="Times New Roman" w:hAnsi="Times New Roman" w:cs="Times New Roman"/>
              </w:rPr>
              <w:t>Лист  № ___</w:t>
            </w:r>
          </w:p>
        </w:tc>
        <w:tc>
          <w:tcPr>
            <w:tcW w:w="136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hanging="2"/>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6316" w:type="dxa"/>
            <w:gridSpan w:val="4"/>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61"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33.3</w:t>
            </w:r>
          </w:p>
        </w:tc>
        <w:tc>
          <w:tcPr>
            <w:tcW w:w="847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Аннулировать адрес объекта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0"/>
              <w:jc w:val="both"/>
              <w:rPr>
                <w:rFonts w:ascii="Times New Roman" w:hAnsi="Times New Roman" w:cs="Times New Roman"/>
              </w:rPr>
            </w:pPr>
            <w:r>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9"/>
              <w:rPr>
                <w:rFonts w:ascii="Times New Roman" w:hAnsi="Times New Roman" w:cs="Times New Roman"/>
              </w:rPr>
            </w:pPr>
            <w:r>
              <w:rPr>
                <w:rFonts w:ascii="Times New Roman" w:hAnsi="Times New Roman" w:cs="Times New Roman"/>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9"/>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Исключением из Единого государственного реестра недвижимости указанных в </w:t>
            </w:r>
            <w:hyperlink r:id="rId62" w:history="1">
              <w:r>
                <w:rPr>
                  <w:rStyle w:val="af9"/>
                  <w:rFonts w:ascii="Times New Roman" w:hAnsi="Times New Roman"/>
                </w:rPr>
                <w:t>части 7 статьи 72</w:t>
              </w:r>
            </w:hyperlink>
            <w:r w:rsidR="006E4EC8">
              <w:rPr>
                <w:rFonts w:ascii="Times New Roman" w:hAnsi="Times New Roman" w:cs="Times New Roman"/>
              </w:rPr>
              <w:t xml:space="preserve"> Федерального закона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сведений об объекте недвижимости, являющемся объектом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Присвоением объекту адресации нового адреса</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DC12C8" w:rsidTr="00DC12C8">
        <w:tc>
          <w:tcPr>
            <w:tcW w:w="6316" w:type="dxa"/>
            <w:gridSpan w:val="11"/>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hanging="5"/>
              <w:jc w:val="both"/>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hanging="2"/>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47" w:type="dxa"/>
            <w:gridSpan w:val="15"/>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44.</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hanging="9"/>
              <w:rPr>
                <w:rFonts w:ascii="Times New Roman" w:hAnsi="Times New Roman" w:cs="Times New Roman"/>
              </w:rPr>
            </w:pPr>
            <w:r>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25"/>
              <w:jc w:val="center"/>
              <w:rPr>
                <w:rFonts w:ascii="Times New Roman" w:hAnsi="Times New Roman" w:cs="Times New Roman"/>
              </w:rPr>
            </w:pPr>
            <w:r>
              <w:rPr>
                <w:rFonts w:ascii="Times New Roman" w:hAnsi="Times New Roman" w:cs="Times New Roman"/>
              </w:rPr>
              <w:t>ИНН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серия:</w:t>
            </w:r>
          </w:p>
        </w:tc>
        <w:tc>
          <w:tcPr>
            <w:tcW w:w="850"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41579A">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3090"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90"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юридическое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5006"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C12C8" w:rsidRDefault="006E4EC8">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9"/>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Вещное право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собственности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хозяйственного ведения имуществом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оперативного управления имуществом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пожизненно наследуемого владения земельным участком</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постоянного (бессрочного) пользования земельным участком</w:t>
            </w: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5.5</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 многофункциональном центре</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 личном кабинете федеральной информационной адресной системы</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0"/>
              <w:jc w:val="both"/>
              <w:rPr>
                <w:rFonts w:ascii="Times New Roman" w:hAnsi="Times New Roman" w:cs="Times New Roman"/>
              </w:rPr>
            </w:pPr>
            <w:r>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6</w:t>
            </w:r>
            <w:r>
              <w:rPr>
                <w:rFonts w:ascii="Times New Roman" w:hAnsi="Times New Roman" w:cs="Times New Roman"/>
              </w:rPr>
              <w:lastRenderedPageBreak/>
              <w:t>6.</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lastRenderedPageBreak/>
              <w:t>Расписку в получении документов прошу:</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rPr>
                <w:rFonts w:ascii="Times New Roman" w:hAnsi="Times New Roman" w:cs="Times New Roman"/>
                <w:sz w:val="20"/>
                <w:szCs w:val="20"/>
              </w:rPr>
            </w:pPr>
            <w:r>
              <w:rPr>
                <w:rFonts w:ascii="Times New Roman" w:hAnsi="Times New Roman" w:cs="Times New Roman"/>
              </w:rPr>
              <w:t>Расписка получена:                               ___________________________________</w:t>
            </w:r>
          </w:p>
          <w:p w:rsidR="00DC12C8" w:rsidRDefault="00DC12C8">
            <w:pPr>
              <w:pStyle w:val="ConsPlusNormal0"/>
              <w:spacing w:line="276" w:lineRule="auto"/>
              <w:jc w:val="both"/>
              <w:rPr>
                <w:rFonts w:ascii="Times New Roman" w:hAnsi="Times New Roman" w:cs="Times New Roman"/>
              </w:rPr>
            </w:pPr>
            <w:r>
              <w:rPr>
                <w:rFonts w:ascii="Times New Roman" w:hAnsi="Times New Roman" w:cs="Times New Roman"/>
              </w:rPr>
              <w:t>(подпись заявителя)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Не направлять</w:t>
            </w: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DC12C8" w:rsidTr="00DC12C8">
        <w:tc>
          <w:tcPr>
            <w:tcW w:w="6316" w:type="dxa"/>
            <w:gridSpan w:val="9"/>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8"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5" w:type="dxa"/>
            <w:gridSpan w:val="13"/>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77.</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Заявитель:</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26"/>
              <w:jc w:val="center"/>
              <w:rPr>
                <w:rFonts w:ascii="Times New Roman" w:hAnsi="Times New Roman" w:cs="Times New Roman"/>
              </w:rPr>
            </w:pPr>
            <w:r>
              <w:rPr>
                <w:rFonts w:ascii="Times New Roman" w:hAnsi="Times New Roman" w:cs="Times New Roman"/>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ИНН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6"/>
              <w:rPr>
                <w:rFonts w:ascii="Times New Roman" w:hAnsi="Times New Roman" w:cs="Times New Roman"/>
              </w:rPr>
            </w:pPr>
            <w:r>
              <w:rPr>
                <w:rFonts w:ascii="Times New Roman" w:hAnsi="Times New Roman" w:cs="Times New Roman"/>
              </w:rPr>
              <w:t>серия:</w:t>
            </w:r>
          </w:p>
        </w:tc>
        <w:tc>
          <w:tcPr>
            <w:tcW w:w="90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6"/>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6E4EC8">
            <w:pPr>
              <w:pStyle w:val="ConsPlusNormal0"/>
              <w:spacing w:line="276" w:lineRule="auto"/>
              <w:ind w:firstLine="0"/>
              <w:jc w:val="center"/>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3137"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137"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42"/>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44"/>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юридическое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5007"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ИНН (для российского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44"/>
              <w:jc w:val="center"/>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C12C8" w:rsidRDefault="0041579A">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44"/>
              <w:rPr>
                <w:rFonts w:ascii="Times New Roman" w:hAnsi="Times New Roman" w:cs="Times New Roman"/>
              </w:rPr>
            </w:pPr>
            <w:r>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88.</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Документы, прилагаемые к заявлению:</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right"/>
              <w:rPr>
                <w:rFonts w:ascii="Times New Roman" w:hAnsi="Times New Roman" w:cs="Times New Roman"/>
              </w:rPr>
            </w:pPr>
            <w:r>
              <w:rPr>
                <w:rFonts w:ascii="Times New Roman" w:hAnsi="Times New Roman" w:cs="Times New Roman"/>
              </w:rPr>
              <w:t>9</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Примечание:</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DC12C8" w:rsidTr="00DC12C8">
        <w:tc>
          <w:tcPr>
            <w:tcW w:w="628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6284" w:type="dxa"/>
            <w:gridSpan w:val="3"/>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63"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417"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19</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rPr>
              <w:t xml:space="preserve"> автоматизированном режиме, включая принятие решений на их основе органом, </w:t>
            </w:r>
            <w:proofErr w:type="gramStart"/>
            <w:r>
              <w:rPr>
                <w:rFonts w:ascii="Times New Roman" w:hAnsi="Times New Roman" w:cs="Times New Roman"/>
              </w:rPr>
              <w:t>осуществляющими</w:t>
            </w:r>
            <w:proofErr w:type="gramEnd"/>
            <w:r>
              <w:rPr>
                <w:rFonts w:ascii="Times New Roman" w:hAnsi="Times New Roman" w:cs="Times New Roman"/>
              </w:rPr>
              <w:t xml:space="preserve"> присвоение, изменение и аннулирование адресов, в целях предоставления муниципальной услуги.</w:t>
            </w:r>
          </w:p>
        </w:tc>
      </w:tr>
      <w:tr w:rsidR="00DC12C8" w:rsidTr="00DC12C8">
        <w:tc>
          <w:tcPr>
            <w:tcW w:w="53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Настоящим также подтверждаю, что: </w:t>
            </w:r>
          </w:p>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сведения, указанные в настоящем заявлении, на дату представления заявления достоверны;</w:t>
            </w:r>
          </w:p>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представленные правоустанавливающи</w:t>
            </w:r>
            <w:proofErr w:type="gramStart"/>
            <w:r>
              <w:rPr>
                <w:rFonts w:ascii="Times New Roman" w:hAnsi="Times New Roman" w:cs="Times New Roman"/>
              </w:rPr>
              <w:t>й(</w:t>
            </w:r>
            <w:proofErr w:type="spellStart"/>
            <w:proofErr w:type="gramEnd"/>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110</w:t>
            </w:r>
          </w:p>
        </w:tc>
        <w:tc>
          <w:tcPr>
            <w:tcW w:w="574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Подпись</w:t>
            </w:r>
          </w:p>
        </w:tc>
        <w:tc>
          <w:tcPr>
            <w:tcW w:w="278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w:t>
            </w: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358" w:type="dxa"/>
            <w:tcBorders>
              <w:top w:val="single" w:sz="4" w:space="0" w:color="auto"/>
              <w:left w:val="single" w:sz="4" w:space="0" w:color="auto"/>
              <w:bottom w:val="single" w:sz="4" w:space="0" w:color="auto"/>
              <w:right w:val="nil"/>
            </w:tcBorders>
            <w:vAlign w:val="center"/>
            <w:hideMark/>
          </w:tcPr>
          <w:p w:rsidR="00DC12C8" w:rsidRDefault="00DC12C8">
            <w:pPr>
              <w:pStyle w:val="ConsPlusNormal0"/>
              <w:spacing w:line="276" w:lineRule="auto"/>
              <w:ind w:firstLine="0"/>
              <w:rPr>
                <w:rFonts w:ascii="Times New Roman" w:hAnsi="Times New Roman" w:cs="Times New Roman"/>
                <w:sz w:val="20"/>
                <w:szCs w:val="20"/>
              </w:rPr>
            </w:pPr>
            <w:r>
              <w:rPr>
                <w:rFonts w:ascii="Times New Roman" w:hAnsi="Times New Roman" w:cs="Times New Roman"/>
              </w:rPr>
              <w:t>_________________</w:t>
            </w:r>
          </w:p>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rsidR="00DC12C8" w:rsidRDefault="00DC12C8">
            <w:pPr>
              <w:pStyle w:val="ConsPlusNormal0"/>
              <w:spacing w:line="276" w:lineRule="auto"/>
              <w:jc w:val="center"/>
              <w:rPr>
                <w:rFonts w:ascii="Times New Roman" w:hAnsi="Times New Roman" w:cs="Times New Roman"/>
                <w:sz w:val="20"/>
                <w:szCs w:val="20"/>
              </w:rPr>
            </w:pPr>
            <w:r>
              <w:rPr>
                <w:rFonts w:ascii="Times New Roman" w:hAnsi="Times New Roman" w:cs="Times New Roman"/>
              </w:rPr>
              <w:t>_______________________</w:t>
            </w:r>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hideMark/>
          </w:tcPr>
          <w:p w:rsidR="00DC12C8" w:rsidRDefault="006E4EC8">
            <w:pPr>
              <w:pStyle w:val="ConsPlusNormal0"/>
              <w:spacing w:line="276" w:lineRule="auto"/>
              <w:ind w:firstLine="0"/>
              <w:jc w:val="both"/>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111</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p w:rsidR="00DC12C8" w:rsidRDefault="00DC12C8" w:rsidP="00DC12C8">
      <w:pPr>
        <w:pStyle w:val="ConsPlusNormal0"/>
        <w:ind w:firstLine="540"/>
        <w:jc w:val="both"/>
        <w:rPr>
          <w:rFonts w:ascii="Times New Roman" w:hAnsi="Times New Roman" w:cs="Times New Roman"/>
        </w:rPr>
      </w:pPr>
      <w:r>
        <w:rPr>
          <w:rFonts w:ascii="Times New Roman" w:hAnsi="Times New Roman" w:cs="Times New Roman"/>
        </w:rPr>
        <w:t>--------------------------------</w:t>
      </w:r>
    </w:p>
    <w:p w:rsidR="00DC12C8" w:rsidRDefault="00DC12C8" w:rsidP="00DC12C8">
      <w:pPr>
        <w:pStyle w:val="ConsPlusNormal0"/>
        <w:spacing w:before="220"/>
        <w:ind w:firstLine="540"/>
        <w:jc w:val="both"/>
        <w:rPr>
          <w:rFonts w:ascii="Times New Roman" w:hAnsi="Times New Roman" w:cs="Times New Roman"/>
        </w:rPr>
      </w:pPr>
      <w:bookmarkStart w:id="3" w:name="P609"/>
      <w:bookmarkEnd w:id="3"/>
      <w:r>
        <w:rPr>
          <w:rFonts w:ascii="Times New Roman" w:hAnsi="Times New Roman" w:cs="Times New Roman"/>
        </w:rPr>
        <w:t>&lt;1&gt; Строка дублируется для каждого объединенного земельного участка.</w:t>
      </w:r>
    </w:p>
    <w:p w:rsidR="00DC12C8" w:rsidRDefault="00DC12C8" w:rsidP="00DC12C8">
      <w:pPr>
        <w:pStyle w:val="ConsPlusNormal0"/>
        <w:spacing w:before="220"/>
        <w:ind w:firstLine="540"/>
        <w:jc w:val="both"/>
        <w:rPr>
          <w:rFonts w:ascii="Times New Roman" w:hAnsi="Times New Roman" w:cs="Times New Roman"/>
        </w:rPr>
      </w:pPr>
      <w:bookmarkStart w:id="4" w:name="P610"/>
      <w:bookmarkEnd w:id="4"/>
      <w:r>
        <w:rPr>
          <w:rFonts w:ascii="Times New Roman" w:hAnsi="Times New Roman" w:cs="Times New Roman"/>
        </w:rPr>
        <w:t>&lt;2&gt; Строка дублируется для каждого перераспределенного земельного участка.</w:t>
      </w:r>
    </w:p>
    <w:p w:rsidR="00DC12C8" w:rsidRDefault="00DC12C8" w:rsidP="00DC12C8">
      <w:pPr>
        <w:pStyle w:val="ConsPlusNormal0"/>
        <w:spacing w:before="220"/>
        <w:ind w:firstLine="540"/>
        <w:jc w:val="both"/>
        <w:rPr>
          <w:rFonts w:ascii="Times New Roman" w:hAnsi="Times New Roman" w:cs="Times New Roman"/>
        </w:rPr>
      </w:pPr>
      <w:bookmarkStart w:id="5" w:name="P611"/>
      <w:bookmarkEnd w:id="5"/>
      <w:r>
        <w:rPr>
          <w:rFonts w:ascii="Times New Roman" w:hAnsi="Times New Roman" w:cs="Times New Roman"/>
        </w:rPr>
        <w:t>&lt;3&gt; Строка дублируется для каждого разделенного помещения.</w:t>
      </w:r>
    </w:p>
    <w:p w:rsidR="00DC12C8" w:rsidRDefault="00DC12C8" w:rsidP="00DC12C8">
      <w:pPr>
        <w:pStyle w:val="ConsPlusNormal0"/>
        <w:spacing w:before="220"/>
        <w:ind w:firstLine="540"/>
        <w:jc w:val="both"/>
        <w:rPr>
          <w:rFonts w:ascii="Times New Roman" w:hAnsi="Times New Roman" w:cs="Times New Roman"/>
        </w:rPr>
      </w:pPr>
      <w:bookmarkStart w:id="6" w:name="P612"/>
      <w:bookmarkEnd w:id="6"/>
      <w:r>
        <w:rPr>
          <w:rFonts w:ascii="Times New Roman" w:hAnsi="Times New Roman" w:cs="Times New Roman"/>
        </w:rPr>
        <w:t>&lt;4&gt; Строка дублируется для каждого объединенного помещения.</w:t>
      </w:r>
    </w:p>
    <w:p w:rsidR="00DC12C8" w:rsidRDefault="00DC12C8" w:rsidP="00DC12C8">
      <w:pPr>
        <w:pStyle w:val="ConsPlusNormal0"/>
        <w:ind w:firstLine="540"/>
        <w:jc w:val="both"/>
        <w:rPr>
          <w:rFonts w:ascii="Times New Roman" w:hAnsi="Times New Roman" w:cs="Times New Roman"/>
        </w:rPr>
      </w:pPr>
    </w:p>
    <w:p w:rsidR="00DC12C8" w:rsidRDefault="00DC12C8" w:rsidP="00DC12C8">
      <w:pPr>
        <w:pStyle w:val="ConsPlusNormal0"/>
        <w:ind w:firstLine="540"/>
        <w:jc w:val="both"/>
        <w:rPr>
          <w:rFonts w:ascii="Times New Roman" w:hAnsi="Times New Roman" w:cs="Times New Roman"/>
        </w:rPr>
      </w:pPr>
      <w:r>
        <w:rPr>
          <w:rFonts w:ascii="Times New Roman" w:hAnsi="Times New Roman" w:cs="Times New Roman"/>
        </w:rPr>
        <w:t>Примечание.</w:t>
      </w:r>
    </w:p>
    <w:p w:rsidR="00DC12C8" w:rsidRDefault="00DC12C8" w:rsidP="00DC12C8">
      <w:pPr>
        <w:pStyle w:val="ConsPlusNormal0"/>
        <w:spacing w:before="220"/>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C12C8" w:rsidRDefault="00DC12C8" w:rsidP="00DC12C8">
      <w:pPr>
        <w:pStyle w:val="ConsPlusNormal0"/>
        <w:spacing w:before="220"/>
        <w:ind w:firstLine="540"/>
        <w:jc w:val="both"/>
        <w:rPr>
          <w:rFonts w:ascii="Times New Roman" w:hAnsi="Times New Roman" w:cs="Times New Roman"/>
        </w:rPr>
      </w:pPr>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C12C8" w:rsidRDefault="00DC12C8" w:rsidP="00DC12C8">
      <w:pPr>
        <w:pStyle w:val="ConsPlusNormal0"/>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C12C8" w:rsidTr="00DC12C8">
        <w:tc>
          <w:tcPr>
            <w:tcW w:w="564" w:type="dxa"/>
            <w:tcBorders>
              <w:top w:val="nil"/>
              <w:left w:val="nil"/>
              <w:bottom w:val="nil"/>
              <w:right w:val="single" w:sz="4" w:space="0" w:color="auto"/>
            </w:tcBorders>
            <w:hideMark/>
          </w:tcPr>
          <w:p w:rsidR="00DC12C8" w:rsidRDefault="00DC12C8">
            <w:pPr>
              <w:pStyle w:val="ConsPlusNormal0"/>
              <w:spacing w:line="276" w:lineRule="auto"/>
              <w:jc w:val="right"/>
              <w:rPr>
                <w:rFonts w:ascii="Times New Roman" w:hAnsi="Times New Roman" w:cs="Times New Roman"/>
              </w:rPr>
            </w:pPr>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V</w:t>
            </w:r>
          </w:p>
        </w:tc>
        <w:tc>
          <w:tcPr>
            <w:tcW w:w="546" w:type="dxa"/>
            <w:tcBorders>
              <w:top w:val="nil"/>
              <w:left w:val="single" w:sz="4" w:space="0" w:color="auto"/>
              <w:bottom w:val="nil"/>
              <w:right w:val="nil"/>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w:t>
            </w:r>
          </w:p>
        </w:tc>
      </w:tr>
    </w:tbl>
    <w:p w:rsidR="00DC12C8" w:rsidRDefault="00DC12C8" w:rsidP="00DC12C8">
      <w:pPr>
        <w:pStyle w:val="ConsPlusNormal0"/>
        <w:jc w:val="both"/>
        <w:rPr>
          <w:rFonts w:ascii="Times New Roman" w:hAnsi="Times New Roman" w:cs="Times New Roman"/>
          <w:sz w:val="20"/>
          <w:szCs w:val="20"/>
        </w:rPr>
      </w:pPr>
    </w:p>
    <w:p w:rsidR="00DC12C8" w:rsidRDefault="00DC12C8" w:rsidP="00DC12C8">
      <w:pPr>
        <w:pStyle w:val="ConsPlusNormal0"/>
        <w:ind w:firstLine="540"/>
        <w:jc w:val="both"/>
        <w:rPr>
          <w:rFonts w:ascii="Times New Roman" w:hAnsi="Times New Roman" w:cs="Times New Roman"/>
        </w:rPr>
      </w:pPr>
      <w:proofErr w:type="gramStart"/>
      <w:r>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Pr>
          <w:rFonts w:ascii="Times New Roman" w:hAnsi="Times New Roman" w:cs="Times New Roman"/>
        </w:rPr>
        <w:t xml:space="preserve"> </w:t>
      </w:r>
      <w:hyperlink r:id="rId63" w:history="1">
        <w:r>
          <w:rPr>
            <w:rStyle w:val="af9"/>
            <w:rFonts w:ascii="Times New Roman" w:hAnsi="Times New Roman"/>
          </w:rPr>
          <w:t>законом</w:t>
        </w:r>
      </w:hyperlink>
      <w:r w:rsidR="0041579A">
        <w:rPr>
          <w:rFonts w:ascii="Times New Roman" w:hAnsi="Times New Roman" w:cs="Times New Roman"/>
        </w:rPr>
        <w:t xml:space="preserve"> «Об инновационном центре «</w:t>
      </w:r>
      <w:proofErr w:type="spellStart"/>
      <w:r w:rsidR="0041579A">
        <w:rPr>
          <w:rFonts w:ascii="Times New Roman" w:hAnsi="Times New Roman" w:cs="Times New Roman"/>
        </w:rPr>
        <w:t>Сколково</w:t>
      </w:r>
      <w:proofErr w:type="spellEnd"/>
      <w:r w:rsidR="0041579A">
        <w:rPr>
          <w:rFonts w:ascii="Times New Roman" w:hAnsi="Times New Roman" w:cs="Times New Roman"/>
        </w:rPr>
        <w:t>»</w:t>
      </w:r>
      <w:r>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C12C8" w:rsidRDefault="00DC12C8" w:rsidP="00DC12C8">
      <w:pPr>
        <w:suppressAutoHyphens/>
        <w:autoSpaceDE w:val="0"/>
        <w:spacing w:after="0" w:line="240" w:lineRule="auto"/>
        <w:jc w:val="right"/>
        <w:rPr>
          <w:rFonts w:ascii="Times New Roman" w:hAnsi="Times New Roman"/>
          <w:i/>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0"/>
          <w:szCs w:val="20"/>
        </w:rPr>
        <w:t>изменение и аннулирование такого адреса»</w:t>
      </w:r>
    </w:p>
    <w:p w:rsidR="00DC12C8" w:rsidRDefault="00DC12C8" w:rsidP="00DC12C8">
      <w:pPr>
        <w:suppressAutoHyphens/>
        <w:autoSpaceDE w:val="0"/>
        <w:spacing w:after="0" w:line="240" w:lineRule="auto"/>
        <w:jc w:val="right"/>
        <w:rPr>
          <w:i/>
        </w:rPr>
      </w:pPr>
    </w:p>
    <w:p w:rsidR="00DC12C8" w:rsidRDefault="00DC12C8" w:rsidP="00DC12C8">
      <w:pPr>
        <w:suppressAutoHyphens/>
        <w:autoSpaceDE w:val="0"/>
        <w:spacing w:after="0" w:line="240" w:lineRule="auto"/>
        <w:jc w:val="right"/>
        <w:rPr>
          <w:i/>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 присвоении адреса объекту адресации </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ind w:firstLine="567"/>
        <w:jc w:val="both"/>
        <w:rPr>
          <w:rFonts w:ascii="Times New Roman" w:hAnsi="Times New Roman"/>
          <w:sz w:val="24"/>
          <w:szCs w:val="24"/>
        </w:rPr>
      </w:pPr>
      <w:proofErr w:type="gramStart"/>
      <w:r>
        <w:rPr>
          <w:rFonts w:ascii="Times New Roman" w:hAnsi="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w:t>
      </w:r>
    </w:p>
    <w:p w:rsidR="00DC12C8" w:rsidRDefault="00DC12C8" w:rsidP="00DC12C8">
      <w:pPr>
        <w:pBdr>
          <w:top w:val="single" w:sz="4" w:space="1" w:color="auto"/>
        </w:pBdr>
        <w:spacing w:line="228" w:lineRule="auto"/>
        <w:jc w:val="center"/>
        <w:rPr>
          <w:rFonts w:ascii="Times New Roman" w:hAnsi="Times New Roman"/>
          <w:sz w:val="20"/>
          <w:szCs w:val="20"/>
        </w:rPr>
      </w:pPr>
      <w:proofErr w:type="gramStart"/>
      <w:r>
        <w:rPr>
          <w:rFonts w:ascii="Times New Roman" w:hAnsi="Times New Roman"/>
          <w:sz w:val="20"/>
          <w:szCs w:val="20"/>
        </w:rPr>
        <w:t xml:space="preserve">(указываются реквизиты иных документов, на основании которых принято решение о присвоении </w:t>
      </w:r>
      <w:r>
        <w:rPr>
          <w:rFonts w:ascii="Times New Roman" w:hAnsi="Times New Roman"/>
          <w:sz w:val="20"/>
          <w:szCs w:val="20"/>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sz w:val="20"/>
          <w:szCs w:val="20"/>
        </w:rPr>
        <w:br/>
        <w:t xml:space="preserve">Федерации - городов федерального значения до дня вступления в силу Федерального закона № 443-ФЗ, </w:t>
      </w:r>
      <w:r>
        <w:rPr>
          <w:rFonts w:ascii="Times New Roman" w:hAnsi="Times New Roman"/>
          <w:sz w:val="20"/>
          <w:szCs w:val="20"/>
        </w:rPr>
        <w:br/>
        <w:t>и/или реквизиты заявления о присвоении адреса объекту адресации)</w:t>
      </w:r>
      <w:proofErr w:type="gramEnd"/>
    </w:p>
    <w:p w:rsidR="00DC12C8" w:rsidRDefault="00DC12C8" w:rsidP="00DC12C8">
      <w:pPr>
        <w:spacing w:line="228" w:lineRule="auto"/>
        <w:jc w:val="both"/>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ПОСТАНОВЛЯЕТ:</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1. Присвоить адрес </w:t>
      </w:r>
    </w:p>
    <w:p w:rsidR="00DC12C8" w:rsidRDefault="00DC12C8" w:rsidP="00DC12C8">
      <w:pPr>
        <w:pBdr>
          <w:top w:val="single" w:sz="4" w:space="1" w:color="auto"/>
        </w:pBdr>
        <w:spacing w:line="228" w:lineRule="auto"/>
        <w:ind w:left="2127"/>
        <w:jc w:val="center"/>
        <w:rPr>
          <w:rFonts w:ascii="Times New Roman" w:hAnsi="Times New Roman"/>
          <w:sz w:val="20"/>
          <w:szCs w:val="20"/>
        </w:rPr>
      </w:pPr>
      <w:r>
        <w:rPr>
          <w:rFonts w:ascii="Times New Roman" w:hAnsi="Times New Roman"/>
          <w:sz w:val="20"/>
          <w:szCs w:val="20"/>
        </w:rPr>
        <w:t>(присвоенный объекту адресации адрес)</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следующему объекту адресации   </w:t>
      </w:r>
    </w:p>
    <w:p w:rsidR="00DC12C8" w:rsidRDefault="00DC12C8" w:rsidP="00DC12C8">
      <w:pPr>
        <w:pBdr>
          <w:top w:val="single" w:sz="4" w:space="1" w:color="auto"/>
        </w:pBdr>
        <w:spacing w:line="228" w:lineRule="auto"/>
        <w:ind w:left="3402"/>
        <w:jc w:val="center"/>
        <w:rPr>
          <w:rFonts w:ascii="Times New Roman" w:hAnsi="Times New Roman"/>
        </w:rPr>
      </w:pPr>
      <w:proofErr w:type="gramStart"/>
      <w:r>
        <w:rPr>
          <w:rFonts w:ascii="Times New Roman" w:hAnsi="Times New Roman"/>
          <w:sz w:val="20"/>
          <w:szCs w:val="20"/>
        </w:rPr>
        <w:t>(вид, наименование, описание местонахождения объекта адресации</w:t>
      </w:r>
      <w:r>
        <w:rPr>
          <w:rFonts w:ascii="Times New Roman" w:hAnsi="Times New Roman"/>
        </w:rPr>
        <w:t xml:space="preserve">, </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 xml:space="preserve">кадастровые номера, адреса и сведения об объектах недвижимости, из которых образуется объект адресации </w:t>
      </w:r>
      <w:r>
        <w:rPr>
          <w:rFonts w:ascii="Times New Roman" w:hAnsi="Times New Roman"/>
          <w:sz w:val="20"/>
          <w:szCs w:val="20"/>
        </w:rPr>
        <w:br/>
        <w:t>(в случае образования объекта в результате преобразования существующего объекта или объектов),</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lastRenderedPageBreak/>
        <w:t xml:space="preserve">аннулируемый адрес объекта адресации и уникальный номер аннулируемого адреса объекта адресации </w:t>
      </w:r>
      <w:r>
        <w:rPr>
          <w:rFonts w:ascii="Times New Roman" w:hAnsi="Times New Roman"/>
          <w:sz w:val="20"/>
          <w:szCs w:val="20"/>
        </w:rPr>
        <w:br/>
        <w:t>в государственном адресном реестре (в случае присвоения нового адреса объекту адресации),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другие необходимые сведения, определенные уполномоченным органом (при наличии)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DC12C8" w:rsidRDefault="00DC12C8" w:rsidP="00DC12C8">
      <w:pPr>
        <w:spacing w:after="60" w:line="228" w:lineRule="auto"/>
        <w:jc w:val="center"/>
        <w:rPr>
          <w:b/>
          <w:bCs/>
          <w:sz w:val="2"/>
          <w:szCs w:val="24"/>
        </w:rPr>
      </w:pPr>
      <w:r>
        <w:rPr>
          <w:rFonts w:ascii="Times New Roman" w:hAnsi="Times New Roman"/>
          <w:sz w:val="24"/>
          <w:szCs w:val="24"/>
        </w:rPr>
        <w:br w:type="page"/>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0"/>
          <w:szCs w:val="20"/>
        </w:rPr>
        <w:t>изменение и аннулирование такого адреса»</w:t>
      </w:r>
    </w:p>
    <w:p w:rsidR="00DC12C8" w:rsidRDefault="00DC12C8" w:rsidP="00DC12C8">
      <w:pPr>
        <w:suppressAutoHyphens/>
        <w:autoSpaceDE w:val="0"/>
        <w:spacing w:after="0" w:line="240" w:lineRule="auto"/>
        <w:jc w:val="right"/>
        <w:rPr>
          <w:i/>
          <w:strike/>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об аннулировании адреса объекта адресации </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ind w:firstLine="567"/>
        <w:jc w:val="both"/>
        <w:rPr>
          <w:rFonts w:ascii="Times New Roman" w:hAnsi="Times New Roman"/>
          <w:sz w:val="24"/>
          <w:szCs w:val="24"/>
        </w:rPr>
      </w:pPr>
      <w:proofErr w:type="gramStart"/>
      <w:r>
        <w:rPr>
          <w:rFonts w:ascii="Times New Roman" w:hAnsi="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w:t>
      </w:r>
    </w:p>
    <w:p w:rsidR="00DC12C8" w:rsidRDefault="00DC12C8" w:rsidP="00DC12C8">
      <w:pPr>
        <w:pBdr>
          <w:top w:val="single" w:sz="4" w:space="1" w:color="auto"/>
        </w:pBdr>
        <w:spacing w:line="228" w:lineRule="auto"/>
        <w:jc w:val="center"/>
        <w:rPr>
          <w:rFonts w:ascii="Times New Roman" w:hAnsi="Times New Roman"/>
          <w:sz w:val="20"/>
          <w:szCs w:val="20"/>
        </w:rPr>
      </w:pPr>
      <w:proofErr w:type="gramStart"/>
      <w:r>
        <w:rPr>
          <w:rFonts w:ascii="Times New Roman" w:hAnsi="Times New Roman"/>
          <w:sz w:val="20"/>
          <w:szCs w:val="20"/>
        </w:rPr>
        <w:t xml:space="preserve">(указываются реквизиты иных документов, на основании которых принято решение о присвоении </w:t>
      </w:r>
      <w:r>
        <w:rPr>
          <w:rFonts w:ascii="Times New Roman" w:hAnsi="Times New Roman"/>
          <w:sz w:val="20"/>
          <w:szCs w:val="20"/>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sz w:val="20"/>
          <w:szCs w:val="20"/>
        </w:rPr>
        <w:br/>
        <w:t xml:space="preserve">Федерации - городов федерального значения до дня вступления в силу Федерального закона № 443-ФЗ, </w:t>
      </w:r>
      <w:r>
        <w:rPr>
          <w:rFonts w:ascii="Times New Roman" w:hAnsi="Times New Roman"/>
          <w:sz w:val="20"/>
          <w:szCs w:val="20"/>
        </w:rPr>
        <w:br/>
        <w:t>и/или реквизиты заявления о присвоении адреса объекту адресации)</w:t>
      </w:r>
      <w:proofErr w:type="gramEnd"/>
    </w:p>
    <w:p w:rsidR="00DC12C8" w:rsidRDefault="00DC12C8" w:rsidP="00DC12C8">
      <w:pPr>
        <w:spacing w:line="228" w:lineRule="auto"/>
        <w:jc w:val="both"/>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ПОСТАНОВЛЯЕТ:</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1. Аннулировать адрес </w:t>
      </w:r>
    </w:p>
    <w:p w:rsidR="00DC12C8" w:rsidRDefault="00DC12C8" w:rsidP="00DC12C8">
      <w:pPr>
        <w:pBdr>
          <w:top w:val="single" w:sz="4" w:space="1" w:color="auto"/>
        </w:pBdr>
        <w:spacing w:line="228" w:lineRule="auto"/>
        <w:ind w:left="2552"/>
        <w:jc w:val="center"/>
        <w:rPr>
          <w:rFonts w:ascii="Times New Roman" w:hAnsi="Times New Roman"/>
          <w:sz w:val="20"/>
          <w:szCs w:val="20"/>
        </w:rPr>
      </w:pPr>
      <w:r>
        <w:rPr>
          <w:rFonts w:ascii="Times New Roman" w:hAnsi="Times New Roman"/>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объекта адресации   </w:t>
      </w:r>
    </w:p>
    <w:p w:rsidR="00DC12C8" w:rsidRDefault="00DC12C8" w:rsidP="00DC12C8">
      <w:pPr>
        <w:pBdr>
          <w:top w:val="single" w:sz="4" w:space="1" w:color="auto"/>
        </w:pBdr>
        <w:spacing w:line="228" w:lineRule="auto"/>
        <w:ind w:left="2127"/>
        <w:jc w:val="center"/>
        <w:rPr>
          <w:rFonts w:ascii="Times New Roman" w:hAnsi="Times New Roman"/>
          <w:sz w:val="20"/>
          <w:szCs w:val="20"/>
        </w:rPr>
      </w:pPr>
      <w:proofErr w:type="gramStart"/>
      <w:r>
        <w:rPr>
          <w:rFonts w:ascii="Times New Roman" w:hAnsi="Times New Roman"/>
          <w:sz w:val="20"/>
          <w:szCs w:val="20"/>
        </w:rPr>
        <w:t xml:space="preserve">(вид и наименование объекта адресации, </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реквизиты решения о присвоении объекту адресации адреса и кадастровый номер объекта адресации</w:t>
      </w:r>
    </w:p>
    <w:p w:rsidR="00DC12C8" w:rsidRDefault="00DC12C8" w:rsidP="00DC12C8">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lastRenderedPageBreak/>
        <w:t>(в случае аннулирования адреса объекта адресации на основании присвоения этому объекту адресации нового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другие необходимые сведения, определенные уполномоченным органом (при наличии)</w:t>
      </w:r>
    </w:p>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 причине</w:t>
      </w:r>
    </w:p>
    <w:p w:rsidR="00DC12C8" w:rsidRDefault="00DC12C8" w:rsidP="00DC12C8">
      <w:pPr>
        <w:pBdr>
          <w:top w:val="single" w:sz="4" w:space="1" w:color="auto"/>
        </w:pBdr>
        <w:spacing w:line="228" w:lineRule="auto"/>
        <w:ind w:left="1418"/>
        <w:jc w:val="center"/>
        <w:rPr>
          <w:rFonts w:ascii="Times New Roman" w:hAnsi="Times New Roman"/>
          <w:sz w:val="20"/>
          <w:szCs w:val="20"/>
        </w:rPr>
      </w:pPr>
      <w:r>
        <w:rPr>
          <w:rFonts w:ascii="Times New Roman" w:hAnsi="Times New Roman"/>
          <w:sz w:val="20"/>
          <w:szCs w:val="20"/>
        </w:rPr>
        <w:t>(причина аннулирования адреса объекта адресации)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i/>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DC12C8" w:rsidRDefault="00DC12C8" w:rsidP="00DC12C8">
      <w:pPr>
        <w:spacing w:line="228" w:lineRule="auto"/>
        <w:rPr>
          <w:rFonts w:ascii="Times New Roman" w:hAnsi="Times New Roman"/>
          <w:sz w:val="2"/>
          <w:szCs w:val="2"/>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rPr>
        <w:br w:type="page"/>
      </w:r>
      <w:r>
        <w:rPr>
          <w:rFonts w:ascii="Times New Roman" w:hAnsi="Times New Roman"/>
          <w:sz w:val="20"/>
          <w:szCs w:val="20"/>
        </w:rPr>
        <w:lastRenderedPageBreak/>
        <w:t>Приложение № 4</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изменение и аннулирование такого адреса»</w:t>
      </w:r>
    </w:p>
    <w:p w:rsidR="00DC12C8" w:rsidRDefault="00DC12C8" w:rsidP="00DC12C8">
      <w:pPr>
        <w:spacing w:before="60"/>
        <w:jc w:val="center"/>
        <w:rPr>
          <w:rFonts w:ascii="Times New Roman" w:hAnsi="Times New Roman"/>
          <w:b/>
          <w:bCs/>
          <w:sz w:val="24"/>
          <w:szCs w:val="24"/>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4"/>
          <w:szCs w:val="24"/>
        </w:rPr>
        <w:t>ФОРМА</w:t>
      </w: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Решение об отказе</w:t>
      </w:r>
      <w:r>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before="60"/>
        <w:jc w:val="center"/>
        <w:rPr>
          <w:rFonts w:ascii="Times New Roman" w:hAnsi="Times New Roman"/>
          <w:b/>
          <w:bCs/>
          <w:sz w:val="26"/>
          <w:szCs w:val="26"/>
        </w:rPr>
      </w:pPr>
    </w:p>
    <w:p w:rsidR="00DC12C8" w:rsidRDefault="00DC12C8" w:rsidP="00DC12C8">
      <w:pPr>
        <w:widowControl w:val="0"/>
        <w:tabs>
          <w:tab w:val="left" w:pos="0"/>
        </w:tabs>
        <w:autoSpaceDE w:val="0"/>
        <w:autoSpaceDN w:val="0"/>
        <w:adjustRightInd w:val="0"/>
        <w:spacing w:after="0" w:line="240" w:lineRule="auto"/>
        <w:jc w:val="center"/>
        <w:rPr>
          <w:rFonts w:ascii="Times New Roman" w:hAnsi="Times New Roman"/>
          <w:sz w:val="28"/>
          <w:szCs w:val="28"/>
        </w:rPr>
      </w:pPr>
    </w:p>
    <w:p w:rsidR="00DC12C8" w:rsidRDefault="00DC12C8" w:rsidP="00DC12C8">
      <w:pPr>
        <w:pBdr>
          <w:top w:val="single" w:sz="4" w:space="1" w:color="auto"/>
        </w:pBdr>
        <w:spacing w:line="228" w:lineRule="auto"/>
        <w:ind w:left="4962"/>
        <w:rPr>
          <w:rFonts w:ascii="Times New Roman" w:hAnsi="Times New Roman"/>
          <w:sz w:val="2"/>
          <w:szCs w:val="2"/>
        </w:rPr>
      </w:pPr>
    </w:p>
    <w:p w:rsidR="00DC12C8" w:rsidRDefault="00DC12C8" w:rsidP="00DC12C8">
      <w:pPr>
        <w:spacing w:line="228" w:lineRule="auto"/>
        <w:ind w:left="4962"/>
        <w:rPr>
          <w:rFonts w:ascii="Times New Roman" w:hAnsi="Times New Roman"/>
          <w:sz w:val="24"/>
          <w:szCs w:val="24"/>
        </w:rPr>
      </w:pPr>
    </w:p>
    <w:p w:rsidR="00DC12C8" w:rsidRDefault="00DC12C8" w:rsidP="00DC12C8">
      <w:pPr>
        <w:pBdr>
          <w:top w:val="single" w:sz="4" w:space="1" w:color="auto"/>
        </w:pBdr>
        <w:spacing w:line="228" w:lineRule="auto"/>
        <w:ind w:left="4962" w:right="-284"/>
        <w:rPr>
          <w:rFonts w:ascii="Times New Roman" w:hAnsi="Times New Roman"/>
          <w:sz w:val="20"/>
          <w:szCs w:val="20"/>
        </w:rPr>
      </w:pPr>
      <w:r>
        <w:rPr>
          <w:rFonts w:ascii="Times New Roman" w:hAnsi="Times New Roman"/>
          <w:sz w:val="20"/>
          <w:szCs w:val="20"/>
        </w:rPr>
        <w:t>(Ф.И.О., адрес заявителя (представителя) заявителя)</w:t>
      </w:r>
    </w:p>
    <w:p w:rsidR="00DC12C8" w:rsidRDefault="00DC12C8" w:rsidP="00DC12C8">
      <w:pPr>
        <w:spacing w:line="228" w:lineRule="auto"/>
        <w:ind w:left="4962"/>
        <w:rPr>
          <w:rFonts w:ascii="Times New Roman" w:hAnsi="Times New Roman"/>
          <w:sz w:val="24"/>
          <w:szCs w:val="24"/>
        </w:rPr>
      </w:pPr>
    </w:p>
    <w:p w:rsidR="00DC12C8" w:rsidRDefault="00DC12C8" w:rsidP="00DC12C8">
      <w:pPr>
        <w:pBdr>
          <w:top w:val="single" w:sz="4" w:space="1" w:color="auto"/>
        </w:pBdr>
        <w:spacing w:line="228" w:lineRule="auto"/>
        <w:ind w:left="4962"/>
        <w:jc w:val="center"/>
        <w:rPr>
          <w:rFonts w:ascii="Times New Roman" w:hAnsi="Times New Roman"/>
          <w:spacing w:val="-3"/>
          <w:sz w:val="20"/>
          <w:szCs w:val="20"/>
        </w:rPr>
      </w:pPr>
      <w:r>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DC12C8" w:rsidRDefault="00DC12C8" w:rsidP="00DC12C8">
      <w:pPr>
        <w:pBdr>
          <w:top w:val="single" w:sz="4" w:space="1" w:color="auto"/>
        </w:pBdr>
        <w:spacing w:line="228" w:lineRule="auto"/>
        <w:ind w:left="4962"/>
        <w:jc w:val="center"/>
        <w:rPr>
          <w:rFonts w:ascii="Times New Roman" w:hAnsi="Times New Roman"/>
          <w:spacing w:val="-3"/>
        </w:rPr>
      </w:pPr>
    </w:p>
    <w:p w:rsidR="00DC12C8" w:rsidRDefault="00DC12C8" w:rsidP="00DC12C8">
      <w:pPr>
        <w:pBdr>
          <w:top w:val="single" w:sz="4" w:space="1" w:color="auto"/>
        </w:pBdr>
        <w:spacing w:line="228" w:lineRule="auto"/>
        <w:rPr>
          <w:rFonts w:ascii="Times New Roman" w:hAnsi="Times New Roman"/>
          <w:sz w:val="2"/>
          <w:szCs w:val="2"/>
        </w:rPr>
      </w:pP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tabs>
          <w:tab w:val="right" w:pos="9923"/>
        </w:tabs>
        <w:spacing w:line="228" w:lineRule="auto"/>
        <w:rPr>
          <w:rFonts w:ascii="Times New Roman" w:hAnsi="Times New Roman"/>
          <w:sz w:val="24"/>
          <w:szCs w:val="24"/>
        </w:rPr>
      </w:pPr>
      <w:r>
        <w:rPr>
          <w:rFonts w:ascii="Times New Roman" w:hAnsi="Times New Roman"/>
          <w:sz w:val="24"/>
          <w:szCs w:val="24"/>
        </w:rPr>
        <w:t xml:space="preserve">сообщает, что  </w:t>
      </w:r>
      <w:r>
        <w:rPr>
          <w:rFonts w:ascii="Times New Roman" w:hAnsi="Times New Roman"/>
          <w:sz w:val="24"/>
          <w:szCs w:val="24"/>
        </w:rPr>
        <w:tab/>
        <w:t>,</w:t>
      </w:r>
    </w:p>
    <w:p w:rsidR="00DC12C8" w:rsidRDefault="00DC12C8" w:rsidP="00DC12C8">
      <w:pPr>
        <w:pBdr>
          <w:top w:val="single" w:sz="4" w:space="1" w:color="auto"/>
        </w:pBdr>
        <w:spacing w:line="228" w:lineRule="auto"/>
        <w:ind w:left="1548" w:right="113"/>
        <w:jc w:val="center"/>
        <w:rPr>
          <w:rFonts w:ascii="Times New Roman" w:hAnsi="Times New Roman"/>
          <w:sz w:val="20"/>
          <w:szCs w:val="20"/>
        </w:rPr>
      </w:pPr>
      <w:proofErr w:type="gramStart"/>
      <w:r>
        <w:rPr>
          <w:rFonts w:ascii="Times New Roman" w:hAnsi="Times New Roman"/>
          <w:sz w:val="20"/>
          <w:szCs w:val="20"/>
        </w:rPr>
        <w:t>(Ф.И.О. заявителя в дательном падеже, наименование, номер и дата выдачи документа,</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ind w:right="-284"/>
        <w:jc w:val="center"/>
        <w:rPr>
          <w:rFonts w:ascii="Times New Roman" w:hAnsi="Times New Roman"/>
          <w:sz w:val="20"/>
          <w:szCs w:val="20"/>
        </w:rPr>
      </w:pPr>
      <w:proofErr w:type="gramStart"/>
      <w:r>
        <w:rPr>
          <w:rFonts w:ascii="Times New Roman" w:hAnsi="Times New Roman"/>
          <w:sz w:val="20"/>
          <w:szCs w:val="20"/>
        </w:rPr>
        <w:t>подтверждающего личность, почтовый адрес – для физического лица; полное наименование, ИНН, КПП (для</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DC12C8" w:rsidRDefault="00DC12C8" w:rsidP="00DC12C8">
      <w:pPr>
        <w:tabs>
          <w:tab w:val="right" w:pos="9921"/>
        </w:tabs>
        <w:spacing w:line="228" w:lineRule="auto"/>
        <w:rPr>
          <w:rFonts w:ascii="Times New Roman" w:hAnsi="Times New Roman"/>
          <w:sz w:val="24"/>
          <w:szCs w:val="24"/>
        </w:rPr>
      </w:pPr>
      <w:r>
        <w:rPr>
          <w:rFonts w:ascii="Times New Roman" w:hAnsi="Times New Roman"/>
          <w:sz w:val="24"/>
          <w:szCs w:val="24"/>
        </w:rPr>
        <w:tab/>
        <w:t>,</w:t>
      </w:r>
    </w:p>
    <w:p w:rsidR="00DC12C8" w:rsidRDefault="00DC12C8" w:rsidP="00DC12C8">
      <w:pPr>
        <w:pBdr>
          <w:top w:val="single" w:sz="4" w:space="1" w:color="auto"/>
        </w:pBdr>
        <w:spacing w:line="228" w:lineRule="auto"/>
        <w:ind w:right="113"/>
        <w:jc w:val="center"/>
        <w:rPr>
          <w:rFonts w:ascii="Times New Roman" w:hAnsi="Times New Roman"/>
          <w:sz w:val="20"/>
          <w:szCs w:val="20"/>
        </w:rPr>
      </w:pPr>
      <w:r>
        <w:rPr>
          <w:rFonts w:ascii="Times New Roman" w:hAnsi="Times New Roman"/>
          <w:sz w:val="20"/>
          <w:szCs w:val="20"/>
        </w:rPr>
        <w:t>почтовый адрес – для юридического лица)</w:t>
      </w:r>
    </w:p>
    <w:p w:rsidR="00DC12C8" w:rsidRDefault="00DC12C8" w:rsidP="00DC12C8">
      <w:pPr>
        <w:spacing w:line="228" w:lineRule="auto"/>
        <w:jc w:val="both"/>
        <w:rPr>
          <w:rFonts w:ascii="Times New Roman" w:hAnsi="Times New Roman"/>
          <w:sz w:val="2"/>
          <w:szCs w:val="2"/>
        </w:rPr>
      </w:pPr>
      <w:r>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br/>
        <w:t>утвержденных постановлением Правительства Российской Федерации</w:t>
      </w:r>
      <w:r>
        <w:rPr>
          <w:rFonts w:ascii="Times New Roman" w:hAnsi="Times New Roman"/>
          <w:sz w:val="24"/>
          <w:szCs w:val="24"/>
        </w:rPr>
        <w:br/>
        <w:t>от 19 ноября 2014 г. № 1221, отказано в присвоении (аннулировании) адреса следующему</w:t>
      </w:r>
      <w:r>
        <w:rPr>
          <w:rFonts w:ascii="Times New Roman" w:hAnsi="Times New Roman"/>
          <w:sz w:val="24"/>
          <w:szCs w:val="24"/>
        </w:rPr>
        <w:br/>
      </w:r>
    </w:p>
    <w:p w:rsidR="00DC12C8" w:rsidRDefault="00DC12C8" w:rsidP="00DC12C8">
      <w:pPr>
        <w:spacing w:line="228"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(нужное подчеркнуть)</w:t>
      </w:r>
    </w:p>
    <w:p w:rsidR="00DC12C8" w:rsidRDefault="00DC12C8" w:rsidP="00DC12C8">
      <w:pPr>
        <w:spacing w:after="0" w:line="240" w:lineRule="auto"/>
        <w:rPr>
          <w:rFonts w:ascii="Times New Roman" w:hAnsi="Times New Roman"/>
          <w:sz w:val="24"/>
          <w:szCs w:val="24"/>
        </w:rPr>
      </w:pPr>
      <w:r>
        <w:rPr>
          <w:rFonts w:ascii="Times New Roman" w:hAnsi="Times New Roman"/>
          <w:sz w:val="24"/>
          <w:szCs w:val="24"/>
        </w:rPr>
        <w:t>объекту адресации  _________________________________________________________________</w:t>
      </w:r>
    </w:p>
    <w:p w:rsidR="00DC12C8" w:rsidRDefault="00DC12C8" w:rsidP="00DC12C8">
      <w:pPr>
        <w:spacing w:after="0" w:line="240" w:lineRule="auto"/>
        <w:jc w:val="center"/>
        <w:rPr>
          <w:rFonts w:ascii="Times New Roman" w:hAnsi="Times New Roman"/>
          <w:sz w:val="20"/>
          <w:szCs w:val="20"/>
        </w:rPr>
      </w:pPr>
      <w:proofErr w:type="gramStart"/>
      <w:r>
        <w:rPr>
          <w:rFonts w:ascii="Times New Roman" w:hAnsi="Times New Roman"/>
          <w:sz w:val="20"/>
          <w:szCs w:val="20"/>
        </w:rPr>
        <w:t>(вид и наименование объекта адресации, описание</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адрес объекта адресации в случае обращения заявителя об аннулировании его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rPr>
          <w:rFonts w:ascii="Times New Roman" w:hAnsi="Times New Roman"/>
          <w:sz w:val="2"/>
          <w:szCs w:val="2"/>
        </w:rPr>
      </w:pPr>
    </w:p>
    <w:p w:rsidR="00DC12C8" w:rsidRDefault="00DC12C8" w:rsidP="00DC12C8">
      <w:pPr>
        <w:spacing w:line="228"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DC12C8" w:rsidRDefault="00DC12C8" w:rsidP="00DC12C8">
      <w:pPr>
        <w:pBdr>
          <w:top w:val="single" w:sz="4" w:space="1" w:color="auto"/>
        </w:pBdr>
        <w:spacing w:line="228" w:lineRule="auto"/>
        <w:ind w:left="1007"/>
        <w:rPr>
          <w:rFonts w:ascii="Times New Roman" w:hAnsi="Times New Roman"/>
          <w:sz w:val="2"/>
          <w:szCs w:val="2"/>
        </w:rPr>
      </w:pPr>
    </w:p>
    <w:p w:rsidR="00DC12C8" w:rsidRDefault="00DC12C8" w:rsidP="00DC12C8">
      <w:pPr>
        <w:tabs>
          <w:tab w:val="right" w:pos="9921"/>
        </w:tabs>
        <w:spacing w:line="228" w:lineRule="auto"/>
        <w:rPr>
          <w:rFonts w:ascii="Times New Roman" w:hAnsi="Times New Roman"/>
          <w:sz w:val="24"/>
          <w:szCs w:val="24"/>
        </w:rPr>
      </w:pPr>
      <w:r>
        <w:rPr>
          <w:rFonts w:ascii="Times New Roman" w:hAnsi="Times New Roman"/>
          <w:sz w:val="24"/>
          <w:szCs w:val="24"/>
        </w:rPr>
        <w:tab/>
        <w:t>.</w:t>
      </w:r>
    </w:p>
    <w:p w:rsidR="00DC12C8" w:rsidRDefault="00DC12C8" w:rsidP="00DC12C8">
      <w:pPr>
        <w:pBdr>
          <w:top w:val="single" w:sz="4" w:space="1" w:color="auto"/>
        </w:pBdr>
        <w:spacing w:line="228" w:lineRule="auto"/>
        <w:ind w:right="113"/>
        <w:jc w:val="center"/>
        <w:rPr>
          <w:rFonts w:ascii="Times New Roman" w:hAnsi="Times New Roman"/>
          <w:sz w:val="20"/>
          <w:szCs w:val="20"/>
        </w:rPr>
      </w:pPr>
      <w:r>
        <w:rPr>
          <w:rFonts w:ascii="Times New Roman" w:hAnsi="Times New Roman"/>
          <w:sz w:val="20"/>
          <w:szCs w:val="20"/>
        </w:rPr>
        <w:t>(основание отказа)</w:t>
      </w:r>
    </w:p>
    <w:p w:rsidR="00DC12C8" w:rsidRDefault="00DC12C8" w:rsidP="00DC12C8">
      <w:pPr>
        <w:spacing w:before="120" w:line="228" w:lineRule="auto"/>
        <w:ind w:firstLine="567"/>
        <w:jc w:val="both"/>
        <w:rPr>
          <w:rFonts w:ascii="Times New Roman" w:hAnsi="Times New Roman"/>
          <w:spacing w:val="-2"/>
          <w:sz w:val="24"/>
          <w:szCs w:val="24"/>
        </w:rPr>
      </w:pPr>
      <w:r>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EF353D" w:rsidRDefault="00EF353D"/>
    <w:sectPr w:rsidR="00EF3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C8"/>
    <w:rsid w:val="0041579A"/>
    <w:rsid w:val="006E4EC8"/>
    <w:rsid w:val="00704F5C"/>
    <w:rsid w:val="00832866"/>
    <w:rsid w:val="00A83CBD"/>
    <w:rsid w:val="00BB393C"/>
    <w:rsid w:val="00D20AE3"/>
    <w:rsid w:val="00DC12C8"/>
    <w:rsid w:val="00DE67EE"/>
    <w:rsid w:val="00EF353D"/>
    <w:rsid w:val="00F8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C8"/>
    <w:rPr>
      <w:rFonts w:ascii="Calibri" w:eastAsia="Times New Roman" w:hAnsi="Calibri" w:cs="Times New Roman"/>
      <w:lang w:eastAsia="ru-RU"/>
    </w:rPr>
  </w:style>
  <w:style w:type="paragraph" w:styleId="1">
    <w:name w:val="heading 1"/>
    <w:basedOn w:val="a"/>
    <w:next w:val="a"/>
    <w:link w:val="10"/>
    <w:uiPriority w:val="99"/>
    <w:qFormat/>
    <w:rsid w:val="00DC12C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DC12C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DC12C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DC12C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2C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DC12C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DC12C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DC12C8"/>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DC12C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3">
    <w:name w:val="Текст примечания Знак"/>
    <w:basedOn w:val="a0"/>
    <w:link w:val="a4"/>
    <w:uiPriority w:val="99"/>
    <w:semiHidden/>
    <w:rsid w:val="00DC12C8"/>
    <w:rPr>
      <w:rFonts w:ascii="Calibri" w:eastAsia="Times New Roman" w:hAnsi="Calibri" w:cs="Times New Roman"/>
      <w:sz w:val="20"/>
      <w:szCs w:val="20"/>
      <w:lang w:val="x-none" w:eastAsia="x-none"/>
    </w:rPr>
  </w:style>
  <w:style w:type="paragraph" w:styleId="a4">
    <w:name w:val="annotation text"/>
    <w:basedOn w:val="a"/>
    <w:link w:val="a3"/>
    <w:uiPriority w:val="99"/>
    <w:semiHidden/>
    <w:unhideWhenUsed/>
    <w:rsid w:val="00DC12C8"/>
    <w:rPr>
      <w:sz w:val="20"/>
      <w:szCs w:val="20"/>
      <w:lang w:val="x-none" w:eastAsia="x-none"/>
    </w:rPr>
  </w:style>
  <w:style w:type="character" w:customStyle="1" w:styleId="a5">
    <w:name w:val="Верхний колонтитул Знак"/>
    <w:basedOn w:val="a0"/>
    <w:link w:val="a6"/>
    <w:uiPriority w:val="99"/>
    <w:semiHidden/>
    <w:rsid w:val="00DC12C8"/>
    <w:rPr>
      <w:rFonts w:ascii="Times New Roman" w:eastAsia="Times New Roman" w:hAnsi="Times New Roman" w:cs="Times New Roman"/>
      <w:sz w:val="24"/>
      <w:szCs w:val="20"/>
      <w:lang w:val="x-none" w:eastAsia="x-none"/>
    </w:rPr>
  </w:style>
  <w:style w:type="paragraph" w:styleId="a6">
    <w:name w:val="header"/>
    <w:basedOn w:val="a"/>
    <w:link w:val="a5"/>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7">
    <w:name w:val="Нижний колонтитул Знак"/>
    <w:basedOn w:val="a0"/>
    <w:link w:val="a8"/>
    <w:uiPriority w:val="99"/>
    <w:semiHidden/>
    <w:rsid w:val="00DC12C8"/>
    <w:rPr>
      <w:rFonts w:ascii="Times New Roman" w:eastAsia="Times New Roman" w:hAnsi="Times New Roman" w:cs="Times New Roman"/>
      <w:sz w:val="24"/>
      <w:szCs w:val="20"/>
      <w:lang w:val="x-none" w:eastAsia="x-none"/>
    </w:rPr>
  </w:style>
  <w:style w:type="paragraph" w:styleId="a8">
    <w:name w:val="footer"/>
    <w:basedOn w:val="a"/>
    <w:link w:val="a7"/>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9">
    <w:name w:val="Название Знак"/>
    <w:basedOn w:val="a0"/>
    <w:link w:val="aa"/>
    <w:uiPriority w:val="99"/>
    <w:rsid w:val="00DC12C8"/>
    <w:rPr>
      <w:rFonts w:ascii="Times New Roman" w:eastAsia="Times New Roman" w:hAnsi="Times New Roman" w:cs="Times New Roman"/>
      <w:b/>
      <w:spacing w:val="20"/>
      <w:sz w:val="28"/>
      <w:szCs w:val="20"/>
      <w:lang w:val="x-none" w:eastAsia="x-none"/>
    </w:rPr>
  </w:style>
  <w:style w:type="paragraph" w:styleId="aa">
    <w:name w:val="Title"/>
    <w:basedOn w:val="a"/>
    <w:link w:val="a9"/>
    <w:uiPriority w:val="99"/>
    <w:qFormat/>
    <w:rsid w:val="00DC12C8"/>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Основной текст Знак"/>
    <w:basedOn w:val="a0"/>
    <w:link w:val="ac"/>
    <w:uiPriority w:val="99"/>
    <w:semiHidden/>
    <w:rsid w:val="00DC12C8"/>
    <w:rPr>
      <w:rFonts w:ascii="Times New Roman" w:eastAsia="Times New Roman" w:hAnsi="Times New Roman" w:cs="Times New Roman"/>
      <w:sz w:val="24"/>
      <w:szCs w:val="20"/>
      <w:lang w:val="x-none" w:eastAsia="x-none"/>
    </w:rPr>
  </w:style>
  <w:style w:type="paragraph" w:styleId="ac">
    <w:name w:val="Body Text"/>
    <w:basedOn w:val="a"/>
    <w:link w:val="ab"/>
    <w:uiPriority w:val="99"/>
    <w:semiHidden/>
    <w:unhideWhenUsed/>
    <w:rsid w:val="00DC12C8"/>
    <w:pPr>
      <w:spacing w:after="120" w:line="240" w:lineRule="auto"/>
    </w:pPr>
    <w:rPr>
      <w:rFonts w:ascii="Times New Roman" w:hAnsi="Times New Roman"/>
      <w:sz w:val="24"/>
      <w:szCs w:val="20"/>
      <w:lang w:val="x-none" w:eastAsia="x-none"/>
    </w:rPr>
  </w:style>
  <w:style w:type="character" w:customStyle="1" w:styleId="ad">
    <w:name w:val="Основной текст с отступом Знак"/>
    <w:basedOn w:val="a0"/>
    <w:link w:val="ae"/>
    <w:uiPriority w:val="99"/>
    <w:semiHidden/>
    <w:rsid w:val="00DC12C8"/>
    <w:rPr>
      <w:rFonts w:ascii="Times New Roman" w:eastAsia="Times New Roman" w:hAnsi="Times New Roman" w:cs="Times New Roman"/>
      <w:sz w:val="24"/>
      <w:szCs w:val="20"/>
      <w:lang w:val="x-none" w:eastAsia="x-none"/>
    </w:rPr>
  </w:style>
  <w:style w:type="paragraph" w:styleId="ae">
    <w:name w:val="Body Text Indent"/>
    <w:basedOn w:val="a"/>
    <w:link w:val="ad"/>
    <w:uiPriority w:val="99"/>
    <w:semiHidden/>
    <w:unhideWhenUsed/>
    <w:rsid w:val="00DC12C8"/>
    <w:pPr>
      <w:spacing w:after="120" w:line="240" w:lineRule="auto"/>
      <w:ind w:left="283"/>
    </w:pPr>
    <w:rPr>
      <w:rFonts w:ascii="Times New Roman" w:hAnsi="Times New Roman"/>
      <w:sz w:val="24"/>
      <w:szCs w:val="20"/>
      <w:lang w:val="x-none" w:eastAsia="x-none"/>
    </w:rPr>
  </w:style>
  <w:style w:type="character" w:customStyle="1" w:styleId="af">
    <w:name w:val="Подзаголовок Знак"/>
    <w:basedOn w:val="a0"/>
    <w:link w:val="af0"/>
    <w:uiPriority w:val="99"/>
    <w:rsid w:val="00DC12C8"/>
    <w:rPr>
      <w:rFonts w:ascii="Times New Roman" w:eastAsia="Times New Roman" w:hAnsi="Times New Roman" w:cs="Times New Roman"/>
      <w:sz w:val="28"/>
      <w:szCs w:val="20"/>
      <w:lang w:eastAsia="ru-RU"/>
    </w:rPr>
  </w:style>
  <w:style w:type="paragraph" w:styleId="af0">
    <w:name w:val="Subtitle"/>
    <w:basedOn w:val="a"/>
    <w:link w:val="af"/>
    <w:uiPriority w:val="99"/>
    <w:qFormat/>
    <w:rsid w:val="00DC12C8"/>
    <w:pPr>
      <w:spacing w:after="0" w:line="240" w:lineRule="auto"/>
      <w:jc w:val="center"/>
    </w:pPr>
    <w:rPr>
      <w:rFonts w:ascii="Times New Roman" w:hAnsi="Times New Roman"/>
      <w:sz w:val="28"/>
      <w:szCs w:val="20"/>
    </w:rPr>
  </w:style>
  <w:style w:type="character" w:customStyle="1" w:styleId="21">
    <w:name w:val="Основной текст 2 Знак"/>
    <w:basedOn w:val="a0"/>
    <w:link w:val="22"/>
    <w:uiPriority w:val="99"/>
    <w:semiHidden/>
    <w:rsid w:val="00DC12C8"/>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DC12C8"/>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DC12C8"/>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DC12C8"/>
    <w:pPr>
      <w:spacing w:after="120"/>
    </w:pPr>
    <w:rPr>
      <w:sz w:val="16"/>
      <w:szCs w:val="20"/>
      <w:lang w:val="x-none" w:eastAsia="x-none"/>
    </w:rPr>
  </w:style>
  <w:style w:type="character" w:customStyle="1" w:styleId="af1">
    <w:name w:val="Схема документа Знак"/>
    <w:basedOn w:val="a0"/>
    <w:link w:val="af2"/>
    <w:uiPriority w:val="99"/>
    <w:semiHidden/>
    <w:rsid w:val="00DC12C8"/>
    <w:rPr>
      <w:rFonts w:ascii="Tahoma" w:eastAsia="Times New Roman" w:hAnsi="Tahoma" w:cs="Times New Roman"/>
      <w:sz w:val="20"/>
      <w:szCs w:val="20"/>
      <w:shd w:val="clear" w:color="auto" w:fill="000080"/>
      <w:lang w:val="x-none" w:eastAsia="x-none"/>
    </w:rPr>
  </w:style>
  <w:style w:type="paragraph" w:styleId="af2">
    <w:name w:val="Document Map"/>
    <w:basedOn w:val="a"/>
    <w:link w:val="af1"/>
    <w:uiPriority w:val="99"/>
    <w:semiHidden/>
    <w:unhideWhenUsed/>
    <w:rsid w:val="00DC12C8"/>
    <w:pPr>
      <w:shd w:val="clear" w:color="auto" w:fill="000080"/>
      <w:spacing w:after="0" w:line="240" w:lineRule="auto"/>
    </w:pPr>
    <w:rPr>
      <w:rFonts w:ascii="Tahoma" w:hAnsi="Tahoma"/>
      <w:sz w:val="20"/>
      <w:szCs w:val="20"/>
      <w:lang w:val="x-none" w:eastAsia="x-none"/>
    </w:rPr>
  </w:style>
  <w:style w:type="character" w:customStyle="1" w:styleId="af3">
    <w:name w:val="Тема примечания Знак"/>
    <w:basedOn w:val="a3"/>
    <w:link w:val="af4"/>
    <w:uiPriority w:val="99"/>
    <w:semiHidden/>
    <w:rsid w:val="00DC12C8"/>
    <w:rPr>
      <w:rFonts w:ascii="Calibri" w:eastAsia="Times New Roman" w:hAnsi="Calibri" w:cs="Times New Roman"/>
      <w:b/>
      <w:bCs/>
      <w:sz w:val="20"/>
      <w:szCs w:val="20"/>
      <w:lang w:val="x-none" w:eastAsia="x-none"/>
    </w:rPr>
  </w:style>
  <w:style w:type="paragraph" w:styleId="af4">
    <w:name w:val="annotation subject"/>
    <w:basedOn w:val="a4"/>
    <w:next w:val="a4"/>
    <w:link w:val="af3"/>
    <w:uiPriority w:val="99"/>
    <w:semiHidden/>
    <w:unhideWhenUsed/>
    <w:rsid w:val="00DC12C8"/>
    <w:rPr>
      <w:b/>
      <w:bCs/>
    </w:rPr>
  </w:style>
  <w:style w:type="character" w:customStyle="1" w:styleId="af5">
    <w:name w:val="Текст выноски Знак"/>
    <w:basedOn w:val="a0"/>
    <w:link w:val="af6"/>
    <w:uiPriority w:val="99"/>
    <w:semiHidden/>
    <w:rsid w:val="00DC12C8"/>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DC12C8"/>
    <w:pPr>
      <w:spacing w:after="0" w:line="240" w:lineRule="auto"/>
    </w:pPr>
    <w:rPr>
      <w:rFonts w:ascii="Tahoma" w:hAnsi="Tahoma"/>
      <w:sz w:val="16"/>
      <w:szCs w:val="20"/>
      <w:lang w:val="x-none" w:eastAsia="x-none"/>
    </w:rPr>
  </w:style>
  <w:style w:type="character" w:customStyle="1" w:styleId="af7">
    <w:name w:val="Абзац списка Знак"/>
    <w:aliases w:val="ТЗ список Знак,Абзац списка нумерованный Знак"/>
    <w:link w:val="af8"/>
    <w:qFormat/>
    <w:locked/>
    <w:rsid w:val="00DC12C8"/>
    <w:rPr>
      <w:rFonts w:ascii="Calibri" w:eastAsia="Times New Roman" w:hAnsi="Calibri" w:cs="Times New Roman"/>
      <w:lang w:eastAsia="ru-RU"/>
    </w:rPr>
  </w:style>
  <w:style w:type="paragraph" w:styleId="af8">
    <w:name w:val="List Paragraph"/>
    <w:aliases w:val="ТЗ список,Абзац списка нумерованный"/>
    <w:basedOn w:val="a"/>
    <w:link w:val="af7"/>
    <w:qFormat/>
    <w:rsid w:val="00DC12C8"/>
    <w:pPr>
      <w:ind w:left="720"/>
      <w:contextualSpacing/>
    </w:pPr>
  </w:style>
  <w:style w:type="character" w:customStyle="1" w:styleId="ConsPlusNormal">
    <w:name w:val="ConsPlusNormal Знак"/>
    <w:link w:val="ConsPlusNormal0"/>
    <w:semiHidden/>
    <w:locked/>
    <w:rsid w:val="00DC12C8"/>
    <w:rPr>
      <w:rFonts w:ascii="Arial" w:hAnsi="Arial" w:cs="Arial"/>
    </w:rPr>
  </w:style>
  <w:style w:type="paragraph" w:customStyle="1" w:styleId="ConsPlusNormal0">
    <w:name w:val="ConsPlusNormal"/>
    <w:link w:val="ConsPlusNormal"/>
    <w:semiHidden/>
    <w:rsid w:val="00DC12C8"/>
    <w:pPr>
      <w:widowControl w:val="0"/>
      <w:autoSpaceDE w:val="0"/>
      <w:autoSpaceDN w:val="0"/>
      <w:adjustRightInd w:val="0"/>
      <w:spacing w:after="0" w:line="240" w:lineRule="auto"/>
      <w:ind w:firstLine="720"/>
    </w:pPr>
    <w:rPr>
      <w:rFonts w:ascii="Arial" w:hAnsi="Arial" w:cs="Arial"/>
    </w:rPr>
  </w:style>
  <w:style w:type="character" w:styleId="af9">
    <w:name w:val="Hyperlink"/>
    <w:semiHidden/>
    <w:unhideWhenUsed/>
    <w:rsid w:val="00DC12C8"/>
    <w:rPr>
      <w:color w:val="0000FF"/>
      <w:u w:val="single"/>
    </w:rPr>
  </w:style>
  <w:style w:type="paragraph" w:customStyle="1" w:styleId="s3">
    <w:name w:val="s_3"/>
    <w:basedOn w:val="a"/>
    <w:uiPriority w:val="99"/>
    <w:semiHidden/>
    <w:rsid w:val="00DC12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C8"/>
    <w:rPr>
      <w:rFonts w:ascii="Calibri" w:eastAsia="Times New Roman" w:hAnsi="Calibri" w:cs="Times New Roman"/>
      <w:lang w:eastAsia="ru-RU"/>
    </w:rPr>
  </w:style>
  <w:style w:type="paragraph" w:styleId="1">
    <w:name w:val="heading 1"/>
    <w:basedOn w:val="a"/>
    <w:next w:val="a"/>
    <w:link w:val="10"/>
    <w:uiPriority w:val="99"/>
    <w:qFormat/>
    <w:rsid w:val="00DC12C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DC12C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DC12C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DC12C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2C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DC12C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DC12C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DC12C8"/>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DC12C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3">
    <w:name w:val="Текст примечания Знак"/>
    <w:basedOn w:val="a0"/>
    <w:link w:val="a4"/>
    <w:uiPriority w:val="99"/>
    <w:semiHidden/>
    <w:rsid w:val="00DC12C8"/>
    <w:rPr>
      <w:rFonts w:ascii="Calibri" w:eastAsia="Times New Roman" w:hAnsi="Calibri" w:cs="Times New Roman"/>
      <w:sz w:val="20"/>
      <w:szCs w:val="20"/>
      <w:lang w:val="x-none" w:eastAsia="x-none"/>
    </w:rPr>
  </w:style>
  <w:style w:type="paragraph" w:styleId="a4">
    <w:name w:val="annotation text"/>
    <w:basedOn w:val="a"/>
    <w:link w:val="a3"/>
    <w:uiPriority w:val="99"/>
    <w:semiHidden/>
    <w:unhideWhenUsed/>
    <w:rsid w:val="00DC12C8"/>
    <w:rPr>
      <w:sz w:val="20"/>
      <w:szCs w:val="20"/>
      <w:lang w:val="x-none" w:eastAsia="x-none"/>
    </w:rPr>
  </w:style>
  <w:style w:type="character" w:customStyle="1" w:styleId="a5">
    <w:name w:val="Верхний колонтитул Знак"/>
    <w:basedOn w:val="a0"/>
    <w:link w:val="a6"/>
    <w:uiPriority w:val="99"/>
    <w:semiHidden/>
    <w:rsid w:val="00DC12C8"/>
    <w:rPr>
      <w:rFonts w:ascii="Times New Roman" w:eastAsia="Times New Roman" w:hAnsi="Times New Roman" w:cs="Times New Roman"/>
      <w:sz w:val="24"/>
      <w:szCs w:val="20"/>
      <w:lang w:val="x-none" w:eastAsia="x-none"/>
    </w:rPr>
  </w:style>
  <w:style w:type="paragraph" w:styleId="a6">
    <w:name w:val="header"/>
    <w:basedOn w:val="a"/>
    <w:link w:val="a5"/>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7">
    <w:name w:val="Нижний колонтитул Знак"/>
    <w:basedOn w:val="a0"/>
    <w:link w:val="a8"/>
    <w:uiPriority w:val="99"/>
    <w:semiHidden/>
    <w:rsid w:val="00DC12C8"/>
    <w:rPr>
      <w:rFonts w:ascii="Times New Roman" w:eastAsia="Times New Roman" w:hAnsi="Times New Roman" w:cs="Times New Roman"/>
      <w:sz w:val="24"/>
      <w:szCs w:val="20"/>
      <w:lang w:val="x-none" w:eastAsia="x-none"/>
    </w:rPr>
  </w:style>
  <w:style w:type="paragraph" w:styleId="a8">
    <w:name w:val="footer"/>
    <w:basedOn w:val="a"/>
    <w:link w:val="a7"/>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9">
    <w:name w:val="Название Знак"/>
    <w:basedOn w:val="a0"/>
    <w:link w:val="aa"/>
    <w:uiPriority w:val="99"/>
    <w:rsid w:val="00DC12C8"/>
    <w:rPr>
      <w:rFonts w:ascii="Times New Roman" w:eastAsia="Times New Roman" w:hAnsi="Times New Roman" w:cs="Times New Roman"/>
      <w:b/>
      <w:spacing w:val="20"/>
      <w:sz w:val="28"/>
      <w:szCs w:val="20"/>
      <w:lang w:val="x-none" w:eastAsia="x-none"/>
    </w:rPr>
  </w:style>
  <w:style w:type="paragraph" w:styleId="aa">
    <w:name w:val="Title"/>
    <w:basedOn w:val="a"/>
    <w:link w:val="a9"/>
    <w:uiPriority w:val="99"/>
    <w:qFormat/>
    <w:rsid w:val="00DC12C8"/>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Основной текст Знак"/>
    <w:basedOn w:val="a0"/>
    <w:link w:val="ac"/>
    <w:uiPriority w:val="99"/>
    <w:semiHidden/>
    <w:rsid w:val="00DC12C8"/>
    <w:rPr>
      <w:rFonts w:ascii="Times New Roman" w:eastAsia="Times New Roman" w:hAnsi="Times New Roman" w:cs="Times New Roman"/>
      <w:sz w:val="24"/>
      <w:szCs w:val="20"/>
      <w:lang w:val="x-none" w:eastAsia="x-none"/>
    </w:rPr>
  </w:style>
  <w:style w:type="paragraph" w:styleId="ac">
    <w:name w:val="Body Text"/>
    <w:basedOn w:val="a"/>
    <w:link w:val="ab"/>
    <w:uiPriority w:val="99"/>
    <w:semiHidden/>
    <w:unhideWhenUsed/>
    <w:rsid w:val="00DC12C8"/>
    <w:pPr>
      <w:spacing w:after="120" w:line="240" w:lineRule="auto"/>
    </w:pPr>
    <w:rPr>
      <w:rFonts w:ascii="Times New Roman" w:hAnsi="Times New Roman"/>
      <w:sz w:val="24"/>
      <w:szCs w:val="20"/>
      <w:lang w:val="x-none" w:eastAsia="x-none"/>
    </w:rPr>
  </w:style>
  <w:style w:type="character" w:customStyle="1" w:styleId="ad">
    <w:name w:val="Основной текст с отступом Знак"/>
    <w:basedOn w:val="a0"/>
    <w:link w:val="ae"/>
    <w:uiPriority w:val="99"/>
    <w:semiHidden/>
    <w:rsid w:val="00DC12C8"/>
    <w:rPr>
      <w:rFonts w:ascii="Times New Roman" w:eastAsia="Times New Roman" w:hAnsi="Times New Roman" w:cs="Times New Roman"/>
      <w:sz w:val="24"/>
      <w:szCs w:val="20"/>
      <w:lang w:val="x-none" w:eastAsia="x-none"/>
    </w:rPr>
  </w:style>
  <w:style w:type="paragraph" w:styleId="ae">
    <w:name w:val="Body Text Indent"/>
    <w:basedOn w:val="a"/>
    <w:link w:val="ad"/>
    <w:uiPriority w:val="99"/>
    <w:semiHidden/>
    <w:unhideWhenUsed/>
    <w:rsid w:val="00DC12C8"/>
    <w:pPr>
      <w:spacing w:after="120" w:line="240" w:lineRule="auto"/>
      <w:ind w:left="283"/>
    </w:pPr>
    <w:rPr>
      <w:rFonts w:ascii="Times New Roman" w:hAnsi="Times New Roman"/>
      <w:sz w:val="24"/>
      <w:szCs w:val="20"/>
      <w:lang w:val="x-none" w:eastAsia="x-none"/>
    </w:rPr>
  </w:style>
  <w:style w:type="character" w:customStyle="1" w:styleId="af">
    <w:name w:val="Подзаголовок Знак"/>
    <w:basedOn w:val="a0"/>
    <w:link w:val="af0"/>
    <w:uiPriority w:val="99"/>
    <w:rsid w:val="00DC12C8"/>
    <w:rPr>
      <w:rFonts w:ascii="Times New Roman" w:eastAsia="Times New Roman" w:hAnsi="Times New Roman" w:cs="Times New Roman"/>
      <w:sz w:val="28"/>
      <w:szCs w:val="20"/>
      <w:lang w:eastAsia="ru-RU"/>
    </w:rPr>
  </w:style>
  <w:style w:type="paragraph" w:styleId="af0">
    <w:name w:val="Subtitle"/>
    <w:basedOn w:val="a"/>
    <w:link w:val="af"/>
    <w:uiPriority w:val="99"/>
    <w:qFormat/>
    <w:rsid w:val="00DC12C8"/>
    <w:pPr>
      <w:spacing w:after="0" w:line="240" w:lineRule="auto"/>
      <w:jc w:val="center"/>
    </w:pPr>
    <w:rPr>
      <w:rFonts w:ascii="Times New Roman" w:hAnsi="Times New Roman"/>
      <w:sz w:val="28"/>
      <w:szCs w:val="20"/>
    </w:rPr>
  </w:style>
  <w:style w:type="character" w:customStyle="1" w:styleId="21">
    <w:name w:val="Основной текст 2 Знак"/>
    <w:basedOn w:val="a0"/>
    <w:link w:val="22"/>
    <w:uiPriority w:val="99"/>
    <w:semiHidden/>
    <w:rsid w:val="00DC12C8"/>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DC12C8"/>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DC12C8"/>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DC12C8"/>
    <w:pPr>
      <w:spacing w:after="120"/>
    </w:pPr>
    <w:rPr>
      <w:sz w:val="16"/>
      <w:szCs w:val="20"/>
      <w:lang w:val="x-none" w:eastAsia="x-none"/>
    </w:rPr>
  </w:style>
  <w:style w:type="character" w:customStyle="1" w:styleId="af1">
    <w:name w:val="Схема документа Знак"/>
    <w:basedOn w:val="a0"/>
    <w:link w:val="af2"/>
    <w:uiPriority w:val="99"/>
    <w:semiHidden/>
    <w:rsid w:val="00DC12C8"/>
    <w:rPr>
      <w:rFonts w:ascii="Tahoma" w:eastAsia="Times New Roman" w:hAnsi="Tahoma" w:cs="Times New Roman"/>
      <w:sz w:val="20"/>
      <w:szCs w:val="20"/>
      <w:shd w:val="clear" w:color="auto" w:fill="000080"/>
      <w:lang w:val="x-none" w:eastAsia="x-none"/>
    </w:rPr>
  </w:style>
  <w:style w:type="paragraph" w:styleId="af2">
    <w:name w:val="Document Map"/>
    <w:basedOn w:val="a"/>
    <w:link w:val="af1"/>
    <w:uiPriority w:val="99"/>
    <w:semiHidden/>
    <w:unhideWhenUsed/>
    <w:rsid w:val="00DC12C8"/>
    <w:pPr>
      <w:shd w:val="clear" w:color="auto" w:fill="000080"/>
      <w:spacing w:after="0" w:line="240" w:lineRule="auto"/>
    </w:pPr>
    <w:rPr>
      <w:rFonts w:ascii="Tahoma" w:hAnsi="Tahoma"/>
      <w:sz w:val="20"/>
      <w:szCs w:val="20"/>
      <w:lang w:val="x-none" w:eastAsia="x-none"/>
    </w:rPr>
  </w:style>
  <w:style w:type="character" w:customStyle="1" w:styleId="af3">
    <w:name w:val="Тема примечания Знак"/>
    <w:basedOn w:val="a3"/>
    <w:link w:val="af4"/>
    <w:uiPriority w:val="99"/>
    <w:semiHidden/>
    <w:rsid w:val="00DC12C8"/>
    <w:rPr>
      <w:rFonts w:ascii="Calibri" w:eastAsia="Times New Roman" w:hAnsi="Calibri" w:cs="Times New Roman"/>
      <w:b/>
      <w:bCs/>
      <w:sz w:val="20"/>
      <w:szCs w:val="20"/>
      <w:lang w:val="x-none" w:eastAsia="x-none"/>
    </w:rPr>
  </w:style>
  <w:style w:type="paragraph" w:styleId="af4">
    <w:name w:val="annotation subject"/>
    <w:basedOn w:val="a4"/>
    <w:next w:val="a4"/>
    <w:link w:val="af3"/>
    <w:uiPriority w:val="99"/>
    <w:semiHidden/>
    <w:unhideWhenUsed/>
    <w:rsid w:val="00DC12C8"/>
    <w:rPr>
      <w:b/>
      <w:bCs/>
    </w:rPr>
  </w:style>
  <w:style w:type="character" w:customStyle="1" w:styleId="af5">
    <w:name w:val="Текст выноски Знак"/>
    <w:basedOn w:val="a0"/>
    <w:link w:val="af6"/>
    <w:uiPriority w:val="99"/>
    <w:semiHidden/>
    <w:rsid w:val="00DC12C8"/>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DC12C8"/>
    <w:pPr>
      <w:spacing w:after="0" w:line="240" w:lineRule="auto"/>
    </w:pPr>
    <w:rPr>
      <w:rFonts w:ascii="Tahoma" w:hAnsi="Tahoma"/>
      <w:sz w:val="16"/>
      <w:szCs w:val="20"/>
      <w:lang w:val="x-none" w:eastAsia="x-none"/>
    </w:rPr>
  </w:style>
  <w:style w:type="character" w:customStyle="1" w:styleId="af7">
    <w:name w:val="Абзац списка Знак"/>
    <w:aliases w:val="ТЗ список Знак,Абзац списка нумерованный Знак"/>
    <w:link w:val="af8"/>
    <w:qFormat/>
    <w:locked/>
    <w:rsid w:val="00DC12C8"/>
    <w:rPr>
      <w:rFonts w:ascii="Calibri" w:eastAsia="Times New Roman" w:hAnsi="Calibri" w:cs="Times New Roman"/>
      <w:lang w:eastAsia="ru-RU"/>
    </w:rPr>
  </w:style>
  <w:style w:type="paragraph" w:styleId="af8">
    <w:name w:val="List Paragraph"/>
    <w:aliases w:val="ТЗ список,Абзац списка нумерованный"/>
    <w:basedOn w:val="a"/>
    <w:link w:val="af7"/>
    <w:qFormat/>
    <w:rsid w:val="00DC12C8"/>
    <w:pPr>
      <w:ind w:left="720"/>
      <w:contextualSpacing/>
    </w:pPr>
  </w:style>
  <w:style w:type="character" w:customStyle="1" w:styleId="ConsPlusNormal">
    <w:name w:val="ConsPlusNormal Знак"/>
    <w:link w:val="ConsPlusNormal0"/>
    <w:semiHidden/>
    <w:locked/>
    <w:rsid w:val="00DC12C8"/>
    <w:rPr>
      <w:rFonts w:ascii="Arial" w:hAnsi="Arial" w:cs="Arial"/>
    </w:rPr>
  </w:style>
  <w:style w:type="paragraph" w:customStyle="1" w:styleId="ConsPlusNormal0">
    <w:name w:val="ConsPlusNormal"/>
    <w:link w:val="ConsPlusNormal"/>
    <w:semiHidden/>
    <w:rsid w:val="00DC12C8"/>
    <w:pPr>
      <w:widowControl w:val="0"/>
      <w:autoSpaceDE w:val="0"/>
      <w:autoSpaceDN w:val="0"/>
      <w:adjustRightInd w:val="0"/>
      <w:spacing w:after="0" w:line="240" w:lineRule="auto"/>
      <w:ind w:firstLine="720"/>
    </w:pPr>
    <w:rPr>
      <w:rFonts w:ascii="Arial" w:hAnsi="Arial" w:cs="Arial"/>
    </w:rPr>
  </w:style>
  <w:style w:type="character" w:styleId="af9">
    <w:name w:val="Hyperlink"/>
    <w:semiHidden/>
    <w:unhideWhenUsed/>
    <w:rsid w:val="00DC12C8"/>
    <w:rPr>
      <w:color w:val="0000FF"/>
      <w:u w:val="single"/>
    </w:rPr>
  </w:style>
  <w:style w:type="paragraph" w:customStyle="1" w:styleId="s3">
    <w:name w:val="s_3"/>
    <w:basedOn w:val="a"/>
    <w:uiPriority w:val="99"/>
    <w:semiHidden/>
    <w:rsid w:val="00DC12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DB6EDAF906C18B574933C61666818209E8B10BBF4I1l1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88903C9CB4DB510C92BE6A8EC677C6A59B6tFs4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5"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3"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hyperlink" Target="consultantplus://offline/ref=9EDAB431560C24676FC92C6A892AA58931411F094EF1B35EFE8CB7D73F1F4C12AF88D40F071F4891D09C5A31008565C2FDFB3E1BCCvAu0I" TargetMode="External"/><Relationship Id="rId2" Type="http://schemas.microsoft.com/office/2007/relationships/stylesWithEffects" Target="stylesWithEffect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2" Type="http://schemas.openxmlformats.org/officeDocument/2006/relationships/hyperlink" Target="consultantplus://offline/ref=99BED51A5210E022B30AA9549FC7166E9378FDCB6C5041E1A4B33167D3D9417E7C7D0CF423A617CA50396594A6EB80F30F6F584AB2B23541XA69L" TargetMode="External"/><Relationship Id="rId1" Type="http://schemas.openxmlformats.org/officeDocument/2006/relationships/styles" Target="styles.xml"/><Relationship Id="rId6" Type="http://schemas.openxmlformats.org/officeDocument/2006/relationships/hyperlink" Target="consultantplus://offline/ref=9EDAB431560C24676FC92C6A892AA58931411F094EF1B35EFE8CB7D73F1F4C12AF88D40D001940C687D35B6D45D476C3F0FB3C12D0A3967FvFu0I" TargetMode="External"/><Relationship Id="rId11" Type="http://schemas.openxmlformats.org/officeDocument/2006/relationships/hyperlink" Target="consultantplus://offline/ref=8773401006FB6813A9880685D75C2FEC50575505B8429F6730283175EED47A2FA47C5E4FBDB9FDD73F1EE326C9696A7A690622I9lAM"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8"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 Type="http://schemas.openxmlformats.org/officeDocument/2006/relationships/image" Target="media/image1.jpeg"/><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7"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1"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88407C9CB4DB510C92BE6A8EC677C6A59B6tFs4L" TargetMode="External"/><Relationship Id="rId52" Type="http://schemas.openxmlformats.org/officeDocument/2006/relationships/hyperlink" Target="consultantplus://offline/ref=99BED51A5210E022B30AA9549FC7166E9378FDCB625D41E1A4B33167D3D9417E6E7D54F821A500C95E2C33C5E0XB6CL" TargetMode="External"/><Relationship Id="rId60" Type="http://schemas.openxmlformats.org/officeDocument/2006/relationships/hyperlink" Target="consultantplus://offline/ref=99BED51A5210E022B30AA9549FC7166E9378FDCB6C5041E1A4B33167D3D9417E6E7D54F821A500C95E2C33C5E0XB6C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27132A102B0E442457E2FBBE8907790799C29BE0D022CAC83E239E2E980194CF928DE7BE260DD17DF79AF8FA8C877E2FBAB709hCw6L" TargetMode="External"/><Relationship Id="rId14" Type="http://schemas.openxmlformats.org/officeDocument/2006/relationships/hyperlink" Target="consultantplus://offline/ref=8773401006FB6813A9880685D75C2FEC50565706BA439F6730283175EED47A2FA47C5E4FB1EBA7C73B57B428D56A72646D18229897I1l0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6"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4"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3" Type="http://schemas.openxmlformats.org/officeDocument/2006/relationships/settings" Target="settings.xml"/><Relationship Id="rId12" Type="http://schemas.openxmlformats.org/officeDocument/2006/relationships/hyperlink" Target="consultantplus://offline/ref=8773401006FB6813A9880685D75C2FEC50565107BD469F6730283175EED47A2FA47C5E48B0E8A7C73B57B428D56A72646D18229897I1l0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46" Type="http://schemas.openxmlformats.org/officeDocument/2006/relationships/hyperlink" Target="consultantplus://offline/ref=6D7E2309C4E244324232B519C07FCB86A8026C0ACFD7F668A6961A2321D10FF6ABE7BA1B8C05C9CB4DB510C92BE6A8EC677C6A59B6tFs4L" TargetMode="External"/><Relationship Id="rId59"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14075</Words>
  <Characters>80230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Kuvaeva</dc:creator>
  <cp:lastModifiedBy>ZaitsevaN</cp:lastModifiedBy>
  <cp:revision>4</cp:revision>
  <cp:lastPrinted>2023-01-11T11:52:00Z</cp:lastPrinted>
  <dcterms:created xsi:type="dcterms:W3CDTF">2023-01-10T14:11:00Z</dcterms:created>
  <dcterms:modified xsi:type="dcterms:W3CDTF">2023-01-11T12:03:00Z</dcterms:modified>
</cp:coreProperties>
</file>