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37" w:rsidRDefault="005A1637" w:rsidP="005A1637">
      <w:pPr>
        <w:jc w:val="center"/>
      </w:pPr>
      <w:bookmarkStart w:id="0" w:name="_GoBack"/>
      <w:r>
        <w:t>Об особенностях организации и осуществления государственного контроля (надзора), муниципального контроля</w:t>
      </w:r>
    </w:p>
    <w:bookmarkEnd w:id="0"/>
    <w:p w:rsidR="003527EC" w:rsidRDefault="003527EC" w:rsidP="003527EC">
      <w:pPr>
        <w:pStyle w:val="Default"/>
      </w:pPr>
    </w:p>
    <w:p w:rsidR="003527EC" w:rsidRDefault="003527EC" w:rsidP="003527EC">
      <w:pPr>
        <w:pStyle w:val="Default"/>
        <w:ind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</w:t>
      </w:r>
      <w:r>
        <w:rPr>
          <w:sz w:val="28"/>
          <w:szCs w:val="28"/>
        </w:rPr>
        <w:t xml:space="preserve">(с изменениями) </w:t>
      </w:r>
      <w:r>
        <w:rPr>
          <w:sz w:val="28"/>
          <w:szCs w:val="28"/>
        </w:rPr>
        <w:t xml:space="preserve">введены ограничения на проведение контрольных (надзорных) мероприятий. </w:t>
      </w:r>
    </w:p>
    <w:p w:rsidR="003527EC" w:rsidRDefault="003527EC" w:rsidP="003527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указанного постановления Правительства Р</w:t>
      </w:r>
      <w:r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Волховского муниципального района Ленинградской области</w:t>
      </w:r>
      <w:r>
        <w:rPr>
          <w:sz w:val="28"/>
          <w:szCs w:val="28"/>
        </w:rPr>
        <w:t xml:space="preserve"> планов</w:t>
      </w:r>
      <w:r>
        <w:rPr>
          <w:sz w:val="28"/>
          <w:szCs w:val="28"/>
        </w:rPr>
        <w:t>ые</w:t>
      </w:r>
      <w:r>
        <w:rPr>
          <w:sz w:val="28"/>
          <w:szCs w:val="28"/>
        </w:rPr>
        <w:t xml:space="preserve"> контрольны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 не проводятся</w:t>
      </w:r>
      <w:r>
        <w:rPr>
          <w:sz w:val="28"/>
          <w:szCs w:val="28"/>
        </w:rPr>
        <w:t xml:space="preserve">. </w:t>
      </w:r>
    </w:p>
    <w:p w:rsidR="003527EC" w:rsidRDefault="003527EC" w:rsidP="003527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специалистов муниципального земельного контроля Администрации Волховского муниципального района Ленинградской области переориентирована на проведение профилактических мероприятий. </w:t>
      </w:r>
    </w:p>
    <w:p w:rsidR="003527EC" w:rsidRDefault="003527EC" w:rsidP="003527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Консультацию по вопросам соблюдения обязательных требований можно получить по телефону: </w:t>
      </w:r>
      <w:r>
        <w:rPr>
          <w:i/>
          <w:iCs/>
          <w:sz w:val="28"/>
          <w:szCs w:val="28"/>
        </w:rPr>
        <w:t xml:space="preserve">8(81363)79612, </w:t>
      </w:r>
      <w:r>
        <w:rPr>
          <w:sz w:val="28"/>
          <w:szCs w:val="28"/>
        </w:rPr>
        <w:t xml:space="preserve">адрес электронной почты: </w:t>
      </w:r>
      <w:hyperlink r:id="rId5" w:history="1">
        <w:r w:rsidRPr="00C30E39">
          <w:rPr>
            <w:rStyle w:val="a4"/>
            <w:i/>
            <w:iCs/>
            <w:sz w:val="28"/>
            <w:szCs w:val="28"/>
          </w:rPr>
          <w:t>arch@admvr.ru</w:t>
        </w:r>
      </w:hyperlink>
      <w:r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</w:p>
    <w:p w:rsidR="003527EC" w:rsidRDefault="003527EC" w:rsidP="003527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нарушения моратория контрольными (надзорными) органами, контролируемое лицо может написать на электронную почту Минэкономразвития России (электронный адрес — </w:t>
      </w:r>
      <w:hyperlink r:id="rId6" w:history="1">
        <w:r w:rsidRPr="00C30E39">
          <w:rPr>
            <w:rStyle w:val="a4"/>
            <w:sz w:val="28"/>
            <w:szCs w:val="28"/>
          </w:rPr>
          <w:t>proverki.net@economy.gov.ru</w:t>
        </w:r>
      </w:hyperlink>
      <w:r>
        <w:rPr>
          <w:sz w:val="28"/>
          <w:szCs w:val="28"/>
        </w:rPr>
        <w:t xml:space="preserve">). </w:t>
      </w:r>
    </w:p>
    <w:p w:rsidR="00616098" w:rsidRDefault="003527EC" w:rsidP="003527EC">
      <w:pPr>
        <w:ind w:firstLine="709"/>
        <w:jc w:val="both"/>
      </w:pPr>
      <w:r>
        <w:t xml:space="preserve">В случае несогласия с решением органа контроля (надзора) желающие могут подать жалобу по системе досудебного обжалования (по ссылке — </w:t>
      </w:r>
      <w:hyperlink r:id="rId7" w:history="1">
        <w:r w:rsidRPr="00C30E39">
          <w:rPr>
            <w:rStyle w:val="a4"/>
          </w:rPr>
          <w:t>https://knd.gosuslugi.ru/</w:t>
        </w:r>
      </w:hyperlink>
      <w:r>
        <w:t>).</w:t>
      </w:r>
    </w:p>
    <w:p w:rsidR="003527EC" w:rsidRDefault="003527EC" w:rsidP="003527EC">
      <w:pPr>
        <w:ind w:firstLine="709"/>
        <w:jc w:val="both"/>
      </w:pPr>
    </w:p>
    <w:p w:rsidR="003527EC" w:rsidRDefault="003527EC" w:rsidP="003527EC">
      <w:pPr>
        <w:ind w:firstLine="709"/>
        <w:jc w:val="both"/>
      </w:pPr>
    </w:p>
    <w:p w:rsidR="003527EC" w:rsidRDefault="003527EC" w:rsidP="003527EC">
      <w:pPr>
        <w:ind w:firstLine="709"/>
        <w:jc w:val="both"/>
      </w:pPr>
      <w:r>
        <w:tab/>
        <w:t xml:space="preserve"> </w:t>
      </w:r>
    </w:p>
    <w:p w:rsidR="003527EC" w:rsidRDefault="003527EC" w:rsidP="003527EC">
      <w:pPr>
        <w:ind w:firstLine="709"/>
        <w:jc w:val="both"/>
      </w:pPr>
      <w:r>
        <w:t xml:space="preserve"> </w:t>
      </w:r>
      <w:r>
        <w:tab/>
      </w:r>
      <w:r>
        <w:tab/>
      </w:r>
    </w:p>
    <w:sectPr w:rsidR="003527EC" w:rsidSect="003527EC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EC"/>
    <w:rsid w:val="003527EC"/>
    <w:rsid w:val="005A1637"/>
    <w:rsid w:val="00616098"/>
    <w:rsid w:val="0099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1A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B1A"/>
    <w:pPr>
      <w:ind w:left="720"/>
      <w:contextualSpacing/>
    </w:pPr>
  </w:style>
  <w:style w:type="paragraph" w:customStyle="1" w:styleId="Default">
    <w:name w:val="Default"/>
    <w:rsid w:val="003527EC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3527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1A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B1A"/>
    <w:pPr>
      <w:ind w:left="720"/>
      <w:contextualSpacing/>
    </w:pPr>
  </w:style>
  <w:style w:type="paragraph" w:customStyle="1" w:styleId="Default">
    <w:name w:val="Default"/>
    <w:rsid w:val="003527EC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352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nd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verki.net@economy.gov.ru" TargetMode="External"/><Relationship Id="rId5" Type="http://schemas.openxmlformats.org/officeDocument/2006/relationships/hyperlink" Target="mailto:arch@admv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Нарышкина</dc:creator>
  <cp:lastModifiedBy>Татьяна Нарышкина</cp:lastModifiedBy>
  <cp:revision>1</cp:revision>
  <dcterms:created xsi:type="dcterms:W3CDTF">2023-12-22T08:02:00Z</dcterms:created>
  <dcterms:modified xsi:type="dcterms:W3CDTF">2023-12-22T08:16:00Z</dcterms:modified>
</cp:coreProperties>
</file>