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52" w:rsidRPr="009E27FD" w:rsidRDefault="00C95352" w:rsidP="00C95352">
      <w:pPr>
        <w:jc w:val="center"/>
        <w:rPr>
          <w:sz w:val="20"/>
        </w:rPr>
      </w:pPr>
      <w:r w:rsidRPr="00343811">
        <w:rPr>
          <w:smallCaps/>
          <w:noProof/>
          <w:color w:val="000080"/>
          <w:sz w:val="14"/>
        </w:rPr>
        <w:drawing>
          <wp:inline distT="0" distB="0" distL="0" distR="0" wp14:anchorId="30566FF0" wp14:editId="7F110AD9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52" w:rsidRPr="00343811" w:rsidRDefault="00C95352" w:rsidP="00C95352">
      <w:pPr>
        <w:jc w:val="center"/>
        <w:rPr>
          <w:sz w:val="20"/>
        </w:rPr>
      </w:pPr>
    </w:p>
    <w:p w:rsidR="00C95352" w:rsidRPr="00666C15" w:rsidRDefault="00C95352" w:rsidP="00C95352">
      <w:pPr>
        <w:jc w:val="center"/>
      </w:pPr>
      <w:r w:rsidRPr="00666C15">
        <w:t>А Д М И Н И С Т Р А Ц И Я</w:t>
      </w:r>
    </w:p>
    <w:p w:rsidR="00C95352" w:rsidRPr="00666C15" w:rsidRDefault="00C95352" w:rsidP="00C95352">
      <w:pPr>
        <w:pStyle w:val="aff1"/>
        <w:rPr>
          <w:szCs w:val="28"/>
        </w:rPr>
      </w:pPr>
      <w:r w:rsidRPr="00666C15">
        <w:rPr>
          <w:szCs w:val="28"/>
        </w:rPr>
        <w:t>Волховского муниципального</w:t>
      </w:r>
      <w:r w:rsidR="00122D31">
        <w:rPr>
          <w:szCs w:val="28"/>
          <w:lang w:val="ru-RU"/>
        </w:rPr>
        <w:t xml:space="preserve"> </w:t>
      </w:r>
      <w:r w:rsidRPr="00666C15">
        <w:rPr>
          <w:szCs w:val="28"/>
        </w:rPr>
        <w:t>района</w:t>
      </w:r>
    </w:p>
    <w:p w:rsidR="00C95352" w:rsidRPr="00666C15" w:rsidRDefault="00C95352" w:rsidP="00C95352">
      <w:pPr>
        <w:pStyle w:val="4"/>
        <w:spacing w:before="0"/>
        <w:jc w:val="center"/>
        <w:rPr>
          <w:rFonts w:ascii="Times New Roman" w:hAnsi="Times New Roman"/>
          <w:b w:val="0"/>
        </w:rPr>
      </w:pPr>
      <w:r w:rsidRPr="00666C15">
        <w:rPr>
          <w:rFonts w:ascii="Times New Roman" w:hAnsi="Times New Roman"/>
          <w:b w:val="0"/>
        </w:rPr>
        <w:t>Ленинградской</w:t>
      </w:r>
      <w:r w:rsidR="00122D31">
        <w:rPr>
          <w:rFonts w:ascii="Times New Roman" w:hAnsi="Times New Roman"/>
          <w:b w:val="0"/>
          <w:lang w:val="ru-RU"/>
        </w:rPr>
        <w:t xml:space="preserve"> </w:t>
      </w:r>
      <w:r w:rsidRPr="00666C15">
        <w:rPr>
          <w:rFonts w:ascii="Times New Roman" w:hAnsi="Times New Roman"/>
          <w:b w:val="0"/>
        </w:rPr>
        <w:t>области</w:t>
      </w:r>
    </w:p>
    <w:p w:rsidR="00C95352" w:rsidRPr="00343811" w:rsidRDefault="00C95352" w:rsidP="00C95352">
      <w:pPr>
        <w:pStyle w:val="1"/>
        <w:rPr>
          <w:sz w:val="28"/>
          <w:szCs w:val="28"/>
          <w:lang w:val="ru-RU"/>
        </w:rPr>
      </w:pPr>
      <w:r w:rsidRPr="00343811">
        <w:rPr>
          <w:sz w:val="28"/>
          <w:szCs w:val="28"/>
          <w:lang w:val="ru-RU"/>
        </w:rPr>
        <w:t>П О С Т А Н О В Л Е Н И Е</w:t>
      </w:r>
    </w:p>
    <w:p w:rsidR="00C95352" w:rsidRPr="009E27FD" w:rsidRDefault="00C95352" w:rsidP="00C95352">
      <w:pPr>
        <w:pStyle w:val="2"/>
        <w:spacing w:before="0" w:after="0"/>
        <w:ind w:left="-284" w:right="-143" w:firstLine="142"/>
        <w:rPr>
          <w:rFonts w:ascii="Times New Roman" w:hAnsi="Times New Roman"/>
          <w:i w:val="0"/>
          <w:sz w:val="4"/>
        </w:rPr>
      </w:pPr>
    </w:p>
    <w:p w:rsidR="00C95352" w:rsidRPr="00F30A27" w:rsidRDefault="00C95352" w:rsidP="00122D31">
      <w:pPr>
        <w:pStyle w:val="2"/>
        <w:ind w:right="-2"/>
        <w:rPr>
          <w:rFonts w:ascii="Times New Roman" w:hAnsi="Times New Roman"/>
          <w:b w:val="0"/>
          <w:i w:val="0"/>
          <w:u w:val="single"/>
          <w:lang w:val="ru-RU"/>
        </w:rPr>
      </w:pPr>
      <w:r w:rsidRPr="00343811">
        <w:rPr>
          <w:rFonts w:ascii="Times New Roman" w:hAnsi="Times New Roman"/>
          <w:i w:val="0"/>
        </w:rPr>
        <w:t xml:space="preserve">от </w:t>
      </w:r>
      <w:r w:rsidR="008302DF">
        <w:rPr>
          <w:rFonts w:ascii="Times New Roman" w:hAnsi="Times New Roman"/>
          <w:b w:val="0"/>
          <w:i w:val="0"/>
          <w:u w:val="single"/>
          <w:lang w:val="ru-RU"/>
        </w:rPr>
        <w:t xml:space="preserve">10 марта 2026 </w:t>
      </w:r>
      <w:r>
        <w:rPr>
          <w:rFonts w:ascii="Times New Roman" w:hAnsi="Times New Roman"/>
          <w:b w:val="0"/>
          <w:i w:val="0"/>
          <w:u w:val="single"/>
          <w:lang w:val="ru-RU"/>
        </w:rPr>
        <w:t>г.</w:t>
      </w:r>
      <w:r w:rsidRPr="00343811">
        <w:rPr>
          <w:rFonts w:ascii="Times New Roman" w:hAnsi="Times New Roman"/>
          <w:b w:val="0"/>
          <w:i w:val="0"/>
        </w:rPr>
        <w:t xml:space="preserve">                                                       </w:t>
      </w:r>
      <w:r>
        <w:rPr>
          <w:rFonts w:ascii="Times New Roman" w:hAnsi="Times New Roman"/>
          <w:b w:val="0"/>
          <w:i w:val="0"/>
          <w:lang w:val="ru-RU"/>
        </w:rPr>
        <w:t xml:space="preserve">  </w:t>
      </w:r>
      <w:r w:rsidR="00550731">
        <w:rPr>
          <w:rFonts w:ascii="Times New Roman" w:hAnsi="Times New Roman"/>
          <w:b w:val="0"/>
          <w:i w:val="0"/>
          <w:lang w:val="ru-RU"/>
        </w:rPr>
        <w:t xml:space="preserve">           </w:t>
      </w:r>
      <w:r>
        <w:rPr>
          <w:rFonts w:ascii="Times New Roman" w:hAnsi="Times New Roman"/>
          <w:b w:val="0"/>
          <w:i w:val="0"/>
          <w:lang w:val="ru-RU"/>
        </w:rPr>
        <w:t xml:space="preserve">              </w:t>
      </w:r>
      <w:r w:rsidR="008302DF">
        <w:rPr>
          <w:rFonts w:ascii="Times New Roman" w:hAnsi="Times New Roman"/>
          <w:b w:val="0"/>
          <w:i w:val="0"/>
          <w:lang w:val="ru-RU"/>
        </w:rPr>
        <w:t xml:space="preserve">     </w:t>
      </w:r>
      <w:r w:rsidRPr="00A82F8F">
        <w:rPr>
          <w:rFonts w:ascii="Times New Roman" w:hAnsi="Times New Roman"/>
          <w:i w:val="0"/>
        </w:rPr>
        <w:t>№</w:t>
      </w:r>
      <w:r w:rsidRPr="00A82F8F">
        <w:rPr>
          <w:rFonts w:ascii="Times New Roman" w:hAnsi="Times New Roman"/>
          <w:i w:val="0"/>
          <w:lang w:val="ru-RU"/>
        </w:rPr>
        <w:t xml:space="preserve"> </w:t>
      </w:r>
      <w:r w:rsidR="008302DF">
        <w:rPr>
          <w:rFonts w:ascii="Times New Roman" w:hAnsi="Times New Roman"/>
          <w:b w:val="0"/>
          <w:i w:val="0"/>
          <w:u w:val="single"/>
          <w:lang w:val="ru-RU"/>
        </w:rPr>
        <w:t>845</w:t>
      </w:r>
    </w:p>
    <w:p w:rsidR="009F6FDF" w:rsidRPr="00343811" w:rsidRDefault="009F6FDF" w:rsidP="008302DF">
      <w:pPr>
        <w:rPr>
          <w:sz w:val="16"/>
          <w:szCs w:val="16"/>
        </w:rPr>
      </w:pPr>
    </w:p>
    <w:p w:rsidR="00C95352" w:rsidRPr="00A82F8F" w:rsidRDefault="00C95352" w:rsidP="009F6FDF">
      <w:pPr>
        <w:jc w:val="center"/>
        <w:rPr>
          <w:b/>
        </w:rPr>
      </w:pPr>
      <w:r w:rsidRPr="00A82F8F">
        <w:t>Волхов</w:t>
      </w:r>
    </w:p>
    <w:p w:rsidR="00C95352" w:rsidRPr="00A82F8F" w:rsidRDefault="00C95352" w:rsidP="009F6FDF">
      <w:pPr>
        <w:jc w:val="center"/>
        <w:rPr>
          <w:b/>
        </w:rPr>
      </w:pPr>
    </w:p>
    <w:p w:rsidR="005A1B12" w:rsidRDefault="00C95352" w:rsidP="009F6FDF">
      <w:pPr>
        <w:jc w:val="center"/>
        <w:rPr>
          <w:b/>
        </w:rPr>
      </w:pPr>
      <w:r w:rsidRPr="00A82F8F">
        <w:rPr>
          <w:b/>
        </w:rPr>
        <w:t xml:space="preserve">Об утверждении </w:t>
      </w:r>
    </w:p>
    <w:p w:rsidR="005A1B12" w:rsidRDefault="005A1B12" w:rsidP="009F6FDF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программы п</w:t>
      </w:r>
      <w:r w:rsidR="00C95352" w:rsidRPr="00A82F8F">
        <w:rPr>
          <w:rFonts w:eastAsiaTheme="minorHAnsi"/>
          <w:b/>
          <w:bCs/>
          <w:lang w:eastAsia="en-US"/>
        </w:rPr>
        <w:t>рофилактик</w:t>
      </w:r>
      <w:r>
        <w:rPr>
          <w:rFonts w:eastAsiaTheme="minorHAnsi"/>
          <w:b/>
          <w:bCs/>
          <w:lang w:eastAsia="en-US"/>
        </w:rPr>
        <w:t>и</w:t>
      </w:r>
      <w:r w:rsidR="00C95352" w:rsidRPr="00A82F8F">
        <w:rPr>
          <w:rFonts w:eastAsiaTheme="minorHAnsi"/>
          <w:b/>
          <w:bCs/>
          <w:lang w:eastAsia="en-US"/>
        </w:rPr>
        <w:t xml:space="preserve"> рисков </w:t>
      </w:r>
    </w:p>
    <w:p w:rsidR="00C95352" w:rsidRPr="00A82F8F" w:rsidRDefault="00C95352" w:rsidP="009F6FDF">
      <w:pPr>
        <w:jc w:val="center"/>
        <w:rPr>
          <w:rFonts w:eastAsiaTheme="minorHAnsi"/>
          <w:b/>
          <w:bCs/>
          <w:lang w:eastAsia="en-US"/>
        </w:rPr>
      </w:pPr>
      <w:r w:rsidRPr="00A82F8F">
        <w:rPr>
          <w:rFonts w:eastAsiaTheme="minorHAnsi"/>
          <w:b/>
          <w:bCs/>
          <w:lang w:eastAsia="en-US"/>
        </w:rPr>
        <w:t>причинения вреда (ущерба)</w:t>
      </w:r>
    </w:p>
    <w:p w:rsidR="00122D31" w:rsidRPr="00122D31" w:rsidRDefault="00C95352" w:rsidP="009F6FDF">
      <w:pPr>
        <w:jc w:val="center"/>
        <w:rPr>
          <w:rFonts w:eastAsiaTheme="minorHAnsi"/>
          <w:b/>
          <w:bCs/>
          <w:lang w:eastAsia="en-US"/>
        </w:rPr>
      </w:pPr>
      <w:r w:rsidRPr="00122D31">
        <w:rPr>
          <w:rFonts w:eastAsiaTheme="minorHAnsi"/>
          <w:b/>
          <w:bCs/>
          <w:lang w:eastAsia="en-US"/>
        </w:rPr>
        <w:t xml:space="preserve">охраняемым законом ценностям </w:t>
      </w:r>
    </w:p>
    <w:p w:rsidR="00122D31" w:rsidRDefault="00122D31" w:rsidP="009F6FDF">
      <w:pPr>
        <w:jc w:val="center"/>
        <w:rPr>
          <w:b/>
        </w:rPr>
      </w:pPr>
      <w:r w:rsidRPr="00122D31">
        <w:rPr>
          <w:b/>
        </w:rPr>
        <w:t xml:space="preserve">при осуществлении регионального </w:t>
      </w:r>
    </w:p>
    <w:p w:rsidR="00122D31" w:rsidRPr="00122D31" w:rsidRDefault="00122D31" w:rsidP="009F6FDF">
      <w:pPr>
        <w:jc w:val="center"/>
        <w:rPr>
          <w:b/>
        </w:rPr>
      </w:pPr>
      <w:r w:rsidRPr="00122D31">
        <w:rPr>
          <w:b/>
        </w:rPr>
        <w:t>государственного контроля (надзора)</w:t>
      </w:r>
    </w:p>
    <w:p w:rsidR="00122D31" w:rsidRDefault="00122D31" w:rsidP="00122D31">
      <w:pPr>
        <w:jc w:val="center"/>
        <w:rPr>
          <w:b/>
        </w:rPr>
      </w:pPr>
      <w:r w:rsidRPr="00122D31">
        <w:rPr>
          <w:b/>
        </w:rPr>
        <w:t>в области продажи безалкогольных</w:t>
      </w:r>
    </w:p>
    <w:p w:rsidR="005A1B12" w:rsidRDefault="00122D31" w:rsidP="009F6FDF">
      <w:pPr>
        <w:jc w:val="center"/>
        <w:rPr>
          <w:b/>
        </w:rPr>
      </w:pPr>
      <w:r w:rsidRPr="00122D31">
        <w:rPr>
          <w:b/>
        </w:rPr>
        <w:t>тонизирующих напитков</w:t>
      </w:r>
      <w:r>
        <w:rPr>
          <w:b/>
        </w:rPr>
        <w:t xml:space="preserve"> </w:t>
      </w:r>
    </w:p>
    <w:p w:rsidR="00122D31" w:rsidRPr="00122D31" w:rsidRDefault="00122D31" w:rsidP="009F6FDF">
      <w:pPr>
        <w:jc w:val="center"/>
        <w:rPr>
          <w:b/>
        </w:rPr>
      </w:pPr>
      <w:r w:rsidRPr="00122D31">
        <w:rPr>
          <w:b/>
        </w:rPr>
        <w:t>(в том числе энергетических)</w:t>
      </w:r>
    </w:p>
    <w:p w:rsidR="005A1B12" w:rsidRDefault="00122D31" w:rsidP="009F6FDF">
      <w:pPr>
        <w:jc w:val="center"/>
        <w:rPr>
          <w:b/>
        </w:rPr>
      </w:pPr>
      <w:r w:rsidRPr="00122D31">
        <w:rPr>
          <w:b/>
        </w:rPr>
        <w:t xml:space="preserve">на территории Волховского </w:t>
      </w:r>
    </w:p>
    <w:p w:rsidR="00C95352" w:rsidRPr="00122D31" w:rsidRDefault="00122D31" w:rsidP="009F6FDF">
      <w:pPr>
        <w:jc w:val="center"/>
        <w:rPr>
          <w:b/>
        </w:rPr>
      </w:pPr>
      <w:r w:rsidRPr="00122D31">
        <w:rPr>
          <w:b/>
        </w:rPr>
        <w:t>муниципального района</w:t>
      </w:r>
      <w:r w:rsidR="00816505" w:rsidRPr="00816505">
        <w:rPr>
          <w:rFonts w:eastAsiaTheme="minorHAnsi"/>
          <w:b/>
          <w:bCs/>
          <w:lang w:eastAsia="en-US"/>
        </w:rPr>
        <w:t xml:space="preserve"> </w:t>
      </w:r>
      <w:r w:rsidR="00816505" w:rsidRPr="00122D31">
        <w:rPr>
          <w:rFonts w:eastAsiaTheme="minorHAnsi"/>
          <w:b/>
          <w:bCs/>
          <w:lang w:eastAsia="en-US"/>
        </w:rPr>
        <w:t>на 2026 год</w:t>
      </w:r>
    </w:p>
    <w:p w:rsidR="00122D31" w:rsidRPr="00A82F8F" w:rsidRDefault="00122D31" w:rsidP="009F6FDF">
      <w:pPr>
        <w:jc w:val="center"/>
      </w:pPr>
    </w:p>
    <w:p w:rsidR="00C95352" w:rsidRPr="00A82F8F" w:rsidRDefault="00C95352" w:rsidP="001F77C1">
      <w:pPr>
        <w:widowControl/>
        <w:ind w:firstLine="709"/>
        <w:jc w:val="both"/>
      </w:pPr>
      <w:proofErr w:type="gramStart"/>
      <w:r w:rsidRPr="00A82F8F">
        <w:t xml:space="preserve">В целях реализации Федерального закона </w:t>
      </w:r>
      <w:r w:rsidRPr="00A82F8F">
        <w:rPr>
          <w:rFonts w:eastAsiaTheme="minorHAnsi"/>
          <w:lang w:eastAsia="en-US"/>
        </w:rPr>
        <w:t>от 31.07.2020 № 248-ФЗ «О государственном контроле (надзоре) и муниципальном контроле в Российской Федерации», в соответствии</w:t>
      </w:r>
      <w:r w:rsidRPr="00A82F8F">
        <w:t xml:space="preserve"> с </w:t>
      </w:r>
      <w:r w:rsidRPr="00A82F8F">
        <w:rPr>
          <w:rFonts w:eastAsiaTheme="minorHAnsi"/>
          <w:lang w:eastAsia="en-US"/>
        </w:rPr>
        <w:t xml:space="preserve"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122D31">
        <w:rPr>
          <w:color w:val="000000"/>
          <w:lang w:bidi="ru-RU"/>
        </w:rPr>
        <w:t>областным законом Ленинградской области от 31.10.2025 № 126-оз «О наделении органов местного самоуправления муниципальных образований Ленинградской</w:t>
      </w:r>
      <w:proofErr w:type="gramEnd"/>
      <w:r w:rsidR="00122D31">
        <w:rPr>
          <w:color w:val="000000"/>
          <w:lang w:bidi="ru-RU"/>
        </w:rPr>
        <w:t xml:space="preserve"> </w:t>
      </w:r>
      <w:proofErr w:type="gramStart"/>
      <w:r w:rsidR="00122D31">
        <w:rPr>
          <w:color w:val="000000"/>
          <w:lang w:bidi="ru-RU"/>
        </w:rPr>
        <w:t xml:space="preserve">области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области» и Положением о региональном государственном контроле (надзоре) в области продажи безалкогольных тонизирующих напитков (в том числе энергетических) на территории Ленинградской области, утвержденным постановлением </w:t>
      </w:r>
      <w:r w:rsidR="008302DF">
        <w:rPr>
          <w:color w:val="000000"/>
          <w:lang w:bidi="ru-RU"/>
        </w:rPr>
        <w:t xml:space="preserve">  </w:t>
      </w:r>
      <w:bookmarkStart w:id="0" w:name="_GoBack"/>
      <w:bookmarkEnd w:id="0"/>
      <w:r w:rsidR="00122D31">
        <w:rPr>
          <w:color w:val="000000"/>
          <w:lang w:bidi="ru-RU"/>
        </w:rPr>
        <w:t>Правительства</w:t>
      </w:r>
      <w:r w:rsidR="008302DF">
        <w:rPr>
          <w:color w:val="000000"/>
          <w:lang w:bidi="ru-RU"/>
        </w:rPr>
        <w:t xml:space="preserve"> </w:t>
      </w:r>
      <w:r w:rsidR="00122D31">
        <w:rPr>
          <w:color w:val="000000"/>
          <w:lang w:bidi="ru-RU"/>
        </w:rPr>
        <w:t xml:space="preserve"> </w:t>
      </w:r>
      <w:r w:rsidR="008302DF">
        <w:rPr>
          <w:color w:val="000000"/>
          <w:lang w:bidi="ru-RU"/>
        </w:rPr>
        <w:t xml:space="preserve"> </w:t>
      </w:r>
      <w:r w:rsidR="00122D31">
        <w:rPr>
          <w:color w:val="000000"/>
          <w:lang w:bidi="ru-RU"/>
        </w:rPr>
        <w:t xml:space="preserve">Ленинградской </w:t>
      </w:r>
      <w:r w:rsidR="008302DF">
        <w:rPr>
          <w:color w:val="000000"/>
          <w:lang w:bidi="ru-RU"/>
        </w:rPr>
        <w:t xml:space="preserve">  </w:t>
      </w:r>
      <w:r w:rsidR="00122D31">
        <w:rPr>
          <w:color w:val="000000"/>
          <w:lang w:bidi="ru-RU"/>
        </w:rPr>
        <w:t xml:space="preserve">области </w:t>
      </w:r>
      <w:r w:rsidR="008302DF">
        <w:rPr>
          <w:color w:val="000000"/>
          <w:lang w:bidi="ru-RU"/>
        </w:rPr>
        <w:t xml:space="preserve">  </w:t>
      </w:r>
      <w:r w:rsidR="00122D31">
        <w:rPr>
          <w:color w:val="000000"/>
          <w:lang w:bidi="ru-RU"/>
        </w:rPr>
        <w:t xml:space="preserve">от </w:t>
      </w:r>
      <w:r w:rsidR="008302DF">
        <w:rPr>
          <w:color w:val="000000"/>
          <w:lang w:bidi="ru-RU"/>
        </w:rPr>
        <w:t xml:space="preserve">  </w:t>
      </w:r>
      <w:r w:rsidR="00122D31">
        <w:rPr>
          <w:color w:val="000000"/>
          <w:lang w:bidi="ru-RU"/>
        </w:rPr>
        <w:t xml:space="preserve">29.12.2025 </w:t>
      </w:r>
      <w:r w:rsidR="00122D31">
        <w:rPr>
          <w:color w:val="000000"/>
          <w:lang w:bidi="ru-RU"/>
        </w:rPr>
        <w:lastRenderedPageBreak/>
        <w:t>№ 1107</w:t>
      </w:r>
      <w:r w:rsidR="0007586F">
        <w:rPr>
          <w:rFonts w:eastAsiaTheme="minorHAnsi"/>
          <w:lang w:eastAsia="en-US"/>
        </w:rPr>
        <w:t xml:space="preserve">, </w:t>
      </w:r>
      <w:r w:rsidRPr="00A82F8F">
        <w:rPr>
          <w:rFonts w:eastAsiaTheme="minorHAnsi"/>
          <w:lang w:eastAsia="en-US"/>
        </w:rPr>
        <w:t>ч</w:t>
      </w:r>
      <w:r w:rsidR="001307F8">
        <w:rPr>
          <w:rFonts w:eastAsiaTheme="minorHAnsi"/>
          <w:lang w:eastAsia="en-US"/>
        </w:rPr>
        <w:t xml:space="preserve">астью </w:t>
      </w:r>
      <w:r w:rsidRPr="00A82F8F">
        <w:rPr>
          <w:rFonts w:eastAsiaTheme="minorHAnsi"/>
          <w:lang w:eastAsia="en-US"/>
        </w:rPr>
        <w:t>1 ст</w:t>
      </w:r>
      <w:r w:rsidR="001307F8">
        <w:rPr>
          <w:rFonts w:eastAsiaTheme="minorHAnsi"/>
          <w:lang w:eastAsia="en-US"/>
        </w:rPr>
        <w:t>атьи</w:t>
      </w:r>
      <w:r w:rsidRPr="00A82F8F">
        <w:rPr>
          <w:rFonts w:eastAsiaTheme="minorHAnsi"/>
          <w:lang w:eastAsia="en-US"/>
        </w:rPr>
        <w:t xml:space="preserve"> 29, п</w:t>
      </w:r>
      <w:r w:rsidR="001307F8">
        <w:rPr>
          <w:rFonts w:eastAsiaTheme="minorHAnsi"/>
          <w:lang w:eastAsia="en-US"/>
        </w:rPr>
        <w:t>унктом</w:t>
      </w:r>
      <w:proofErr w:type="gramEnd"/>
      <w:r w:rsidRPr="00A82F8F">
        <w:rPr>
          <w:rFonts w:eastAsiaTheme="minorHAnsi"/>
          <w:lang w:eastAsia="en-US"/>
        </w:rPr>
        <w:t xml:space="preserve"> 13 ч</w:t>
      </w:r>
      <w:r w:rsidR="001307F8">
        <w:rPr>
          <w:rFonts w:eastAsiaTheme="minorHAnsi"/>
          <w:lang w:eastAsia="en-US"/>
        </w:rPr>
        <w:t>асти</w:t>
      </w:r>
      <w:r w:rsidRPr="00A82F8F">
        <w:rPr>
          <w:rFonts w:eastAsiaTheme="minorHAnsi"/>
          <w:lang w:eastAsia="en-US"/>
        </w:rPr>
        <w:t xml:space="preserve"> 1 ст</w:t>
      </w:r>
      <w:r w:rsidR="001307F8">
        <w:rPr>
          <w:rFonts w:eastAsiaTheme="minorHAnsi"/>
          <w:lang w:eastAsia="en-US"/>
        </w:rPr>
        <w:t>атьи</w:t>
      </w:r>
      <w:r w:rsidRPr="00A82F8F">
        <w:rPr>
          <w:rFonts w:eastAsiaTheme="minorHAnsi"/>
          <w:lang w:eastAsia="en-US"/>
        </w:rPr>
        <w:t xml:space="preserve"> 32  Устава Волховского муниципального района, </w:t>
      </w:r>
      <w:proofErr w:type="gramStart"/>
      <w:r w:rsidRPr="00A82F8F">
        <w:t>п</w:t>
      </w:r>
      <w:proofErr w:type="gramEnd"/>
      <w:r w:rsidRPr="00A82F8F">
        <w:t xml:space="preserve"> о с т а н о в л я ю:</w:t>
      </w:r>
    </w:p>
    <w:p w:rsidR="00C95352" w:rsidRPr="00A82F8F" w:rsidRDefault="000E3533" w:rsidP="001F77C1">
      <w:pPr>
        <w:ind w:firstLine="709"/>
        <w:jc w:val="both"/>
      </w:pPr>
      <w:r>
        <w:t>1. </w:t>
      </w:r>
      <w:r w:rsidR="00C95352" w:rsidRPr="00A82F8F">
        <w:t xml:space="preserve">Утвердить программу </w:t>
      </w:r>
      <w:r w:rsidR="00EF74B8">
        <w:t>п</w:t>
      </w:r>
      <w:r w:rsidR="00C95352" w:rsidRPr="00A82F8F">
        <w:t>рофилактик</w:t>
      </w:r>
      <w:r w:rsidR="00EF74B8">
        <w:t>и</w:t>
      </w:r>
      <w:r w:rsidR="00C95352" w:rsidRPr="00A82F8F">
        <w:t xml:space="preserve"> рисков причинения вреда (ущерба) охраняемым законом ценностям </w:t>
      </w:r>
      <w:r w:rsidR="00122D31">
        <w:rPr>
          <w:color w:val="000000"/>
          <w:lang w:bidi="ru-RU"/>
        </w:rPr>
        <w:t>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территории Волховского муниципального района</w:t>
      </w:r>
      <w:r w:rsidR="00816505" w:rsidRPr="00816505">
        <w:t xml:space="preserve"> </w:t>
      </w:r>
      <w:r w:rsidR="00816505" w:rsidRPr="00A82F8F">
        <w:t>на 202</w:t>
      </w:r>
      <w:r w:rsidR="00816505">
        <w:t>6</w:t>
      </w:r>
      <w:r w:rsidR="00816505" w:rsidRPr="00A82F8F">
        <w:t xml:space="preserve"> год</w:t>
      </w:r>
      <w:r w:rsidR="00122D31">
        <w:rPr>
          <w:color w:val="000000"/>
          <w:lang w:bidi="ru-RU"/>
        </w:rPr>
        <w:t xml:space="preserve"> согласно приложению</w:t>
      </w:r>
      <w:r w:rsidR="00C95352" w:rsidRPr="00A82F8F">
        <w:t xml:space="preserve">. </w:t>
      </w:r>
    </w:p>
    <w:p w:rsidR="0007586F" w:rsidRPr="002049F8" w:rsidRDefault="00550731" w:rsidP="001F77C1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</w:t>
      </w:r>
      <w:r w:rsidR="000E3533">
        <w:rPr>
          <w:color w:val="000000"/>
          <w:shd w:val="clear" w:color="auto" w:fill="FFFFFF"/>
        </w:rPr>
        <w:t>. </w:t>
      </w:r>
      <w:r w:rsidR="0007586F" w:rsidRPr="0007586F">
        <w:rPr>
          <w:color w:val="000000"/>
          <w:shd w:val="clear" w:color="auto" w:fill="FFFFFF"/>
        </w:rPr>
        <w:t>Настоящее постанов</w:t>
      </w:r>
      <w:r w:rsidR="002846CA">
        <w:rPr>
          <w:color w:val="000000"/>
          <w:shd w:val="clear" w:color="auto" w:fill="FFFFFF"/>
        </w:rPr>
        <w:t xml:space="preserve">ление подлежит опубликованию в </w:t>
      </w:r>
      <w:r w:rsidR="0007586F" w:rsidRPr="0007586F">
        <w:rPr>
          <w:color w:val="000000"/>
          <w:shd w:val="clear" w:color="auto" w:fill="FFFFFF"/>
        </w:rPr>
        <w:t>официальном периодическом печатном издании и размещению в информационно-</w:t>
      </w:r>
      <w:r w:rsidR="0007586F" w:rsidRPr="002049F8">
        <w:rPr>
          <w:color w:val="000000"/>
          <w:shd w:val="clear" w:color="auto" w:fill="FFFFFF"/>
        </w:rPr>
        <w:t>коммуникационной сети «Интернет» на официальном сайте администрации Волховского муниципального района.</w:t>
      </w:r>
    </w:p>
    <w:p w:rsidR="00816505" w:rsidRPr="002049F8" w:rsidRDefault="00550731" w:rsidP="001F77C1">
      <w:pPr>
        <w:ind w:firstLine="709"/>
        <w:jc w:val="both"/>
        <w:rPr>
          <w:color w:val="000000"/>
          <w:shd w:val="clear" w:color="auto" w:fill="FFFFFF"/>
        </w:rPr>
      </w:pPr>
      <w:r w:rsidRPr="002049F8">
        <w:rPr>
          <w:color w:val="000000"/>
          <w:shd w:val="clear" w:color="auto" w:fill="FFFFFF"/>
        </w:rPr>
        <w:t>3</w:t>
      </w:r>
      <w:r w:rsidR="0007586F" w:rsidRPr="002049F8">
        <w:rPr>
          <w:color w:val="000000"/>
          <w:shd w:val="clear" w:color="auto" w:fill="FFFFFF"/>
        </w:rPr>
        <w:t xml:space="preserve">. </w:t>
      </w:r>
      <w:r w:rsidR="002049F8" w:rsidRPr="002049F8">
        <w:t xml:space="preserve">Настоящее постановление вступает в силу со дня принятия и распространяет своё действие на правоотношения </w:t>
      </w:r>
      <w:r w:rsidR="0007586F" w:rsidRPr="002049F8">
        <w:rPr>
          <w:color w:val="000000"/>
          <w:shd w:val="clear" w:color="auto" w:fill="FFFFFF"/>
        </w:rPr>
        <w:t>с 1 января 2026 года.</w:t>
      </w:r>
    </w:p>
    <w:p w:rsidR="00C95352" w:rsidRPr="00816505" w:rsidRDefault="00550731" w:rsidP="001F77C1">
      <w:pPr>
        <w:ind w:firstLine="709"/>
        <w:jc w:val="both"/>
        <w:rPr>
          <w:color w:val="000000"/>
          <w:shd w:val="clear" w:color="auto" w:fill="FFFFFF"/>
        </w:rPr>
      </w:pPr>
      <w:r w:rsidRPr="002049F8">
        <w:rPr>
          <w:color w:val="000000"/>
          <w:shd w:val="clear" w:color="auto" w:fill="FFFFFF"/>
        </w:rPr>
        <w:t>4</w:t>
      </w:r>
      <w:r w:rsidR="00816505" w:rsidRPr="002049F8">
        <w:rPr>
          <w:color w:val="000000"/>
          <w:shd w:val="clear" w:color="auto" w:fill="FFFFFF"/>
        </w:rPr>
        <w:t>. Контроль за исполнением настоящего постановления возложить на заместителя главы администрации</w:t>
      </w:r>
      <w:r w:rsidR="00816505" w:rsidRPr="00816505">
        <w:rPr>
          <w:color w:val="000000"/>
          <w:shd w:val="clear" w:color="auto" w:fill="FFFFFF"/>
        </w:rPr>
        <w:t xml:space="preserve"> по экономике и инвестиционной политике.</w:t>
      </w:r>
    </w:p>
    <w:p w:rsidR="0007586F" w:rsidRDefault="0007586F" w:rsidP="00C95352">
      <w:pPr>
        <w:widowControl/>
        <w:jc w:val="both"/>
      </w:pPr>
    </w:p>
    <w:p w:rsidR="00AE1C55" w:rsidRDefault="00AE1C55" w:rsidP="00C95352">
      <w:pPr>
        <w:widowControl/>
        <w:jc w:val="both"/>
      </w:pPr>
    </w:p>
    <w:p w:rsidR="00C95352" w:rsidRPr="00A82F8F" w:rsidRDefault="009F6FDF" w:rsidP="00C95352">
      <w:pPr>
        <w:widowControl/>
        <w:jc w:val="both"/>
      </w:pPr>
      <w:r>
        <w:t>Г</w:t>
      </w:r>
      <w:r w:rsidR="00C95352" w:rsidRPr="00A82F8F">
        <w:t>лав</w:t>
      </w:r>
      <w:r>
        <w:t>а</w:t>
      </w:r>
      <w:r w:rsidR="00802FAE">
        <w:t xml:space="preserve"> </w:t>
      </w:r>
      <w:r w:rsidR="00C95352" w:rsidRPr="00A82F8F">
        <w:t xml:space="preserve">администрации   </w:t>
      </w:r>
      <w:r>
        <w:t xml:space="preserve"> </w:t>
      </w:r>
      <w:r w:rsidR="00C95352" w:rsidRPr="00A82F8F">
        <w:t xml:space="preserve">        </w:t>
      </w:r>
      <w:r w:rsidR="00C95352" w:rsidRPr="00A82F8F">
        <w:tab/>
      </w:r>
      <w:r w:rsidR="00C70CCC">
        <w:t xml:space="preserve">          </w:t>
      </w:r>
      <w:r w:rsidR="00802FAE">
        <w:tab/>
      </w:r>
      <w:r w:rsidR="00802FAE">
        <w:tab/>
      </w:r>
      <w:r w:rsidR="00802FAE">
        <w:tab/>
      </w:r>
      <w:r w:rsidR="00C95352" w:rsidRPr="00A82F8F">
        <w:t xml:space="preserve">                 </w:t>
      </w:r>
      <w:r w:rsidR="00550731">
        <w:t xml:space="preserve">       </w:t>
      </w:r>
      <w:r w:rsidR="008302DF">
        <w:t xml:space="preserve">      </w:t>
      </w:r>
      <w:proofErr w:type="spellStart"/>
      <w:r w:rsidR="008302DF">
        <w:t>А.Е.</w:t>
      </w:r>
      <w:r w:rsidR="00C95352" w:rsidRPr="00A82F8F">
        <w:t>Сафонов</w:t>
      </w:r>
      <w:proofErr w:type="spellEnd"/>
    </w:p>
    <w:p w:rsidR="00C95352" w:rsidRPr="00A82F8F" w:rsidRDefault="00C95352" w:rsidP="00C95352"/>
    <w:p w:rsidR="00C95352" w:rsidRPr="00A82F8F" w:rsidRDefault="00C95352" w:rsidP="00C95352"/>
    <w:p w:rsidR="00C95352" w:rsidRPr="00A82F8F" w:rsidRDefault="00C95352" w:rsidP="00C95352"/>
    <w:p w:rsidR="00C95352" w:rsidRPr="00A82F8F" w:rsidRDefault="00C95352" w:rsidP="00C95352"/>
    <w:p w:rsidR="00C95352" w:rsidRPr="00A82F8F" w:rsidRDefault="00C95352" w:rsidP="00C95352"/>
    <w:p w:rsidR="00C95352" w:rsidRPr="00A82F8F" w:rsidRDefault="00C95352" w:rsidP="00C95352"/>
    <w:p w:rsidR="00C95352" w:rsidRPr="00A82F8F" w:rsidRDefault="00C95352" w:rsidP="00C95352"/>
    <w:p w:rsidR="00C95352" w:rsidRPr="00A82F8F" w:rsidRDefault="00C95352" w:rsidP="00C95352"/>
    <w:p w:rsidR="00C95352" w:rsidRDefault="00C95352" w:rsidP="00C95352"/>
    <w:p w:rsidR="00C95352" w:rsidRDefault="00C95352" w:rsidP="00C95352"/>
    <w:p w:rsidR="00C95352" w:rsidRDefault="00C95352" w:rsidP="00C95352"/>
    <w:p w:rsidR="00C95352" w:rsidRDefault="00C95352" w:rsidP="00C95352"/>
    <w:p w:rsidR="00C95352" w:rsidRDefault="00C95352" w:rsidP="00C95352"/>
    <w:p w:rsidR="00C95352" w:rsidRDefault="00C95352" w:rsidP="00C95352"/>
    <w:p w:rsidR="00C95352" w:rsidRDefault="00C95352" w:rsidP="00C95352"/>
    <w:p w:rsidR="00AE1C55" w:rsidRDefault="00AE1C55" w:rsidP="00C95352"/>
    <w:p w:rsidR="00AE1C55" w:rsidRDefault="00AE1C55" w:rsidP="00C95352"/>
    <w:p w:rsidR="00C95352" w:rsidRDefault="00C95352" w:rsidP="00C95352"/>
    <w:p w:rsidR="00C95352" w:rsidRDefault="00C95352" w:rsidP="00C95352"/>
    <w:p w:rsidR="002E1FA2" w:rsidRDefault="002E1FA2" w:rsidP="00C95352"/>
    <w:p w:rsidR="00C95352" w:rsidRDefault="00C95352" w:rsidP="00C95352"/>
    <w:p w:rsidR="00C95352" w:rsidRDefault="00C95352" w:rsidP="00C95352"/>
    <w:p w:rsidR="00C95352" w:rsidRDefault="00C95352" w:rsidP="00C95352"/>
    <w:p w:rsidR="0007586F" w:rsidRPr="008302DF" w:rsidRDefault="0007586F" w:rsidP="0007586F">
      <w:pPr>
        <w:rPr>
          <w:sz w:val="16"/>
          <w:szCs w:val="20"/>
        </w:rPr>
      </w:pPr>
      <w:r w:rsidRPr="008302DF">
        <w:rPr>
          <w:sz w:val="16"/>
          <w:szCs w:val="20"/>
        </w:rPr>
        <w:t>Исп</w:t>
      </w:r>
      <w:r w:rsidR="00816505" w:rsidRPr="008302DF">
        <w:rPr>
          <w:sz w:val="16"/>
          <w:szCs w:val="20"/>
        </w:rPr>
        <w:t>. Янсон В.А.</w:t>
      </w:r>
    </w:p>
    <w:p w:rsidR="00121DBA" w:rsidRPr="008302DF" w:rsidRDefault="0007586F" w:rsidP="0007586F">
      <w:pPr>
        <w:rPr>
          <w:sz w:val="16"/>
          <w:szCs w:val="20"/>
        </w:rPr>
        <w:sectPr w:rsidR="00121DBA" w:rsidRPr="008302DF" w:rsidSect="00AA2EC5"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  <w:r w:rsidRPr="008302DF">
        <w:rPr>
          <w:sz w:val="16"/>
          <w:szCs w:val="20"/>
        </w:rPr>
        <w:t>8</w:t>
      </w:r>
      <w:r w:rsidR="00232BDD" w:rsidRPr="008302DF">
        <w:rPr>
          <w:sz w:val="16"/>
          <w:szCs w:val="20"/>
        </w:rPr>
        <w:t xml:space="preserve"> </w:t>
      </w:r>
      <w:r w:rsidRPr="008302DF">
        <w:rPr>
          <w:sz w:val="16"/>
          <w:szCs w:val="20"/>
        </w:rPr>
        <w:t>(81363)</w:t>
      </w:r>
      <w:r w:rsidR="00816505" w:rsidRPr="008302DF">
        <w:rPr>
          <w:sz w:val="16"/>
          <w:szCs w:val="20"/>
        </w:rPr>
        <w:t xml:space="preserve"> 78 971</w:t>
      </w:r>
    </w:p>
    <w:p w:rsidR="0039179D" w:rsidRDefault="0039179D" w:rsidP="0039179D">
      <w:pPr>
        <w:ind w:firstLine="709"/>
        <w:jc w:val="right"/>
      </w:pPr>
      <w:r w:rsidRPr="00143393">
        <w:lastRenderedPageBreak/>
        <w:t>Приложение</w:t>
      </w:r>
    </w:p>
    <w:p w:rsidR="0039179D" w:rsidRPr="00143393" w:rsidRDefault="0039179D" w:rsidP="0039179D">
      <w:pPr>
        <w:ind w:firstLine="709"/>
        <w:jc w:val="right"/>
      </w:pPr>
      <w:r w:rsidRPr="00143393">
        <w:t xml:space="preserve"> </w:t>
      </w:r>
      <w:r>
        <w:t>УТВЕРЖДЕНО</w:t>
      </w:r>
    </w:p>
    <w:p w:rsidR="0039179D" w:rsidRPr="00143393" w:rsidRDefault="0039179D" w:rsidP="0039179D">
      <w:pPr>
        <w:ind w:firstLine="709"/>
        <w:jc w:val="right"/>
      </w:pPr>
      <w:r w:rsidRPr="00143393">
        <w:t>постановлением администрации</w:t>
      </w:r>
    </w:p>
    <w:p w:rsidR="0039179D" w:rsidRPr="00143393" w:rsidRDefault="0039179D" w:rsidP="0039179D">
      <w:pPr>
        <w:ind w:firstLine="709"/>
        <w:jc w:val="right"/>
      </w:pPr>
      <w:r w:rsidRPr="00143393">
        <w:t>Волховского муниципального района</w:t>
      </w:r>
    </w:p>
    <w:p w:rsidR="00C95352" w:rsidRPr="00A82F8F" w:rsidRDefault="0039179D" w:rsidP="0039179D">
      <w:pPr>
        <w:ind w:firstLine="709"/>
        <w:jc w:val="right"/>
      </w:pPr>
      <w:r w:rsidRPr="00143393">
        <w:t xml:space="preserve">от </w:t>
      </w:r>
      <w:r w:rsidR="008302DF">
        <w:t>10 марта</w:t>
      </w:r>
      <w:r w:rsidRPr="008302DF">
        <w:t xml:space="preserve"> 202</w:t>
      </w:r>
      <w:r w:rsidR="00816505" w:rsidRPr="008302DF">
        <w:t>6</w:t>
      </w:r>
      <w:r w:rsidRPr="008302DF">
        <w:t xml:space="preserve"> г.</w:t>
      </w:r>
      <w:r w:rsidRPr="00143393">
        <w:t xml:space="preserve"> №</w:t>
      </w:r>
      <w:r w:rsidR="008302DF">
        <w:t>845</w:t>
      </w:r>
    </w:p>
    <w:p w:rsidR="00C95352" w:rsidRPr="000A06F4" w:rsidRDefault="00C95352" w:rsidP="00C95352">
      <w:pPr>
        <w:rPr>
          <w:sz w:val="16"/>
          <w:szCs w:val="16"/>
        </w:rPr>
      </w:pPr>
    </w:p>
    <w:p w:rsidR="000A3152" w:rsidRDefault="000A3152" w:rsidP="00516C64">
      <w:pPr>
        <w:tabs>
          <w:tab w:val="left" w:pos="9781"/>
          <w:tab w:val="left" w:pos="10632"/>
        </w:tabs>
        <w:ind w:right="-2"/>
        <w:jc w:val="center"/>
      </w:pPr>
      <w:bookmarkStart w:id="1" w:name="OLE_LINK1"/>
      <w:bookmarkStart w:id="2" w:name="OLE_LINK2"/>
      <w:bookmarkStart w:id="3" w:name="OLE_LINK3"/>
    </w:p>
    <w:p w:rsidR="00C95352" w:rsidRPr="001F77C1" w:rsidRDefault="00C95352" w:rsidP="00516C64">
      <w:pPr>
        <w:tabs>
          <w:tab w:val="left" w:pos="9781"/>
          <w:tab w:val="left" w:pos="10632"/>
        </w:tabs>
        <w:ind w:right="-2"/>
        <w:jc w:val="center"/>
        <w:rPr>
          <w:b/>
        </w:rPr>
      </w:pPr>
      <w:r w:rsidRPr="001F77C1">
        <w:rPr>
          <w:b/>
        </w:rPr>
        <w:t>Программа</w:t>
      </w:r>
    </w:p>
    <w:p w:rsidR="00816505" w:rsidRPr="001F77C1" w:rsidRDefault="00C95352" w:rsidP="001F77C1">
      <w:pPr>
        <w:tabs>
          <w:tab w:val="left" w:pos="9781"/>
          <w:tab w:val="left" w:pos="9921"/>
          <w:tab w:val="left" w:pos="10632"/>
        </w:tabs>
        <w:ind w:right="-2"/>
        <w:jc w:val="center"/>
        <w:rPr>
          <w:b/>
          <w:lang w:bidi="ru-RU"/>
        </w:rPr>
      </w:pPr>
      <w:r w:rsidRPr="001F77C1">
        <w:rPr>
          <w:b/>
        </w:rPr>
        <w:t xml:space="preserve">профилактики </w:t>
      </w:r>
      <w:bookmarkStart w:id="4" w:name="OLE_LINK22"/>
      <w:bookmarkStart w:id="5" w:name="OLE_LINK23"/>
      <w:r w:rsidRPr="001F77C1">
        <w:rPr>
          <w:b/>
        </w:rPr>
        <w:t xml:space="preserve">рисков причинения вреда </w:t>
      </w:r>
      <w:r w:rsidR="00816505" w:rsidRPr="001F77C1">
        <w:rPr>
          <w:b/>
        </w:rPr>
        <w:t xml:space="preserve">(ущерба) </w:t>
      </w:r>
      <w:r w:rsidRPr="001F77C1">
        <w:rPr>
          <w:b/>
        </w:rPr>
        <w:t>охраняемым законом ценностям</w:t>
      </w:r>
      <w:bookmarkEnd w:id="1"/>
      <w:bookmarkEnd w:id="2"/>
      <w:bookmarkEnd w:id="3"/>
      <w:bookmarkEnd w:id="4"/>
      <w:bookmarkEnd w:id="5"/>
      <w:r w:rsidRPr="001F77C1">
        <w:rPr>
          <w:b/>
        </w:rPr>
        <w:t xml:space="preserve"> </w:t>
      </w:r>
      <w:r w:rsidR="00816505" w:rsidRPr="001F77C1">
        <w:rPr>
          <w:b/>
          <w:lang w:bidi="ru-RU"/>
        </w:rPr>
        <w:t>при осуществлении регионального государственного контроля (надзора) в области продажи безалкогольных тонизирующих напитков</w:t>
      </w:r>
      <w:r w:rsidR="001F77C1">
        <w:rPr>
          <w:b/>
          <w:lang w:bidi="ru-RU"/>
        </w:rPr>
        <w:t xml:space="preserve"> </w:t>
      </w:r>
      <w:r w:rsidR="00816505" w:rsidRPr="001F77C1">
        <w:rPr>
          <w:b/>
          <w:lang w:bidi="ru-RU"/>
        </w:rPr>
        <w:t xml:space="preserve">(в том числе энергетических) на территории </w:t>
      </w:r>
    </w:p>
    <w:p w:rsidR="00C95352" w:rsidRPr="001F77C1" w:rsidRDefault="00816505" w:rsidP="00516C64">
      <w:pPr>
        <w:tabs>
          <w:tab w:val="left" w:pos="9781"/>
          <w:tab w:val="left" w:pos="10632"/>
        </w:tabs>
        <w:ind w:right="-2"/>
        <w:jc w:val="center"/>
        <w:rPr>
          <w:b/>
        </w:rPr>
      </w:pPr>
      <w:r w:rsidRPr="001F77C1">
        <w:rPr>
          <w:b/>
          <w:color w:val="000000"/>
          <w:lang w:bidi="ru-RU"/>
        </w:rPr>
        <w:t xml:space="preserve">Волховского муниципального района </w:t>
      </w:r>
      <w:r w:rsidRPr="001F77C1">
        <w:rPr>
          <w:b/>
        </w:rPr>
        <w:t>на 2026 год</w:t>
      </w:r>
    </w:p>
    <w:p w:rsidR="001F77C1" w:rsidRDefault="001F77C1" w:rsidP="001F77C1">
      <w:pPr>
        <w:pStyle w:val="ae"/>
        <w:tabs>
          <w:tab w:val="left" w:pos="9781"/>
        </w:tabs>
        <w:ind w:left="0"/>
      </w:pPr>
    </w:p>
    <w:p w:rsidR="00816505" w:rsidRPr="001F77C1" w:rsidRDefault="001F77C1" w:rsidP="001F77C1">
      <w:pPr>
        <w:tabs>
          <w:tab w:val="left" w:pos="9781"/>
        </w:tabs>
        <w:ind w:left="360"/>
        <w:jc w:val="center"/>
        <w:rPr>
          <w:b/>
        </w:rPr>
      </w:pPr>
      <w:r>
        <w:rPr>
          <w:b/>
        </w:rPr>
        <w:t xml:space="preserve">1. </w:t>
      </w:r>
      <w:r w:rsidR="0098093B" w:rsidRPr="001F77C1">
        <w:rPr>
          <w:b/>
        </w:rPr>
        <w:t>Общие положения</w:t>
      </w:r>
    </w:p>
    <w:p w:rsidR="001F77C1" w:rsidRPr="000A3152" w:rsidRDefault="001F77C1" w:rsidP="001F77C1">
      <w:pPr>
        <w:pStyle w:val="ae"/>
        <w:tabs>
          <w:tab w:val="left" w:pos="9781"/>
        </w:tabs>
        <w:rPr>
          <w:b/>
        </w:rPr>
      </w:pPr>
    </w:p>
    <w:p w:rsidR="00816505" w:rsidRPr="00990C6A" w:rsidRDefault="00816505" w:rsidP="001F77C1">
      <w:pPr>
        <w:tabs>
          <w:tab w:val="left" w:pos="9781"/>
        </w:tabs>
        <w:ind w:firstLine="709"/>
        <w:jc w:val="both"/>
      </w:pPr>
      <w:proofErr w:type="gramStart"/>
      <w:r w:rsidRPr="00C3109A">
        <w:t>Настоящая Программа профилактики рисков причинения вреда (ущерба) охраняемым законом ценностям</w:t>
      </w:r>
      <w:r w:rsidR="00C3109A" w:rsidRPr="00C3109A">
        <w:rPr>
          <w:lang w:bidi="ru-RU"/>
        </w:rPr>
        <w:t xml:space="preserve"> при осуществлении регионального государственного контроля (надзора)</w:t>
      </w:r>
      <w:r w:rsidRPr="00C3109A">
        <w:t xml:space="preserve"> в области продажи безалкогольных тонизирующих напитков (в том числе энергетических) на территории </w:t>
      </w:r>
      <w:r w:rsidRPr="00C3109A">
        <w:rPr>
          <w:lang w:bidi="ru-RU"/>
        </w:rPr>
        <w:t xml:space="preserve">Волховского </w:t>
      </w:r>
      <w:r w:rsidRPr="00C3109A">
        <w:t xml:space="preserve">муниципального района на 2026 год (далее – </w:t>
      </w:r>
      <w:r>
        <w:t>программа профилактики) разработана в соответствии с Федеральн</w:t>
      </w:r>
      <w:r w:rsidR="00C3109A">
        <w:t>ым</w:t>
      </w:r>
      <w:r>
        <w:t xml:space="preserve"> закон</w:t>
      </w:r>
      <w:r w:rsidR="00C3109A">
        <w:t>ом</w:t>
      </w:r>
      <w:r>
        <w:t xml:space="preserve"> от 31.07.2020 № 248-ФЗ «О государственном контроле (надзоре) и </w:t>
      </w:r>
      <w:r w:rsidR="00C3109A">
        <w:t xml:space="preserve">муниципальном контроле в Российской Федерации» </w:t>
      </w:r>
      <w:r>
        <w:t>(далее - № 248</w:t>
      </w:r>
      <w:r w:rsidR="00B52C85">
        <w:t>-ФЗ</w:t>
      </w:r>
      <w:r>
        <w:t>), постановлением Правительства</w:t>
      </w:r>
      <w:proofErr w:type="gramEnd"/>
      <w:r>
        <w:t xml:space="preserve"> </w:t>
      </w:r>
      <w:proofErr w:type="gramStart"/>
      <w:r>
        <w:t>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</w:t>
      </w:r>
      <w:r w:rsidR="00C3109A">
        <w:t>храняемым законом ценностям» (далее – Постановление</w:t>
      </w:r>
      <w:r w:rsidR="008A726B">
        <w:t xml:space="preserve"> № 990</w:t>
      </w:r>
      <w:r w:rsidR="00C3109A">
        <w:t xml:space="preserve">), </w:t>
      </w:r>
      <w:r w:rsidR="00C3109A">
        <w:rPr>
          <w:color w:val="000000"/>
          <w:lang w:bidi="ru-RU"/>
        </w:rPr>
        <w:t>областным законом Ленинградской области от 31.10.2025 № 126-оз «О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тонизирующих напитков (в</w:t>
      </w:r>
      <w:proofErr w:type="gramEnd"/>
      <w:r w:rsidR="00C3109A">
        <w:rPr>
          <w:color w:val="000000"/>
          <w:lang w:bidi="ru-RU"/>
        </w:rPr>
        <w:t xml:space="preserve"> том числе энергетических) на территории Ленинградской области» (далее –</w:t>
      </w:r>
      <w:r w:rsidR="00B52C85">
        <w:rPr>
          <w:color w:val="000000"/>
          <w:lang w:bidi="ru-RU"/>
        </w:rPr>
        <w:t xml:space="preserve"> </w:t>
      </w:r>
      <w:r w:rsidR="00045903">
        <w:rPr>
          <w:color w:val="000000"/>
          <w:lang w:bidi="ru-RU"/>
        </w:rPr>
        <w:t>№ 126-оз</w:t>
      </w:r>
      <w:r w:rsidR="00C3109A">
        <w:rPr>
          <w:color w:val="000000"/>
          <w:lang w:bidi="ru-RU"/>
        </w:rPr>
        <w:t>), Положением о региональном государственном контроле (надзоре) в области продажи безалкогольных тонизирующих напитков (в том числе энергетических) на территории Ленинградской области, утвержденным постановлением Правительства Ленинградской области от 29.12.2025 № 1107 (далее – Положение).</w:t>
      </w:r>
    </w:p>
    <w:p w:rsidR="00C3109A" w:rsidRPr="00C3109A" w:rsidRDefault="00C3109A" w:rsidP="001F77C1">
      <w:pPr>
        <w:pStyle w:val="a3"/>
        <w:ind w:firstLine="709"/>
        <w:jc w:val="both"/>
        <w:rPr>
          <w:sz w:val="28"/>
          <w:szCs w:val="28"/>
          <w:lang w:val="ru-RU"/>
        </w:rPr>
      </w:pPr>
      <w:r w:rsidRPr="00C3109A">
        <w:rPr>
          <w:sz w:val="28"/>
          <w:szCs w:val="28"/>
        </w:rPr>
        <w:t xml:space="preserve">Программа профилактики включает </w:t>
      </w:r>
      <w:r>
        <w:rPr>
          <w:sz w:val="28"/>
          <w:szCs w:val="28"/>
          <w:lang w:val="ru-RU"/>
        </w:rPr>
        <w:t xml:space="preserve">в себя </w:t>
      </w:r>
      <w:r w:rsidRPr="00C3109A">
        <w:rPr>
          <w:sz w:val="28"/>
          <w:szCs w:val="28"/>
        </w:rPr>
        <w:t xml:space="preserve">мероприятия, направленные на профилактику рисков причинения вреда (ущерба) охраняемым законом ценностям и (или) нарушений обязательных требований в области продажи безалкогольных тонизирующих напитков (в том числе энергетических), </w:t>
      </w:r>
      <w:r w:rsidRPr="00C3109A">
        <w:rPr>
          <w:sz w:val="28"/>
          <w:szCs w:val="28"/>
        </w:rPr>
        <w:lastRenderedPageBreak/>
        <w:t>установленных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иными нормативными правовыми актами</w:t>
      </w:r>
      <w:r>
        <w:rPr>
          <w:sz w:val="28"/>
          <w:szCs w:val="28"/>
          <w:lang w:val="ru-RU"/>
        </w:rPr>
        <w:t xml:space="preserve"> администрации Волховского муниципального района Ленинградской области (далее – Администрация).</w:t>
      </w:r>
    </w:p>
    <w:p w:rsidR="00C95352" w:rsidRPr="00C3109A" w:rsidRDefault="00C3109A" w:rsidP="001F77C1">
      <w:pPr>
        <w:pStyle w:val="a3"/>
        <w:ind w:firstLine="709"/>
        <w:jc w:val="both"/>
        <w:rPr>
          <w:sz w:val="28"/>
          <w:szCs w:val="28"/>
        </w:rPr>
      </w:pPr>
      <w:r w:rsidRPr="00C3109A">
        <w:rPr>
          <w:sz w:val="28"/>
          <w:szCs w:val="28"/>
        </w:rPr>
        <w:t xml:space="preserve">На территории </w:t>
      </w:r>
      <w:r>
        <w:rPr>
          <w:sz w:val="28"/>
          <w:szCs w:val="28"/>
          <w:lang w:val="ru-RU"/>
        </w:rPr>
        <w:t xml:space="preserve">Волховского </w:t>
      </w:r>
      <w:r w:rsidRPr="00C3109A">
        <w:rPr>
          <w:sz w:val="28"/>
          <w:szCs w:val="28"/>
        </w:rPr>
        <w:t>муниципального района региональный государственный контроль (надзор) в области продажи безалкогольных тонизирующих напитков (в том числе энергетических) (далее –</w:t>
      </w:r>
      <w:r w:rsidR="001544D7">
        <w:rPr>
          <w:sz w:val="28"/>
          <w:szCs w:val="28"/>
          <w:lang w:val="ru-RU"/>
        </w:rPr>
        <w:t xml:space="preserve"> </w:t>
      </w:r>
      <w:r w:rsidRPr="00C3109A">
        <w:rPr>
          <w:sz w:val="28"/>
          <w:szCs w:val="28"/>
        </w:rPr>
        <w:t xml:space="preserve">контроль) осуществляется </w:t>
      </w:r>
      <w:r w:rsidR="00CA4E28">
        <w:rPr>
          <w:sz w:val="28"/>
          <w:szCs w:val="28"/>
          <w:lang w:val="ru-RU"/>
        </w:rPr>
        <w:t>А</w:t>
      </w:r>
      <w:proofErr w:type="spellStart"/>
      <w:r w:rsidRPr="00C3109A">
        <w:rPr>
          <w:sz w:val="28"/>
          <w:szCs w:val="28"/>
        </w:rPr>
        <w:t>дминистрацией</w:t>
      </w:r>
      <w:proofErr w:type="spellEnd"/>
      <w:r w:rsidRPr="00C3109A">
        <w:rPr>
          <w:sz w:val="28"/>
          <w:szCs w:val="28"/>
        </w:rPr>
        <w:t xml:space="preserve"> (далее – контролирующий орган). Ответственное структурное подразделение </w:t>
      </w:r>
      <w:r w:rsidR="00CA4E28">
        <w:rPr>
          <w:sz w:val="28"/>
          <w:szCs w:val="28"/>
        </w:rPr>
        <w:t>–</w:t>
      </w:r>
      <w:r w:rsidR="00CA4E28">
        <w:rPr>
          <w:sz w:val="28"/>
          <w:szCs w:val="28"/>
          <w:lang w:val="ru-RU"/>
        </w:rPr>
        <w:t xml:space="preserve"> комитет по экономике и инвестициям</w:t>
      </w:r>
      <w:r w:rsidRPr="00C3109A">
        <w:rPr>
          <w:sz w:val="28"/>
          <w:szCs w:val="28"/>
        </w:rPr>
        <w:t xml:space="preserve"> (далее – </w:t>
      </w:r>
      <w:r w:rsidR="001544D7">
        <w:rPr>
          <w:sz w:val="28"/>
          <w:szCs w:val="28"/>
          <w:lang w:val="ru-RU"/>
        </w:rPr>
        <w:t>Комитет</w:t>
      </w:r>
      <w:r w:rsidRPr="00C3109A">
        <w:rPr>
          <w:sz w:val="28"/>
          <w:szCs w:val="28"/>
        </w:rPr>
        <w:t>).</w:t>
      </w:r>
    </w:p>
    <w:p w:rsidR="00C3109A" w:rsidRPr="0078146E" w:rsidRDefault="001544D7" w:rsidP="001F77C1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К</w:t>
      </w:r>
      <w:proofErr w:type="spellStart"/>
      <w:r w:rsidRPr="001544D7">
        <w:rPr>
          <w:sz w:val="28"/>
          <w:szCs w:val="28"/>
        </w:rPr>
        <w:t>онтроль</w:t>
      </w:r>
      <w:proofErr w:type="spellEnd"/>
      <w:r w:rsidRPr="001544D7">
        <w:rPr>
          <w:sz w:val="28"/>
          <w:szCs w:val="28"/>
        </w:rPr>
        <w:t xml:space="preserve"> осуществляется</w:t>
      </w:r>
      <w:r>
        <w:rPr>
          <w:sz w:val="28"/>
          <w:szCs w:val="28"/>
          <w:lang w:val="ru-RU"/>
        </w:rPr>
        <w:t xml:space="preserve"> </w:t>
      </w:r>
      <w:r w:rsidRPr="001544D7">
        <w:rPr>
          <w:sz w:val="28"/>
          <w:szCs w:val="28"/>
        </w:rPr>
        <w:t xml:space="preserve">посредством проведения профилактических мероприятий, контрольных (надзорных) мероприятий и контрольных (надзорных) мероприятий без взаимодействия с контролируемым лицом в соответствии с </w:t>
      </w:r>
      <w:r w:rsidR="001E52B3" w:rsidRPr="001E52B3">
        <w:rPr>
          <w:sz w:val="28"/>
          <w:szCs w:val="28"/>
        </w:rPr>
        <w:t xml:space="preserve">№ 248-ФЗ </w:t>
      </w:r>
      <w:r w:rsidRPr="001544D7">
        <w:rPr>
          <w:sz w:val="28"/>
          <w:szCs w:val="28"/>
        </w:rPr>
        <w:t>с учетом особенностей, установленных Фед</w:t>
      </w:r>
      <w:r w:rsidR="008302DF">
        <w:rPr>
          <w:sz w:val="28"/>
          <w:szCs w:val="28"/>
        </w:rPr>
        <w:t xml:space="preserve">еральным законом от 08.08.2024 </w:t>
      </w:r>
      <w:r w:rsidRPr="001544D7">
        <w:rPr>
          <w:sz w:val="28"/>
          <w:szCs w:val="28"/>
        </w:rPr>
        <w:t xml:space="preserve">№ 304-ФЗ «О запрете продажи </w:t>
      </w:r>
      <w:r w:rsidRPr="0078146E">
        <w:rPr>
          <w:sz w:val="28"/>
          <w:szCs w:val="28"/>
        </w:rPr>
        <w:t>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</w:t>
      </w:r>
      <w:proofErr w:type="gramEnd"/>
      <w:r w:rsidRPr="0078146E">
        <w:rPr>
          <w:sz w:val="28"/>
          <w:szCs w:val="28"/>
        </w:rPr>
        <w:t xml:space="preserve"> Федерации»</w:t>
      </w:r>
      <w:r w:rsidRPr="0078146E">
        <w:rPr>
          <w:sz w:val="28"/>
          <w:szCs w:val="28"/>
          <w:lang w:val="ru-RU"/>
        </w:rPr>
        <w:t xml:space="preserve"> № 304 - ФЗ</w:t>
      </w:r>
      <w:r w:rsidRPr="0078146E">
        <w:rPr>
          <w:sz w:val="28"/>
          <w:szCs w:val="28"/>
        </w:rPr>
        <w:t xml:space="preserve"> (далее - </w:t>
      </w:r>
      <w:r w:rsidR="00045903" w:rsidRPr="0078146E">
        <w:rPr>
          <w:sz w:val="28"/>
          <w:szCs w:val="28"/>
        </w:rPr>
        <w:t>№ 304</w:t>
      </w:r>
      <w:r w:rsidR="001E52B3" w:rsidRPr="0078146E">
        <w:rPr>
          <w:sz w:val="28"/>
          <w:szCs w:val="28"/>
          <w:lang w:val="ru-RU"/>
        </w:rPr>
        <w:t>-ФЗ</w:t>
      </w:r>
      <w:r w:rsidRPr="0078146E">
        <w:rPr>
          <w:sz w:val="28"/>
          <w:szCs w:val="28"/>
        </w:rPr>
        <w:t xml:space="preserve">),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</w:t>
      </w:r>
      <w:r w:rsidR="00C17D4B" w:rsidRPr="0078146E">
        <w:rPr>
          <w:sz w:val="28"/>
          <w:szCs w:val="28"/>
          <w:lang w:val="ru-RU"/>
        </w:rPr>
        <w:t xml:space="preserve">областным законом </w:t>
      </w:r>
      <w:r w:rsidR="00045903" w:rsidRPr="0078146E">
        <w:rPr>
          <w:sz w:val="28"/>
          <w:szCs w:val="28"/>
        </w:rPr>
        <w:t>№ 126-оз</w:t>
      </w:r>
      <w:r w:rsidRPr="0078146E">
        <w:rPr>
          <w:sz w:val="28"/>
          <w:szCs w:val="28"/>
        </w:rPr>
        <w:t xml:space="preserve">, </w:t>
      </w:r>
      <w:r w:rsidR="00045903" w:rsidRPr="0078146E">
        <w:rPr>
          <w:sz w:val="28"/>
          <w:szCs w:val="28"/>
          <w:lang w:val="ru-RU"/>
        </w:rPr>
        <w:t>Положением</w:t>
      </w:r>
      <w:r w:rsidRPr="0078146E">
        <w:rPr>
          <w:sz w:val="28"/>
          <w:szCs w:val="28"/>
        </w:rPr>
        <w:t>, а также посредством принятия предусмотренных законодательством мер по пресечению и (или) устранению выявленных нарушений.</w:t>
      </w:r>
    </w:p>
    <w:p w:rsidR="002731A9" w:rsidRPr="0078146E" w:rsidRDefault="002731A9" w:rsidP="001F77C1">
      <w:pPr>
        <w:pStyle w:val="a3"/>
        <w:ind w:firstLine="709"/>
        <w:jc w:val="both"/>
        <w:rPr>
          <w:sz w:val="28"/>
          <w:szCs w:val="28"/>
        </w:rPr>
      </w:pPr>
      <w:r w:rsidRPr="0078146E">
        <w:rPr>
          <w:sz w:val="28"/>
          <w:szCs w:val="28"/>
        </w:rPr>
        <w:t xml:space="preserve">Предметом контроля является соблюдение запретов и ограничений, установленных статьями 2 - 4 </w:t>
      </w:r>
      <w:r w:rsidR="001E52B3" w:rsidRPr="0078146E">
        <w:rPr>
          <w:sz w:val="28"/>
          <w:szCs w:val="28"/>
        </w:rPr>
        <w:t>№ 304</w:t>
      </w:r>
      <w:r w:rsidR="001E52B3" w:rsidRPr="0078146E">
        <w:rPr>
          <w:sz w:val="28"/>
          <w:szCs w:val="28"/>
          <w:lang w:val="ru-RU"/>
        </w:rPr>
        <w:t>-ФЗ</w:t>
      </w:r>
      <w:r w:rsidRPr="0078146E">
        <w:rPr>
          <w:sz w:val="28"/>
          <w:szCs w:val="28"/>
        </w:rPr>
        <w:t>.</w:t>
      </w:r>
    </w:p>
    <w:p w:rsidR="00FD1594" w:rsidRPr="0078146E" w:rsidRDefault="00FD1594" w:rsidP="001F77C1">
      <w:pPr>
        <w:pStyle w:val="a3"/>
        <w:ind w:firstLine="709"/>
        <w:jc w:val="both"/>
        <w:rPr>
          <w:sz w:val="28"/>
          <w:szCs w:val="28"/>
        </w:rPr>
      </w:pPr>
      <w:r w:rsidRPr="0078146E">
        <w:rPr>
          <w:sz w:val="28"/>
          <w:szCs w:val="28"/>
        </w:rPr>
        <w:t>Контролируемыми лицами, в отношении которых осуществляется контроль, являются</w:t>
      </w:r>
      <w:r w:rsidR="00904ADA" w:rsidRPr="0078146E">
        <w:rPr>
          <w:sz w:val="28"/>
          <w:szCs w:val="28"/>
        </w:rPr>
        <w:t xml:space="preserve"> </w:t>
      </w:r>
      <w:r w:rsidR="00904ADA" w:rsidRPr="0078146E">
        <w:rPr>
          <w:sz w:val="28"/>
          <w:szCs w:val="28"/>
          <w:lang w:val="ru-RU"/>
        </w:rPr>
        <w:t xml:space="preserve">лица </w:t>
      </w:r>
      <w:r w:rsidR="00904ADA" w:rsidRPr="0078146E">
        <w:rPr>
          <w:sz w:val="28"/>
          <w:szCs w:val="28"/>
        </w:rPr>
        <w:t>осуществляющи</w:t>
      </w:r>
      <w:r w:rsidR="00904ADA" w:rsidRPr="0078146E">
        <w:rPr>
          <w:sz w:val="28"/>
          <w:szCs w:val="28"/>
          <w:lang w:val="ru-RU"/>
        </w:rPr>
        <w:t>е</w:t>
      </w:r>
      <w:r w:rsidR="00904ADA" w:rsidRPr="0078146E">
        <w:rPr>
          <w:sz w:val="28"/>
          <w:szCs w:val="28"/>
        </w:rPr>
        <w:t xml:space="preserve"> продажу безалкогольных тонизирующих напитков (в том числе энергетических)</w:t>
      </w:r>
      <w:r w:rsidRPr="0078146E">
        <w:rPr>
          <w:sz w:val="28"/>
          <w:szCs w:val="28"/>
        </w:rPr>
        <w:t>:</w:t>
      </w:r>
    </w:p>
    <w:p w:rsidR="00FD1594" w:rsidRPr="0078146E" w:rsidRDefault="00FD1594" w:rsidP="001F77C1">
      <w:pPr>
        <w:pStyle w:val="a3"/>
        <w:ind w:firstLine="709"/>
        <w:jc w:val="both"/>
        <w:rPr>
          <w:sz w:val="28"/>
          <w:szCs w:val="28"/>
        </w:rPr>
      </w:pPr>
      <w:r w:rsidRPr="0078146E">
        <w:rPr>
          <w:sz w:val="28"/>
          <w:szCs w:val="28"/>
        </w:rPr>
        <w:t>- организации (юридические лица);</w:t>
      </w:r>
    </w:p>
    <w:p w:rsidR="00FD1594" w:rsidRPr="0078146E" w:rsidRDefault="00FD1594" w:rsidP="001F77C1">
      <w:pPr>
        <w:pStyle w:val="a3"/>
        <w:ind w:firstLine="709"/>
        <w:jc w:val="both"/>
        <w:rPr>
          <w:sz w:val="28"/>
          <w:szCs w:val="28"/>
        </w:rPr>
      </w:pPr>
      <w:r w:rsidRPr="0078146E">
        <w:rPr>
          <w:sz w:val="28"/>
          <w:szCs w:val="28"/>
        </w:rPr>
        <w:t>- индивидуальные предприниматели;</w:t>
      </w:r>
    </w:p>
    <w:p w:rsidR="00FD1594" w:rsidRPr="0078146E" w:rsidRDefault="00FD1594" w:rsidP="001F77C1">
      <w:pPr>
        <w:pStyle w:val="a3"/>
        <w:ind w:firstLine="709"/>
        <w:jc w:val="both"/>
        <w:rPr>
          <w:sz w:val="28"/>
          <w:szCs w:val="28"/>
        </w:rPr>
      </w:pPr>
      <w:r w:rsidRPr="0078146E">
        <w:rPr>
          <w:sz w:val="28"/>
          <w:szCs w:val="28"/>
        </w:rPr>
        <w:t>-</w:t>
      </w:r>
      <w:r w:rsidR="00904ADA" w:rsidRPr="0078146E">
        <w:rPr>
          <w:sz w:val="28"/>
          <w:szCs w:val="28"/>
          <w:lang w:val="ru-RU"/>
        </w:rPr>
        <w:t xml:space="preserve"> </w:t>
      </w:r>
      <w:r w:rsidRPr="0078146E">
        <w:rPr>
          <w:sz w:val="28"/>
          <w:szCs w:val="28"/>
        </w:rPr>
        <w:t>крестьянские (фермерские) хозяйства без образования юридического лиц</w:t>
      </w:r>
      <w:r w:rsidR="00B52C85" w:rsidRPr="0078146E">
        <w:rPr>
          <w:sz w:val="28"/>
          <w:szCs w:val="28"/>
          <w:lang w:val="ru-RU"/>
        </w:rPr>
        <w:t>а</w:t>
      </w:r>
      <w:r w:rsidRPr="0078146E">
        <w:rPr>
          <w:sz w:val="28"/>
          <w:szCs w:val="28"/>
        </w:rPr>
        <w:t>;</w:t>
      </w:r>
    </w:p>
    <w:p w:rsidR="00FD1594" w:rsidRPr="0078146E" w:rsidRDefault="00FD1594" w:rsidP="001F77C1">
      <w:pPr>
        <w:pStyle w:val="a3"/>
        <w:ind w:firstLine="709"/>
        <w:jc w:val="both"/>
        <w:rPr>
          <w:sz w:val="28"/>
          <w:szCs w:val="28"/>
        </w:rPr>
      </w:pPr>
      <w:r w:rsidRPr="0078146E">
        <w:rPr>
          <w:sz w:val="28"/>
          <w:szCs w:val="28"/>
        </w:rPr>
        <w:t>- граждане Российской Федерации;</w:t>
      </w:r>
    </w:p>
    <w:p w:rsidR="00FD1594" w:rsidRPr="0078146E" w:rsidRDefault="00FD1594" w:rsidP="001F77C1">
      <w:pPr>
        <w:pStyle w:val="a3"/>
        <w:ind w:firstLine="709"/>
        <w:jc w:val="both"/>
        <w:rPr>
          <w:sz w:val="28"/>
          <w:szCs w:val="28"/>
        </w:rPr>
      </w:pPr>
      <w:r w:rsidRPr="0078146E">
        <w:rPr>
          <w:sz w:val="28"/>
          <w:szCs w:val="28"/>
        </w:rPr>
        <w:t>- иностранные граждане;</w:t>
      </w:r>
    </w:p>
    <w:p w:rsidR="002731A9" w:rsidRPr="0078146E" w:rsidRDefault="00FD1594" w:rsidP="001F77C1">
      <w:pPr>
        <w:pStyle w:val="a3"/>
        <w:ind w:firstLine="709"/>
        <w:jc w:val="both"/>
        <w:rPr>
          <w:sz w:val="28"/>
          <w:szCs w:val="28"/>
        </w:rPr>
      </w:pPr>
      <w:r w:rsidRPr="0078146E">
        <w:rPr>
          <w:sz w:val="28"/>
          <w:szCs w:val="28"/>
        </w:rPr>
        <w:t>- лица без гражданст</w:t>
      </w:r>
      <w:r w:rsidR="00904ADA" w:rsidRPr="0078146E">
        <w:rPr>
          <w:sz w:val="28"/>
          <w:szCs w:val="28"/>
        </w:rPr>
        <w:t>ва</w:t>
      </w:r>
      <w:r w:rsidRPr="0078146E">
        <w:rPr>
          <w:sz w:val="28"/>
          <w:szCs w:val="28"/>
        </w:rPr>
        <w:t>.</w:t>
      </w:r>
    </w:p>
    <w:p w:rsidR="00FD1594" w:rsidRDefault="00904ADA" w:rsidP="001F77C1">
      <w:pPr>
        <w:pStyle w:val="a3"/>
        <w:ind w:firstLine="709"/>
        <w:jc w:val="both"/>
        <w:rPr>
          <w:sz w:val="28"/>
          <w:szCs w:val="28"/>
        </w:rPr>
      </w:pPr>
      <w:r w:rsidRPr="0078146E">
        <w:rPr>
          <w:sz w:val="28"/>
          <w:szCs w:val="28"/>
        </w:rPr>
        <w:t>В рамках контроля плановые контрольные (надзорные) мероприятия не проводятся. Объектами контроля являются деятельность, действия (бездействие) контролируемых лиц, в рамках которых должны соблюдаться</w:t>
      </w:r>
      <w:r w:rsidRPr="00904ADA">
        <w:rPr>
          <w:sz w:val="28"/>
          <w:szCs w:val="28"/>
        </w:rPr>
        <w:t xml:space="preserve"> </w:t>
      </w:r>
      <w:r w:rsidRPr="00904ADA">
        <w:rPr>
          <w:sz w:val="28"/>
          <w:szCs w:val="28"/>
        </w:rPr>
        <w:lastRenderedPageBreak/>
        <w:t>обязательные требования, в том числе предъявляемые к контролируемым лицам, осуществляющим данную деятельность, действия (бездействие) (далее - объект контроля).</w:t>
      </w:r>
    </w:p>
    <w:p w:rsidR="00904ADA" w:rsidRDefault="00904ADA" w:rsidP="001F77C1">
      <w:pPr>
        <w:pStyle w:val="a3"/>
        <w:ind w:firstLine="709"/>
        <w:jc w:val="both"/>
        <w:rPr>
          <w:sz w:val="28"/>
          <w:szCs w:val="28"/>
        </w:rPr>
      </w:pPr>
      <w:r w:rsidRPr="00904ADA">
        <w:rPr>
          <w:sz w:val="28"/>
          <w:szCs w:val="28"/>
        </w:rPr>
        <w:t>Объекты контроля подлежат отнесению к категориям среднего, умеренного и низкого риска причинения вреда (ущерба) охраняемым законом ценностям (далее 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категории риска).</w:t>
      </w:r>
    </w:p>
    <w:p w:rsidR="00904ADA" w:rsidRDefault="00904ADA" w:rsidP="001F77C1">
      <w:pPr>
        <w:pStyle w:val="a3"/>
        <w:ind w:firstLine="709"/>
        <w:jc w:val="both"/>
        <w:rPr>
          <w:sz w:val="28"/>
          <w:szCs w:val="28"/>
        </w:rPr>
      </w:pPr>
      <w:r w:rsidRPr="00904ADA">
        <w:rPr>
          <w:sz w:val="28"/>
          <w:szCs w:val="28"/>
        </w:rPr>
        <w:t>Категория риска объекта контроля учитывается в целях организации и проведения обязательных профилактических визитов в отношении объектов контроля, отнесенных к категориям среднего и умеренного риска. В отношении объектов контроля, отнесенных к категории низкого риска, обязательные профила</w:t>
      </w:r>
      <w:r>
        <w:rPr>
          <w:sz w:val="28"/>
          <w:szCs w:val="28"/>
        </w:rPr>
        <w:t>ктические визиты не проводятся.</w:t>
      </w:r>
    </w:p>
    <w:p w:rsidR="00904ADA" w:rsidRDefault="00904ADA" w:rsidP="001F77C1">
      <w:pPr>
        <w:pStyle w:val="a3"/>
        <w:ind w:firstLine="709"/>
        <w:jc w:val="both"/>
        <w:rPr>
          <w:sz w:val="28"/>
          <w:szCs w:val="28"/>
        </w:rPr>
      </w:pPr>
      <w:r w:rsidRPr="00904ADA">
        <w:rPr>
          <w:sz w:val="28"/>
          <w:szCs w:val="28"/>
        </w:rPr>
        <w:t xml:space="preserve">Критерии отнесения объектов контроля к категориям риска в рамках осуществления контроля указаны в приложении 1 к Положению о </w:t>
      </w:r>
      <w:r w:rsidR="004C6A3C">
        <w:rPr>
          <w:sz w:val="28"/>
          <w:szCs w:val="28"/>
        </w:rPr>
        <w:t>контроле</w:t>
      </w:r>
      <w:r w:rsidRPr="00904ADA">
        <w:rPr>
          <w:sz w:val="28"/>
          <w:szCs w:val="28"/>
        </w:rPr>
        <w:t>, утвержденному постановлением Правительства Ленинградской обл</w:t>
      </w:r>
      <w:r>
        <w:rPr>
          <w:sz w:val="28"/>
          <w:szCs w:val="28"/>
        </w:rPr>
        <w:t>асти от 29.12.2025 № 1107.</w:t>
      </w:r>
    </w:p>
    <w:p w:rsidR="00FD1594" w:rsidRDefault="008A726B" w:rsidP="001F77C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="00904ADA" w:rsidRPr="00904ADA">
        <w:rPr>
          <w:sz w:val="28"/>
          <w:szCs w:val="28"/>
        </w:rPr>
        <w:t>се объекты</w:t>
      </w:r>
      <w:r>
        <w:rPr>
          <w:sz w:val="28"/>
          <w:szCs w:val="28"/>
          <w:lang w:val="ru-RU"/>
        </w:rPr>
        <w:t xml:space="preserve"> контроля</w:t>
      </w:r>
      <w:r w:rsidR="00904ADA" w:rsidRPr="00904ADA">
        <w:rPr>
          <w:sz w:val="28"/>
          <w:szCs w:val="28"/>
        </w:rPr>
        <w:t xml:space="preserve"> </w:t>
      </w:r>
      <w:r w:rsidR="0098093B" w:rsidRPr="00904ADA">
        <w:rPr>
          <w:sz w:val="28"/>
          <w:szCs w:val="28"/>
        </w:rPr>
        <w:t>отнесен</w:t>
      </w:r>
      <w:r w:rsidR="0098093B">
        <w:rPr>
          <w:sz w:val="28"/>
          <w:szCs w:val="28"/>
          <w:lang w:val="ru-RU"/>
        </w:rPr>
        <w:t xml:space="preserve">ы </w:t>
      </w:r>
      <w:r w:rsidR="00904ADA" w:rsidRPr="00904ADA">
        <w:rPr>
          <w:sz w:val="28"/>
          <w:szCs w:val="28"/>
        </w:rPr>
        <w:t>к категории н</w:t>
      </w:r>
      <w:r w:rsidR="001F77C1">
        <w:rPr>
          <w:sz w:val="28"/>
          <w:szCs w:val="28"/>
        </w:rPr>
        <w:t>изкого риска в соответствии с п</w:t>
      </w:r>
      <w:r w:rsidR="001F77C1">
        <w:rPr>
          <w:sz w:val="28"/>
          <w:szCs w:val="28"/>
          <w:lang w:val="ru-RU"/>
        </w:rPr>
        <w:t>унктом</w:t>
      </w:r>
      <w:r w:rsidR="001E52B3">
        <w:rPr>
          <w:sz w:val="28"/>
          <w:szCs w:val="28"/>
          <w:lang w:val="ru-RU"/>
        </w:rPr>
        <w:t xml:space="preserve"> </w:t>
      </w:r>
      <w:r w:rsidR="00904ADA" w:rsidRPr="00904ADA">
        <w:rPr>
          <w:sz w:val="28"/>
          <w:szCs w:val="28"/>
        </w:rPr>
        <w:t>4 ст</w:t>
      </w:r>
      <w:r w:rsidR="001F77C1">
        <w:rPr>
          <w:sz w:val="28"/>
          <w:szCs w:val="28"/>
          <w:lang w:val="ru-RU"/>
        </w:rPr>
        <w:t>атьи</w:t>
      </w:r>
      <w:r w:rsidR="001E52B3">
        <w:rPr>
          <w:sz w:val="28"/>
          <w:szCs w:val="28"/>
          <w:lang w:val="ru-RU"/>
        </w:rPr>
        <w:t xml:space="preserve"> </w:t>
      </w:r>
      <w:r w:rsidR="00904ADA" w:rsidRPr="00904ADA">
        <w:rPr>
          <w:sz w:val="28"/>
          <w:szCs w:val="28"/>
        </w:rPr>
        <w:t xml:space="preserve">24 </w:t>
      </w:r>
      <w:r w:rsidR="001E52B3" w:rsidRPr="001E52B3">
        <w:rPr>
          <w:sz w:val="28"/>
          <w:szCs w:val="28"/>
        </w:rPr>
        <w:t>№ 248-ФЗ</w:t>
      </w:r>
      <w:r w:rsidR="00904ADA" w:rsidRPr="00904ADA">
        <w:rPr>
          <w:sz w:val="28"/>
          <w:szCs w:val="28"/>
        </w:rPr>
        <w:t>.</w:t>
      </w:r>
    </w:p>
    <w:p w:rsidR="00FD1594" w:rsidRDefault="00FD1594" w:rsidP="001544D7">
      <w:pPr>
        <w:pStyle w:val="a3"/>
        <w:spacing w:before="6"/>
        <w:ind w:firstLine="708"/>
        <w:jc w:val="both"/>
        <w:rPr>
          <w:sz w:val="28"/>
          <w:szCs w:val="28"/>
        </w:rPr>
      </w:pPr>
    </w:p>
    <w:p w:rsidR="00C17D4B" w:rsidRPr="00C17D4B" w:rsidRDefault="00C17D4B" w:rsidP="00C17D4B">
      <w:pPr>
        <w:pStyle w:val="a3"/>
        <w:spacing w:before="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Анализ </w:t>
      </w:r>
      <w:r w:rsidRPr="00C17D4B">
        <w:rPr>
          <w:b/>
          <w:sz w:val="28"/>
          <w:szCs w:val="28"/>
        </w:rPr>
        <w:t>текущего состояния осуществления вида контроля, описание текущего развития профилактической деятельности, характеристика проблем, на решение которых направлена программа профилактики</w:t>
      </w:r>
    </w:p>
    <w:p w:rsidR="001F77C1" w:rsidRPr="001F77C1" w:rsidRDefault="001F77C1" w:rsidP="001F77C1">
      <w:pPr>
        <w:pStyle w:val="a3"/>
        <w:spacing w:before="6"/>
        <w:rPr>
          <w:b/>
          <w:sz w:val="28"/>
          <w:szCs w:val="28"/>
          <w:lang w:val="ru-RU"/>
        </w:rPr>
      </w:pPr>
    </w:p>
    <w:p w:rsidR="0017551A" w:rsidRDefault="0098093B" w:rsidP="001F77C1">
      <w:pPr>
        <w:pStyle w:val="a3"/>
        <w:ind w:firstLine="709"/>
        <w:jc w:val="both"/>
        <w:rPr>
          <w:sz w:val="28"/>
          <w:szCs w:val="28"/>
        </w:rPr>
      </w:pPr>
      <w:r w:rsidRPr="0098093B">
        <w:rPr>
          <w:sz w:val="28"/>
          <w:szCs w:val="28"/>
        </w:rPr>
        <w:t xml:space="preserve">По состоянию на 01.01.2026 на территории Волховского муниципального района </w:t>
      </w:r>
      <w:r w:rsidR="00985936">
        <w:rPr>
          <w:sz w:val="28"/>
          <w:szCs w:val="28"/>
          <w:lang w:val="ru-RU"/>
        </w:rPr>
        <w:t xml:space="preserve">исходя </w:t>
      </w:r>
      <w:r w:rsidR="00985936" w:rsidRPr="00985936">
        <w:rPr>
          <w:sz w:val="28"/>
          <w:szCs w:val="28"/>
        </w:rPr>
        <w:t xml:space="preserve">из данных потребительского рынка по результатам информационно-аналитического наблюдения за осуществлением торговой деятельности в </w:t>
      </w:r>
      <w:r w:rsidRPr="0098093B">
        <w:rPr>
          <w:sz w:val="28"/>
          <w:szCs w:val="28"/>
        </w:rPr>
        <w:t>2025 года функционирует 1</w:t>
      </w:r>
      <w:r w:rsidR="00CD16F7">
        <w:rPr>
          <w:sz w:val="28"/>
          <w:szCs w:val="28"/>
          <w:lang w:val="ru-RU"/>
        </w:rPr>
        <w:t>235</w:t>
      </w:r>
      <w:r w:rsidRPr="0098093B">
        <w:rPr>
          <w:sz w:val="28"/>
          <w:szCs w:val="28"/>
        </w:rPr>
        <w:t xml:space="preserve"> объекта </w:t>
      </w:r>
      <w:r w:rsidR="0017551A">
        <w:rPr>
          <w:sz w:val="28"/>
          <w:szCs w:val="28"/>
        </w:rPr>
        <w:t>потребительского рынка, из них:</w:t>
      </w:r>
    </w:p>
    <w:p w:rsidR="0017551A" w:rsidRDefault="00991604" w:rsidP="001F77C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914</w:t>
      </w:r>
      <w:r w:rsidR="0098093B" w:rsidRPr="0098093B">
        <w:rPr>
          <w:sz w:val="28"/>
          <w:szCs w:val="28"/>
        </w:rPr>
        <w:t xml:space="preserve"> - торговых объектов (деятельность ведут </w:t>
      </w:r>
      <w:r>
        <w:rPr>
          <w:sz w:val="28"/>
          <w:szCs w:val="28"/>
          <w:lang w:val="ru-RU"/>
        </w:rPr>
        <w:t>444</w:t>
      </w:r>
      <w:r w:rsidR="0098093B" w:rsidRPr="0098093B">
        <w:rPr>
          <w:sz w:val="28"/>
          <w:szCs w:val="28"/>
        </w:rPr>
        <w:t xml:space="preserve"> хозяйствующ</w:t>
      </w:r>
      <w:r w:rsidR="0017551A">
        <w:rPr>
          <w:sz w:val="28"/>
          <w:szCs w:val="28"/>
        </w:rPr>
        <w:t>их субъект</w:t>
      </w:r>
      <w:r w:rsidR="00CD16F7">
        <w:rPr>
          <w:sz w:val="28"/>
          <w:szCs w:val="28"/>
          <w:lang w:val="ru-RU"/>
        </w:rPr>
        <w:t>а</w:t>
      </w:r>
      <w:r w:rsidR="0017551A">
        <w:rPr>
          <w:sz w:val="28"/>
          <w:szCs w:val="28"/>
        </w:rPr>
        <w:t>),</w:t>
      </w:r>
    </w:p>
    <w:p w:rsidR="0017551A" w:rsidRDefault="009D4374" w:rsidP="001F77C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102</w:t>
      </w:r>
      <w:r w:rsidR="0098093B" w:rsidRPr="0098093B">
        <w:rPr>
          <w:sz w:val="28"/>
          <w:szCs w:val="28"/>
        </w:rPr>
        <w:t xml:space="preserve"> - </w:t>
      </w:r>
      <w:r w:rsidR="00CD16F7">
        <w:rPr>
          <w:sz w:val="28"/>
          <w:szCs w:val="28"/>
          <w:lang w:val="ru-RU"/>
        </w:rPr>
        <w:t>объекта</w:t>
      </w:r>
      <w:r w:rsidR="0098093B" w:rsidRPr="0098093B">
        <w:rPr>
          <w:sz w:val="28"/>
          <w:szCs w:val="28"/>
        </w:rPr>
        <w:t xml:space="preserve"> общественного питания (деятельность вед</w:t>
      </w:r>
      <w:r w:rsidR="0017551A">
        <w:rPr>
          <w:sz w:val="28"/>
          <w:szCs w:val="28"/>
        </w:rPr>
        <w:t xml:space="preserve">ут </w:t>
      </w:r>
      <w:r>
        <w:rPr>
          <w:sz w:val="28"/>
          <w:szCs w:val="28"/>
          <w:lang w:val="ru-RU"/>
        </w:rPr>
        <w:t>74</w:t>
      </w:r>
      <w:r w:rsidR="0017551A">
        <w:rPr>
          <w:sz w:val="28"/>
          <w:szCs w:val="28"/>
        </w:rPr>
        <w:t xml:space="preserve"> хозяйствующих субъекта),</w:t>
      </w:r>
    </w:p>
    <w:p w:rsidR="00FD1594" w:rsidRPr="00CD16F7" w:rsidRDefault="00CD16F7" w:rsidP="001F77C1">
      <w:pPr>
        <w:pStyle w:val="a3"/>
        <w:ind w:firstLine="709"/>
        <w:jc w:val="both"/>
        <w:rPr>
          <w:sz w:val="28"/>
          <w:szCs w:val="28"/>
        </w:rPr>
      </w:pPr>
      <w:r w:rsidRPr="00CD16F7">
        <w:rPr>
          <w:sz w:val="28"/>
          <w:szCs w:val="28"/>
          <w:lang w:val="ru-RU"/>
        </w:rPr>
        <w:t>219</w:t>
      </w:r>
      <w:r w:rsidR="0098093B" w:rsidRPr="00CD16F7">
        <w:rPr>
          <w:sz w:val="28"/>
          <w:szCs w:val="28"/>
        </w:rPr>
        <w:t xml:space="preserve"> - </w:t>
      </w:r>
      <w:r w:rsidRPr="00CD16F7">
        <w:rPr>
          <w:sz w:val="28"/>
          <w:szCs w:val="28"/>
          <w:lang w:val="ru-RU"/>
        </w:rPr>
        <w:t>объектов</w:t>
      </w:r>
      <w:r w:rsidRPr="00CD16F7">
        <w:rPr>
          <w:sz w:val="28"/>
          <w:szCs w:val="28"/>
        </w:rPr>
        <w:t xml:space="preserve"> </w:t>
      </w:r>
      <w:r w:rsidR="0098093B" w:rsidRPr="00CD16F7">
        <w:rPr>
          <w:sz w:val="28"/>
          <w:szCs w:val="28"/>
        </w:rPr>
        <w:t xml:space="preserve">бытового обслуживания (деятельность ведут </w:t>
      </w:r>
      <w:r w:rsidRPr="00CD16F7">
        <w:rPr>
          <w:sz w:val="28"/>
          <w:szCs w:val="28"/>
          <w:lang w:val="ru-RU"/>
        </w:rPr>
        <w:t>119</w:t>
      </w:r>
      <w:r w:rsidR="0098093B" w:rsidRPr="00CD16F7">
        <w:rPr>
          <w:sz w:val="28"/>
          <w:szCs w:val="28"/>
        </w:rPr>
        <w:t xml:space="preserve"> хозяйствующих субъект</w:t>
      </w:r>
      <w:r>
        <w:rPr>
          <w:sz w:val="28"/>
          <w:szCs w:val="28"/>
          <w:lang w:val="ru-RU"/>
        </w:rPr>
        <w:t>ов</w:t>
      </w:r>
      <w:r w:rsidR="0098093B" w:rsidRPr="00CD16F7">
        <w:rPr>
          <w:sz w:val="28"/>
          <w:szCs w:val="28"/>
        </w:rPr>
        <w:t>).</w:t>
      </w:r>
    </w:p>
    <w:p w:rsidR="00967BE1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991604">
        <w:rPr>
          <w:sz w:val="28"/>
          <w:szCs w:val="28"/>
        </w:rPr>
        <w:t>Информация о количестве объектов, осуществляющих деятельность по продаже безалкогольных тонизирующих напитко</w:t>
      </w:r>
      <w:r>
        <w:rPr>
          <w:sz w:val="28"/>
          <w:szCs w:val="28"/>
        </w:rPr>
        <w:t>в (в том числе энергетических)</w:t>
      </w:r>
      <w:r w:rsidRPr="00991604">
        <w:rPr>
          <w:sz w:val="28"/>
          <w:szCs w:val="28"/>
        </w:rPr>
        <w:t xml:space="preserve"> отсутствует. Учитывая, что </w:t>
      </w:r>
      <w:r>
        <w:rPr>
          <w:sz w:val="28"/>
          <w:szCs w:val="28"/>
          <w:lang w:val="ru-RU"/>
        </w:rPr>
        <w:t xml:space="preserve">Администрация </w:t>
      </w:r>
      <w:r w:rsidRPr="00991604">
        <w:rPr>
          <w:sz w:val="28"/>
          <w:szCs w:val="28"/>
        </w:rPr>
        <w:t>наделен</w:t>
      </w:r>
      <w:r>
        <w:rPr>
          <w:sz w:val="28"/>
          <w:szCs w:val="28"/>
          <w:lang w:val="ru-RU"/>
        </w:rPr>
        <w:t>а</w:t>
      </w:r>
      <w:r w:rsidRPr="00991604">
        <w:rPr>
          <w:sz w:val="28"/>
          <w:szCs w:val="28"/>
        </w:rPr>
        <w:t xml:space="preserve"> отдельным государственным полномочием Ленинградской области по осуществлению контроля с 01.01.2026</w:t>
      </w:r>
      <w:r w:rsidR="00967BE1">
        <w:rPr>
          <w:sz w:val="28"/>
          <w:szCs w:val="28"/>
          <w:lang w:val="ru-RU"/>
        </w:rPr>
        <w:t>.</w:t>
      </w:r>
      <w:r w:rsidRPr="00991604">
        <w:rPr>
          <w:sz w:val="28"/>
          <w:szCs w:val="28"/>
        </w:rPr>
        <w:t xml:space="preserve"> </w:t>
      </w:r>
    </w:p>
    <w:p w:rsidR="000A3152" w:rsidRDefault="000A3152" w:rsidP="001F77C1">
      <w:pPr>
        <w:pStyle w:val="a3"/>
        <w:ind w:firstLine="709"/>
        <w:jc w:val="both"/>
        <w:rPr>
          <w:sz w:val="28"/>
          <w:szCs w:val="28"/>
        </w:rPr>
      </w:pPr>
      <w:r w:rsidRPr="000A3152">
        <w:rPr>
          <w:sz w:val="28"/>
          <w:szCs w:val="28"/>
        </w:rPr>
        <w:t xml:space="preserve">Нарушениями обязательных требований в области продажи безалкогольных тонизирующих напитков (в том числе энергетических) являются: </w:t>
      </w:r>
    </w:p>
    <w:p w:rsidR="000A3152" w:rsidRDefault="000A3152" w:rsidP="001F77C1">
      <w:pPr>
        <w:pStyle w:val="a3"/>
        <w:ind w:firstLine="709"/>
        <w:jc w:val="both"/>
        <w:rPr>
          <w:sz w:val="28"/>
          <w:szCs w:val="28"/>
        </w:rPr>
      </w:pPr>
      <w:r w:rsidRPr="000A3152">
        <w:rPr>
          <w:sz w:val="28"/>
          <w:szCs w:val="28"/>
        </w:rPr>
        <w:lastRenderedPageBreak/>
        <w:t>1) нарушение запрета продажи несовершеннолетним безалкогольных тонизирующи</w:t>
      </w:r>
      <w:r>
        <w:rPr>
          <w:sz w:val="28"/>
          <w:szCs w:val="28"/>
        </w:rPr>
        <w:t>х (в том числе энергетических);</w:t>
      </w:r>
    </w:p>
    <w:p w:rsidR="000A3152" w:rsidRDefault="000A3152" w:rsidP="001F77C1">
      <w:pPr>
        <w:pStyle w:val="a3"/>
        <w:ind w:firstLine="709"/>
        <w:jc w:val="both"/>
        <w:rPr>
          <w:sz w:val="28"/>
          <w:szCs w:val="28"/>
        </w:rPr>
      </w:pPr>
      <w:r w:rsidRPr="000A3152">
        <w:rPr>
          <w:sz w:val="28"/>
          <w:szCs w:val="28"/>
        </w:rPr>
        <w:t xml:space="preserve">2) нарушение требований к подтверждению возраста лица при продаже такому лицу безалкогольных тонизирующих напитков (в том числе энергетических); </w:t>
      </w:r>
    </w:p>
    <w:p w:rsidR="00423161" w:rsidRDefault="000A3152" w:rsidP="001F77C1">
      <w:pPr>
        <w:pStyle w:val="a3"/>
        <w:ind w:firstLine="709"/>
        <w:jc w:val="both"/>
        <w:rPr>
          <w:sz w:val="28"/>
          <w:szCs w:val="28"/>
        </w:rPr>
      </w:pPr>
      <w:r w:rsidRPr="000A3152">
        <w:rPr>
          <w:sz w:val="28"/>
          <w:szCs w:val="28"/>
        </w:rPr>
        <w:t xml:space="preserve">3) нарушение требований продажи безалкогольных тонизирующих напитков (в том числе энергетических) в отдельных местах. </w:t>
      </w:r>
    </w:p>
    <w:p w:rsidR="00423161" w:rsidRDefault="000A3152" w:rsidP="001F77C1">
      <w:pPr>
        <w:pStyle w:val="a3"/>
        <w:ind w:firstLine="709"/>
        <w:jc w:val="both"/>
        <w:rPr>
          <w:sz w:val="28"/>
          <w:szCs w:val="28"/>
        </w:rPr>
      </w:pPr>
      <w:r w:rsidRPr="000A3152">
        <w:rPr>
          <w:sz w:val="28"/>
          <w:szCs w:val="28"/>
        </w:rPr>
        <w:t xml:space="preserve">Нарушение обязательных требований в области продажи безалкогольных тонизирующих напитков (в том числе энергетических) несовершеннолетним представляет угрозу для здоровья населения региона. </w:t>
      </w:r>
    </w:p>
    <w:p w:rsidR="00423161" w:rsidRDefault="00423161" w:rsidP="001F77C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 настоящее время</w:t>
      </w:r>
      <w:r w:rsidRPr="00991604">
        <w:rPr>
          <w:sz w:val="28"/>
          <w:szCs w:val="28"/>
        </w:rPr>
        <w:t xml:space="preserve"> организовано информирование контролируемых лиц и иных заинтересованных лиц по вопросам соблюдения обязательных требований посредством</w:t>
      </w:r>
      <w:r>
        <w:t xml:space="preserve"> </w:t>
      </w:r>
      <w:r w:rsidRPr="00991604">
        <w:rPr>
          <w:sz w:val="28"/>
          <w:szCs w:val="28"/>
        </w:rPr>
        <w:t xml:space="preserve">размещения </w:t>
      </w:r>
      <w:r w:rsidRPr="00472960">
        <w:rPr>
          <w:sz w:val="28"/>
          <w:szCs w:val="28"/>
        </w:rPr>
        <w:t xml:space="preserve">соответствующих сведений на официальном сайте </w:t>
      </w:r>
      <w:r w:rsidRPr="00472960">
        <w:rPr>
          <w:sz w:val="28"/>
          <w:szCs w:val="28"/>
          <w:lang w:val="ru-RU"/>
        </w:rPr>
        <w:t>А</w:t>
      </w:r>
      <w:proofErr w:type="spellStart"/>
      <w:r w:rsidRPr="00472960">
        <w:rPr>
          <w:sz w:val="28"/>
          <w:szCs w:val="28"/>
        </w:rPr>
        <w:t>дминистрации</w:t>
      </w:r>
      <w:proofErr w:type="spellEnd"/>
      <w:r w:rsidRPr="00472960">
        <w:rPr>
          <w:sz w:val="28"/>
          <w:szCs w:val="28"/>
        </w:rPr>
        <w:t xml:space="preserve"> в информационно телекоммуникационной сети «Интернет» (https://volkhov-raion.ru/munitsipalnyj-kontrol</w:t>
      </w:r>
      <w:r>
        <w:rPr>
          <w:sz w:val="28"/>
          <w:szCs w:val="28"/>
        </w:rPr>
        <w:t>) (далее – официальный сайт).</w:t>
      </w:r>
    </w:p>
    <w:p w:rsidR="00423161" w:rsidRDefault="00423161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Профилактические мероприятия по предупреждению нарушений обязательных требований зап</w:t>
      </w:r>
      <w:r>
        <w:rPr>
          <w:sz w:val="28"/>
          <w:szCs w:val="28"/>
        </w:rPr>
        <w:t>ланированы в 2026 году.</w:t>
      </w:r>
    </w:p>
    <w:p w:rsidR="000A3152" w:rsidRPr="000A3152" w:rsidRDefault="000A3152" w:rsidP="000A3152">
      <w:pPr>
        <w:pStyle w:val="a3"/>
        <w:spacing w:before="6"/>
        <w:ind w:firstLine="708"/>
        <w:jc w:val="both"/>
        <w:rPr>
          <w:sz w:val="28"/>
          <w:szCs w:val="28"/>
        </w:rPr>
      </w:pPr>
    </w:p>
    <w:p w:rsidR="00472960" w:rsidRPr="001F77C1" w:rsidRDefault="00991604" w:rsidP="001F77C1">
      <w:pPr>
        <w:pStyle w:val="a3"/>
        <w:numPr>
          <w:ilvl w:val="0"/>
          <w:numId w:val="39"/>
        </w:numPr>
        <w:spacing w:before="6"/>
        <w:ind w:left="0" w:firstLine="0"/>
        <w:rPr>
          <w:b/>
          <w:sz w:val="28"/>
          <w:szCs w:val="28"/>
        </w:rPr>
      </w:pPr>
      <w:r w:rsidRPr="000A3152">
        <w:rPr>
          <w:b/>
          <w:sz w:val="28"/>
          <w:szCs w:val="28"/>
        </w:rPr>
        <w:t>Цели и задачи ре</w:t>
      </w:r>
      <w:r w:rsidR="00472960" w:rsidRPr="000A3152">
        <w:rPr>
          <w:b/>
          <w:sz w:val="28"/>
          <w:szCs w:val="28"/>
        </w:rPr>
        <w:t>ализации программы профилактики</w:t>
      </w:r>
    </w:p>
    <w:p w:rsidR="001F77C1" w:rsidRPr="000A3152" w:rsidRDefault="001F77C1" w:rsidP="001F77C1">
      <w:pPr>
        <w:pStyle w:val="a3"/>
        <w:spacing w:before="6"/>
        <w:jc w:val="left"/>
        <w:rPr>
          <w:b/>
          <w:sz w:val="28"/>
          <w:szCs w:val="28"/>
        </w:rPr>
      </w:pP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Целями программы профилактики являются: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- стимулирование добросовестного соблюдения обязательных требовани</w:t>
      </w:r>
      <w:r w:rsidR="00472960">
        <w:rPr>
          <w:sz w:val="28"/>
          <w:szCs w:val="28"/>
        </w:rPr>
        <w:t>й всеми контролируемыми лицами;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и(или) причинению вреда (ущерба</w:t>
      </w:r>
      <w:r w:rsidR="00472960">
        <w:rPr>
          <w:sz w:val="28"/>
          <w:szCs w:val="28"/>
        </w:rPr>
        <w:t>) охраняемым законом ценностям;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</w:t>
      </w:r>
      <w:r w:rsidR="00472960">
        <w:rPr>
          <w:sz w:val="28"/>
          <w:szCs w:val="28"/>
        </w:rPr>
        <w:t>ти о способах их соблюдения;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- снижение административной нагрузки на контролируемых лиц. 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Задачами п</w:t>
      </w:r>
      <w:r w:rsidR="00472960">
        <w:rPr>
          <w:sz w:val="28"/>
          <w:szCs w:val="28"/>
        </w:rPr>
        <w:t>рограммы профилактики являются: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- выявление причин, факторов и условий, способствующих причинению вреда (ущерба) охраняемым законом ценностям и нарушению обя</w:t>
      </w:r>
      <w:r w:rsidR="00472960">
        <w:rPr>
          <w:sz w:val="28"/>
          <w:szCs w:val="28"/>
        </w:rPr>
        <w:t>зательных требований;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- определение способов устранения или сн</w:t>
      </w:r>
      <w:r w:rsidR="00472960">
        <w:rPr>
          <w:sz w:val="28"/>
          <w:szCs w:val="28"/>
        </w:rPr>
        <w:t>ижения рисков их возникновения;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- предупреждение нар</w:t>
      </w:r>
      <w:r w:rsidR="00472960">
        <w:rPr>
          <w:sz w:val="28"/>
          <w:szCs w:val="28"/>
        </w:rPr>
        <w:t>ушений обязательных требований;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- предотвращение угрозы причинения вреда (ущерба</w:t>
      </w:r>
      <w:r w:rsidR="00472960">
        <w:rPr>
          <w:sz w:val="28"/>
          <w:szCs w:val="28"/>
        </w:rPr>
        <w:t>) охраняемым законом ценностям;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- повышение правосознания и правовой культуры контролируемых лиц. </w:t>
      </w:r>
    </w:p>
    <w:p w:rsidR="00472960" w:rsidRPr="0078146E" w:rsidRDefault="00991604" w:rsidP="008302DF">
      <w:pPr>
        <w:pStyle w:val="a3"/>
        <w:numPr>
          <w:ilvl w:val="0"/>
          <w:numId w:val="39"/>
        </w:numPr>
        <w:spacing w:before="6"/>
        <w:ind w:left="0" w:firstLine="0"/>
        <w:rPr>
          <w:b/>
        </w:rPr>
      </w:pPr>
      <w:r w:rsidRPr="000A3152">
        <w:rPr>
          <w:b/>
          <w:sz w:val="28"/>
          <w:szCs w:val="28"/>
        </w:rPr>
        <w:lastRenderedPageBreak/>
        <w:t>Перечень профилактических мероприятий</w:t>
      </w:r>
      <w:r w:rsidR="0078146E" w:rsidRPr="0078146E">
        <w:rPr>
          <w:b/>
          <w:sz w:val="28"/>
          <w:szCs w:val="28"/>
        </w:rPr>
        <w:t>, сроки (периодичность) их проведения</w:t>
      </w:r>
    </w:p>
    <w:p w:rsidR="001F77C1" w:rsidRPr="001F77C1" w:rsidRDefault="001F77C1" w:rsidP="001F77C1">
      <w:pPr>
        <w:pStyle w:val="a3"/>
        <w:spacing w:before="6"/>
        <w:ind w:left="720"/>
        <w:jc w:val="left"/>
        <w:rPr>
          <w:b/>
          <w:sz w:val="28"/>
          <w:szCs w:val="28"/>
          <w:lang w:val="ru-RU"/>
        </w:rPr>
      </w:pP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В рамках контроля предусмотрено осуществление следующи</w:t>
      </w:r>
      <w:r w:rsidR="00472960">
        <w:rPr>
          <w:sz w:val="28"/>
          <w:szCs w:val="28"/>
        </w:rPr>
        <w:t>х профилактических мероприятий: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b/>
          <w:sz w:val="28"/>
          <w:szCs w:val="28"/>
        </w:rPr>
        <w:t>Информирование</w:t>
      </w:r>
      <w:r w:rsidRPr="00472960">
        <w:rPr>
          <w:sz w:val="28"/>
          <w:szCs w:val="28"/>
        </w:rPr>
        <w:t xml:space="preserve"> </w:t>
      </w:r>
      <w:r w:rsidR="000A3152" w:rsidRPr="000A3152">
        <w:rPr>
          <w:sz w:val="28"/>
          <w:szCs w:val="28"/>
        </w:rPr>
        <w:t xml:space="preserve">(статья 46 </w:t>
      </w:r>
      <w:r w:rsidR="001E52B3" w:rsidRPr="001E52B3">
        <w:rPr>
          <w:sz w:val="28"/>
          <w:szCs w:val="28"/>
        </w:rPr>
        <w:t>№ 248-ФЗ</w:t>
      </w:r>
      <w:r w:rsidR="000A3152" w:rsidRPr="000A3152">
        <w:rPr>
          <w:sz w:val="28"/>
          <w:szCs w:val="28"/>
        </w:rPr>
        <w:t>)</w:t>
      </w:r>
      <w:r w:rsidR="000A3152">
        <w:rPr>
          <w:sz w:val="28"/>
          <w:szCs w:val="28"/>
          <w:lang w:val="ru-RU"/>
        </w:rPr>
        <w:t xml:space="preserve"> </w:t>
      </w:r>
      <w:r w:rsidRPr="00472960">
        <w:rPr>
          <w:sz w:val="28"/>
          <w:szCs w:val="28"/>
        </w:rPr>
        <w:t xml:space="preserve">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 w:rsidR="00622B6A">
        <w:rPr>
          <w:sz w:val="28"/>
          <w:szCs w:val="28"/>
          <w:lang w:val="ru-RU"/>
        </w:rPr>
        <w:t>А</w:t>
      </w:r>
      <w:proofErr w:type="spellStart"/>
      <w:r w:rsidR="00622B6A" w:rsidRPr="00472960">
        <w:rPr>
          <w:sz w:val="28"/>
          <w:szCs w:val="28"/>
        </w:rPr>
        <w:t>дминистрации</w:t>
      </w:r>
      <w:proofErr w:type="spellEnd"/>
      <w:r w:rsidRPr="00472960">
        <w:rPr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</w:t>
      </w:r>
      <w:r w:rsidR="00472960">
        <w:rPr>
          <w:sz w:val="28"/>
          <w:szCs w:val="28"/>
        </w:rPr>
        <w:t>рмах.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b/>
          <w:sz w:val="28"/>
          <w:szCs w:val="28"/>
        </w:rPr>
        <w:t>Обобщение правоприменительной практики</w:t>
      </w:r>
      <w:r w:rsidR="000A3152">
        <w:rPr>
          <w:b/>
          <w:sz w:val="28"/>
          <w:szCs w:val="28"/>
          <w:lang w:val="ru-RU"/>
        </w:rPr>
        <w:t xml:space="preserve"> </w:t>
      </w:r>
      <w:r w:rsidR="000A3152" w:rsidRPr="000A3152">
        <w:rPr>
          <w:sz w:val="28"/>
          <w:szCs w:val="28"/>
        </w:rPr>
        <w:t xml:space="preserve">(статья 47 </w:t>
      </w:r>
      <w:r w:rsidR="001E52B3" w:rsidRPr="001E52B3">
        <w:rPr>
          <w:sz w:val="28"/>
          <w:szCs w:val="28"/>
        </w:rPr>
        <w:t>№ 248-ФЗ</w:t>
      </w:r>
      <w:r w:rsidR="000A3152" w:rsidRPr="000A3152">
        <w:rPr>
          <w:sz w:val="28"/>
          <w:szCs w:val="28"/>
        </w:rPr>
        <w:t>)</w:t>
      </w:r>
      <w:r w:rsidRPr="000A3152">
        <w:rPr>
          <w:sz w:val="28"/>
          <w:szCs w:val="28"/>
        </w:rPr>
        <w:t xml:space="preserve"> оформляется ежегодно</w:t>
      </w:r>
      <w:r w:rsidRPr="00472960">
        <w:rPr>
          <w:sz w:val="28"/>
          <w:szCs w:val="28"/>
        </w:rPr>
        <w:t xml:space="preserve"> в виде информации ра</w:t>
      </w:r>
      <w:r w:rsidR="00472960">
        <w:rPr>
          <w:sz w:val="28"/>
          <w:szCs w:val="28"/>
        </w:rPr>
        <w:t>змещаемой на официальном сайте.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b/>
          <w:sz w:val="28"/>
          <w:szCs w:val="28"/>
        </w:rPr>
        <w:t>Объявление предостережения</w:t>
      </w:r>
      <w:r w:rsidR="000A3152">
        <w:rPr>
          <w:b/>
          <w:sz w:val="28"/>
          <w:szCs w:val="28"/>
          <w:lang w:val="ru-RU"/>
        </w:rPr>
        <w:t xml:space="preserve"> </w:t>
      </w:r>
      <w:r w:rsidR="000A3152" w:rsidRPr="000A3152">
        <w:rPr>
          <w:sz w:val="28"/>
          <w:szCs w:val="28"/>
        </w:rPr>
        <w:t xml:space="preserve">(статья 49 </w:t>
      </w:r>
      <w:r w:rsidR="001E52B3" w:rsidRPr="001E52B3">
        <w:rPr>
          <w:sz w:val="28"/>
          <w:szCs w:val="28"/>
        </w:rPr>
        <w:t>№ 248-ФЗ</w:t>
      </w:r>
      <w:r w:rsidR="000A3152" w:rsidRPr="000A3152">
        <w:rPr>
          <w:sz w:val="28"/>
          <w:szCs w:val="28"/>
        </w:rPr>
        <w:t>)</w:t>
      </w:r>
      <w:r w:rsidRPr="000A3152">
        <w:rPr>
          <w:sz w:val="28"/>
          <w:szCs w:val="28"/>
        </w:rPr>
        <w:t xml:space="preserve"> </w:t>
      </w:r>
      <w:r w:rsidR="00622B6A" w:rsidRPr="000A3152">
        <w:rPr>
          <w:sz w:val="28"/>
          <w:szCs w:val="28"/>
        </w:rPr>
        <w:t>осуществляется</w:t>
      </w:r>
      <w:r w:rsidRPr="000A3152">
        <w:rPr>
          <w:sz w:val="28"/>
          <w:szCs w:val="28"/>
        </w:rPr>
        <w:t xml:space="preserve"> в случае наличия</w:t>
      </w:r>
      <w:r w:rsidRPr="00472960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</w:t>
      </w:r>
      <w:r w:rsidR="00472960">
        <w:rPr>
          <w:sz w:val="28"/>
          <w:szCs w:val="28"/>
          <w:lang w:val="ru-RU"/>
        </w:rPr>
        <w:t xml:space="preserve"> объявляется</w:t>
      </w:r>
      <w:r w:rsidRPr="00472960">
        <w:rPr>
          <w:sz w:val="28"/>
          <w:szCs w:val="28"/>
        </w:rPr>
        <w:t xml:space="preserve"> предостережение о недопустимости нарушения обязательных требований и предлагает</w:t>
      </w:r>
      <w:r w:rsidR="00472960">
        <w:rPr>
          <w:sz w:val="28"/>
          <w:szCs w:val="28"/>
          <w:lang w:val="ru-RU"/>
        </w:rPr>
        <w:t>ся</w:t>
      </w:r>
      <w:r w:rsidRPr="00472960">
        <w:rPr>
          <w:sz w:val="28"/>
          <w:szCs w:val="28"/>
        </w:rPr>
        <w:t xml:space="preserve"> принять меры по обеспечению соблюдения обязательных требований. 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b/>
          <w:sz w:val="28"/>
          <w:szCs w:val="28"/>
        </w:rPr>
        <w:t>Консультирование</w:t>
      </w:r>
      <w:r w:rsidRPr="00472960">
        <w:rPr>
          <w:sz w:val="28"/>
          <w:szCs w:val="28"/>
        </w:rPr>
        <w:t xml:space="preserve"> </w:t>
      </w:r>
      <w:r w:rsidR="000A3152" w:rsidRPr="000A3152">
        <w:rPr>
          <w:sz w:val="28"/>
          <w:szCs w:val="28"/>
        </w:rPr>
        <w:t xml:space="preserve">(статья 50 </w:t>
      </w:r>
      <w:r w:rsidR="001E52B3" w:rsidRPr="001E52B3">
        <w:rPr>
          <w:sz w:val="28"/>
          <w:szCs w:val="28"/>
        </w:rPr>
        <w:t>№ 248-ФЗ</w:t>
      </w:r>
      <w:r w:rsidR="000A3152" w:rsidRPr="000A3152">
        <w:rPr>
          <w:sz w:val="28"/>
          <w:szCs w:val="28"/>
        </w:rPr>
        <w:t>)</w:t>
      </w:r>
      <w:r w:rsidR="000A3152">
        <w:rPr>
          <w:sz w:val="28"/>
          <w:szCs w:val="28"/>
          <w:lang w:val="ru-RU"/>
        </w:rPr>
        <w:t xml:space="preserve"> </w:t>
      </w:r>
      <w:r w:rsidRPr="00472960">
        <w:rPr>
          <w:sz w:val="28"/>
          <w:szCs w:val="28"/>
        </w:rPr>
        <w:t>по обращениям контролируемых лиц и их представителей осуществляется по телефону, посредством видео-конференц-связи, в ходе проведения профилактического мероприятия, контрольного (надзорного) мероприятия или публичного мероприятия по следующим вопросам: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− разъяснение положений нормативных правовых актов, содержащих обязательные требования, оценка соблюдения которых осуществляется в рамках контроля, внесенных в них изменениях, о сроках и порядке вступления их в силу;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− наиболее часто встречающихся случаев нарушения обязательных требований либо последствия нарушения которых влекут угроз</w:t>
      </w:r>
      <w:r w:rsidR="00472960">
        <w:rPr>
          <w:sz w:val="28"/>
          <w:szCs w:val="28"/>
        </w:rPr>
        <w:t>у охраняемым законом ценностям;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− о необходимых организационных и (или) технических мероприятиях, которые должны реализовать контролируемые лица для соблюдения обязательных требований. 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законом от 2 мая </w:t>
      </w:r>
      <w:r w:rsidRPr="00472960">
        <w:rPr>
          <w:sz w:val="28"/>
          <w:szCs w:val="28"/>
        </w:rPr>
        <w:lastRenderedPageBreak/>
        <w:t xml:space="preserve">2006 года № 59-ФЗ «О порядке рассмотрения обращений граждан Российской Федерации». </w:t>
      </w:r>
    </w:p>
    <w:p w:rsidR="00472960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Консультирование по однотипным обращениям контролируемых лиц и их представителей (пять и более) осуществляется посредством размещения на официальном сайте контрольного органа письменного разъяснения, подписанного руководителем (заместителем руководителя) контрольного органа без указания в таком разъяснении сведений, отнесенных к категории ограниченного доступа. </w:t>
      </w:r>
    </w:p>
    <w:p w:rsidR="00093D3F" w:rsidRDefault="00991604" w:rsidP="001F77C1">
      <w:pPr>
        <w:pStyle w:val="a3"/>
        <w:ind w:firstLine="709"/>
        <w:jc w:val="both"/>
        <w:rPr>
          <w:sz w:val="28"/>
          <w:szCs w:val="28"/>
          <w:lang w:val="ru-RU"/>
        </w:rPr>
      </w:pPr>
      <w:r w:rsidRPr="00472960">
        <w:rPr>
          <w:b/>
          <w:sz w:val="28"/>
          <w:szCs w:val="28"/>
        </w:rPr>
        <w:t>Профилактический визит</w:t>
      </w:r>
      <w:r w:rsidRPr="00472960">
        <w:rPr>
          <w:sz w:val="28"/>
          <w:szCs w:val="28"/>
        </w:rPr>
        <w:t xml:space="preserve"> </w:t>
      </w:r>
      <w:r w:rsidR="000A3152" w:rsidRPr="000A3152">
        <w:rPr>
          <w:sz w:val="28"/>
          <w:szCs w:val="28"/>
        </w:rPr>
        <w:t xml:space="preserve">(статья 52 </w:t>
      </w:r>
      <w:r w:rsidR="001E52B3" w:rsidRPr="001E52B3">
        <w:rPr>
          <w:sz w:val="28"/>
          <w:szCs w:val="28"/>
        </w:rPr>
        <w:t>№ 248-ФЗ</w:t>
      </w:r>
      <w:r w:rsidR="000A3152" w:rsidRPr="000A3152">
        <w:rPr>
          <w:sz w:val="28"/>
          <w:szCs w:val="28"/>
        </w:rPr>
        <w:t>)</w:t>
      </w:r>
      <w:r w:rsidR="000A3152">
        <w:rPr>
          <w:sz w:val="28"/>
          <w:szCs w:val="28"/>
          <w:lang w:val="ru-RU"/>
        </w:rPr>
        <w:t xml:space="preserve"> </w:t>
      </w:r>
      <w:r w:rsidRPr="00472960">
        <w:rPr>
          <w:sz w:val="28"/>
          <w:szCs w:val="28"/>
        </w:rPr>
        <w:t xml:space="preserve">проводится в форме профилактической беседы по месту осуществления деятельности контролируемого лица либо путем использования видео-конференц-связи </w:t>
      </w:r>
      <w:r w:rsidR="00472960">
        <w:rPr>
          <w:sz w:val="28"/>
          <w:szCs w:val="28"/>
        </w:rPr>
        <w:t xml:space="preserve">или мобильного приложения </w:t>
      </w:r>
      <w:r w:rsidRPr="00472960">
        <w:rPr>
          <w:sz w:val="28"/>
          <w:szCs w:val="28"/>
        </w:rPr>
        <w:t>«Инспек</w:t>
      </w:r>
      <w:r w:rsidR="00472960">
        <w:rPr>
          <w:sz w:val="28"/>
          <w:szCs w:val="28"/>
        </w:rPr>
        <w:t>тор».</w:t>
      </w:r>
      <w:r w:rsidR="00072B31">
        <w:rPr>
          <w:sz w:val="28"/>
          <w:szCs w:val="28"/>
          <w:lang w:val="ru-RU"/>
        </w:rPr>
        <w:t xml:space="preserve">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</w:t>
      </w:r>
      <w:r w:rsidR="001B43CC">
        <w:rPr>
          <w:sz w:val="28"/>
          <w:szCs w:val="28"/>
        </w:rPr>
        <w:t>тельных требований.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Профилактический визит проводится по инициативе контрольного органа или по инициативе контролируемого лица. </w:t>
      </w:r>
    </w:p>
    <w:p w:rsidR="00646445" w:rsidRPr="00872F1F" w:rsidRDefault="008A726B" w:rsidP="00872F1F">
      <w:pPr>
        <w:pStyle w:val="a3"/>
        <w:ind w:firstLine="709"/>
        <w:jc w:val="both"/>
        <w:rPr>
          <w:sz w:val="28"/>
          <w:szCs w:val="28"/>
        </w:rPr>
      </w:pPr>
      <w:r w:rsidRPr="00872F1F">
        <w:rPr>
          <w:sz w:val="28"/>
          <w:szCs w:val="28"/>
        </w:rPr>
        <w:t>В соответствии с постановлением Правительства Российской Федерации от 1 октября 2025 г. № 1511 «</w:t>
      </w:r>
      <w:r w:rsidR="00646445" w:rsidRPr="00872F1F">
        <w:rPr>
          <w:sz w:val="28"/>
          <w:szCs w:val="28"/>
        </w:rPr>
        <w:t>О</w:t>
      </w:r>
      <w:r w:rsidRPr="00872F1F">
        <w:rPr>
          <w:sz w:val="28"/>
          <w:szCs w:val="28"/>
        </w:rPr>
        <w:t xml:space="preserve"> периодичности проведения обязательных профилактических визитов в рамках государственного контроля (надзора), муниципального контроля»</w:t>
      </w:r>
      <w:r w:rsidR="00CD29AA">
        <w:rPr>
          <w:sz w:val="28"/>
          <w:szCs w:val="28"/>
          <w:lang w:val="ru-RU"/>
        </w:rPr>
        <w:t xml:space="preserve"> (далее – Постановление № 1511)</w:t>
      </w:r>
      <w:r w:rsidR="00646445" w:rsidRPr="00872F1F">
        <w:rPr>
          <w:sz w:val="28"/>
          <w:szCs w:val="28"/>
        </w:rPr>
        <w:t>, обязательные профилактические визиты в рамках контроля, осуществляются со следующей периодичностью:</w:t>
      </w:r>
    </w:p>
    <w:p w:rsidR="00646445" w:rsidRPr="00872F1F" w:rsidRDefault="00646445" w:rsidP="00872F1F">
      <w:pPr>
        <w:pStyle w:val="a3"/>
        <w:ind w:firstLine="709"/>
        <w:jc w:val="both"/>
        <w:rPr>
          <w:sz w:val="28"/>
          <w:szCs w:val="28"/>
        </w:rPr>
      </w:pPr>
      <w:r w:rsidRPr="00872F1F">
        <w:rPr>
          <w:sz w:val="28"/>
          <w:szCs w:val="28"/>
        </w:rPr>
        <w:t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 w:rsidR="00646445" w:rsidRPr="00872F1F" w:rsidRDefault="00646445" w:rsidP="00872F1F">
      <w:pPr>
        <w:pStyle w:val="a3"/>
        <w:ind w:firstLine="709"/>
        <w:jc w:val="both"/>
        <w:rPr>
          <w:sz w:val="28"/>
          <w:szCs w:val="28"/>
        </w:rPr>
      </w:pPr>
      <w:r w:rsidRPr="00872F1F">
        <w:rPr>
          <w:sz w:val="28"/>
          <w:szCs w:val="28"/>
        </w:rPr>
        <w:t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 w:rsidR="00646445" w:rsidRPr="00872F1F" w:rsidRDefault="00646445" w:rsidP="00872F1F">
      <w:pPr>
        <w:pStyle w:val="a3"/>
        <w:ind w:firstLine="709"/>
        <w:jc w:val="both"/>
        <w:rPr>
          <w:sz w:val="28"/>
          <w:szCs w:val="28"/>
        </w:rPr>
      </w:pPr>
      <w:r w:rsidRPr="00872F1F">
        <w:rPr>
          <w:sz w:val="28"/>
          <w:szCs w:val="28"/>
        </w:rP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8A726B" w:rsidRDefault="008A726B" w:rsidP="00872F1F">
      <w:pPr>
        <w:pStyle w:val="a3"/>
        <w:ind w:firstLine="709"/>
        <w:jc w:val="both"/>
        <w:rPr>
          <w:sz w:val="28"/>
          <w:szCs w:val="28"/>
        </w:rPr>
      </w:pPr>
      <w:r w:rsidRPr="00872F1F">
        <w:rPr>
          <w:sz w:val="28"/>
          <w:szCs w:val="28"/>
        </w:rPr>
        <w:t>Периоды проведения обязательных профилактических визитов исчисляются с момента принятия контрол</w:t>
      </w:r>
      <w:r w:rsidR="00646445" w:rsidRPr="00872F1F">
        <w:rPr>
          <w:sz w:val="28"/>
          <w:szCs w:val="28"/>
        </w:rPr>
        <w:t>ирующим</w:t>
      </w:r>
      <w:r w:rsidRPr="00872F1F">
        <w:rPr>
          <w:sz w:val="28"/>
          <w:szCs w:val="28"/>
        </w:rPr>
        <w:t xml:space="preserve"> органом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</w:t>
      </w:r>
      <w:r w:rsidRPr="00872F1F">
        <w:rPr>
          <w:sz w:val="28"/>
          <w:szCs w:val="28"/>
        </w:rPr>
        <w:lastRenderedPageBreak/>
        <w:t>периодичности проведения обязательных профилактических визитов не учитываются обязательные профилактические визиты, проведенные по</w:t>
      </w:r>
      <w:r w:rsidRPr="00872F1F">
        <w:rPr>
          <w:rFonts w:eastAsiaTheme="minorHAnsi"/>
          <w:lang w:eastAsia="en-US"/>
        </w:rPr>
        <w:t xml:space="preserve"> </w:t>
      </w:r>
      <w:r w:rsidRPr="00872F1F">
        <w:rPr>
          <w:sz w:val="28"/>
          <w:szCs w:val="28"/>
        </w:rPr>
        <w:t xml:space="preserve">основанию, предусмотренному </w:t>
      </w:r>
      <w:hyperlink r:id="rId13" w:history="1">
        <w:r w:rsidRPr="00872F1F">
          <w:rPr>
            <w:sz w:val="28"/>
            <w:szCs w:val="28"/>
          </w:rPr>
          <w:t>пунктом 2 части 1 статьи 52.1</w:t>
        </w:r>
      </w:hyperlink>
      <w:r w:rsidRPr="00872F1F">
        <w:rPr>
          <w:sz w:val="28"/>
          <w:szCs w:val="28"/>
        </w:rPr>
        <w:t xml:space="preserve"> Федерального закона </w:t>
      </w:r>
      <w:r w:rsidR="00370BEB" w:rsidRPr="00872F1F">
        <w:rPr>
          <w:sz w:val="28"/>
          <w:szCs w:val="28"/>
        </w:rPr>
        <w:t>№ 248-ФЗ</w:t>
      </w:r>
      <w:r w:rsidRPr="00872F1F">
        <w:rPr>
          <w:sz w:val="28"/>
          <w:szCs w:val="28"/>
        </w:rPr>
        <w:t>.</w:t>
      </w:r>
    </w:p>
    <w:p w:rsidR="00CD29AA" w:rsidRDefault="00CD29AA" w:rsidP="00CD29AA">
      <w:pPr>
        <w:widowControl/>
        <w:ind w:firstLine="708"/>
        <w:jc w:val="both"/>
        <w:rPr>
          <w:rFonts w:eastAsiaTheme="minorHAnsi"/>
          <w:lang w:eastAsia="en-US"/>
        </w:rPr>
      </w:pPr>
      <w:proofErr w:type="spellStart"/>
      <w:r w:rsidRPr="00CD29AA">
        <w:rPr>
          <w:rFonts w:eastAsiaTheme="minorHAnsi"/>
          <w:b/>
          <w:lang w:eastAsia="en-US"/>
        </w:rPr>
        <w:t>Самообследование</w:t>
      </w:r>
      <w:proofErr w:type="spellEnd"/>
      <w:r>
        <w:rPr>
          <w:rFonts w:eastAsiaTheme="minorHAnsi"/>
          <w:b/>
          <w:lang w:eastAsia="en-US"/>
        </w:rPr>
        <w:t xml:space="preserve"> </w:t>
      </w:r>
      <w:r w:rsidRPr="000A3152">
        <w:t>(статья 5</w:t>
      </w:r>
      <w:r>
        <w:t>1</w:t>
      </w:r>
      <w:r w:rsidRPr="000A3152">
        <w:t xml:space="preserve"> </w:t>
      </w:r>
      <w:r w:rsidRPr="001E52B3">
        <w:t>№ 248-ФЗ</w:t>
      </w:r>
      <w:r w:rsidRPr="000A3152">
        <w:t>)</w:t>
      </w:r>
      <w:r w:rsidRPr="00CD29AA">
        <w:rPr>
          <w:rFonts w:eastAsiaTheme="minorHAnsi"/>
          <w:lang w:eastAsia="en-US"/>
        </w:rPr>
        <w:t xml:space="preserve"> не предусмотрено</w:t>
      </w:r>
      <w:r w:rsidR="00C17D4B">
        <w:rPr>
          <w:rFonts w:eastAsiaTheme="minorHAnsi"/>
          <w:lang w:eastAsia="en-US"/>
        </w:rPr>
        <w:t xml:space="preserve"> Положением.</w:t>
      </w:r>
    </w:p>
    <w:p w:rsidR="0078146E" w:rsidRDefault="0078146E" w:rsidP="0078146E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Профилактические мероприятия проводятся в соответствии с планом профилакти</w:t>
      </w:r>
      <w:r>
        <w:rPr>
          <w:sz w:val="28"/>
          <w:szCs w:val="28"/>
        </w:rPr>
        <w:t>ческих мероприятий (приложение</w:t>
      </w:r>
      <w:r w:rsidRPr="00472960">
        <w:rPr>
          <w:sz w:val="28"/>
          <w:szCs w:val="28"/>
        </w:rPr>
        <w:t xml:space="preserve"> к настоящей программе).</w:t>
      </w:r>
    </w:p>
    <w:p w:rsidR="00CD29AA" w:rsidRPr="00CD29AA" w:rsidRDefault="00CD29AA" w:rsidP="00872F1F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1B43CC" w:rsidRPr="001F77C1" w:rsidRDefault="00991604" w:rsidP="001F77C1">
      <w:pPr>
        <w:pStyle w:val="a3"/>
        <w:numPr>
          <w:ilvl w:val="0"/>
          <w:numId w:val="37"/>
        </w:numPr>
        <w:ind w:left="0" w:firstLine="0"/>
        <w:rPr>
          <w:b/>
          <w:sz w:val="28"/>
          <w:szCs w:val="28"/>
        </w:rPr>
      </w:pPr>
      <w:r w:rsidRPr="00232BDD">
        <w:rPr>
          <w:b/>
          <w:sz w:val="28"/>
          <w:szCs w:val="28"/>
        </w:rPr>
        <w:t>Показатели результативности и эффективности программы профилактики</w:t>
      </w:r>
    </w:p>
    <w:p w:rsidR="001F77C1" w:rsidRPr="00232BDD" w:rsidRDefault="001F77C1" w:rsidP="001F77C1">
      <w:pPr>
        <w:pStyle w:val="a3"/>
        <w:jc w:val="left"/>
        <w:rPr>
          <w:b/>
          <w:sz w:val="28"/>
          <w:szCs w:val="28"/>
        </w:rPr>
      </w:pPr>
    </w:p>
    <w:p w:rsidR="00C17D4B" w:rsidRDefault="00C17D4B" w:rsidP="00C17D4B">
      <w:pPr>
        <w:pStyle w:val="a3"/>
        <w:ind w:firstLine="709"/>
        <w:jc w:val="both"/>
        <w:rPr>
          <w:sz w:val="28"/>
          <w:szCs w:val="28"/>
        </w:rPr>
      </w:pPr>
      <w:r w:rsidRPr="00C17D4B">
        <w:rPr>
          <w:sz w:val="28"/>
          <w:szCs w:val="28"/>
        </w:rPr>
        <w:t>В целях стимулирования добросовестного соблюдения контролируемыми лицами обязательных требований, контрол</w:t>
      </w:r>
      <w:r>
        <w:rPr>
          <w:sz w:val="28"/>
          <w:szCs w:val="28"/>
          <w:lang w:val="ru-RU"/>
        </w:rPr>
        <w:t xml:space="preserve">ирующий </w:t>
      </w:r>
      <w:r w:rsidRPr="00C17D4B">
        <w:rPr>
          <w:sz w:val="28"/>
          <w:szCs w:val="28"/>
        </w:rPr>
        <w:t xml:space="preserve"> орган осуществляет профилактические мероприятия в соответствии с программой профилактики.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Программа профилактики призвана обеспечить создание условий для снижения случаев нарушения обязательных требований.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Оценка эффективности программы профилактики осуществляется ежегодно по результатам ее реализации в срок до 1 марта года, следующего за годом реализации программы профилактики.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Ожидаемые социальный и экономический эффекты от реализованных мероприятий: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- создание условий для снижения нарушений обязательных требований в области продажи безалкогольных тонизирующих напитков (в том числе энергетических);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- повышение эффективности соблюдения обязательных требований в области продажи безалкогольных тонизирующих напитков (в том числе энергетических).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Ожидаемые результаты реализации программы профилактики: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- снижение рисков причинения вреда (ущерба) охраняемым законом ценностям;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- развитие системы профилактических мероприятий;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- разработка и внедрение различных способов профилактики;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- разработка образцов эффективного, законопослушного поведения контролируемых лиц;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- обеспечение квалифицированной профилактической работы должностных лиц;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- повышение прозрачности контрольной деятельности;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- снижение административной нагрузки на контролируемых лиц;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 xml:space="preserve">- повышение уровня правовой грамотности контролируемых лиц; </w:t>
      </w:r>
    </w:p>
    <w:p w:rsidR="001B43CC" w:rsidRDefault="00991604" w:rsidP="001F77C1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lastRenderedPageBreak/>
        <w:t xml:space="preserve">- обеспечение единообразия понимания предмета контроля субъектами предпринимательской деятельности; </w:t>
      </w:r>
    </w:p>
    <w:p w:rsidR="00C17D4B" w:rsidRDefault="00C17D4B" w:rsidP="00C17D4B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- повышение</w:t>
      </w:r>
      <w:r w:rsidRPr="001B43CC">
        <w:rPr>
          <w:sz w:val="28"/>
          <w:szCs w:val="28"/>
        </w:rPr>
        <w:t xml:space="preserve"> эффективности системы профилактики нарушений обязательных требований;</w:t>
      </w:r>
    </w:p>
    <w:p w:rsidR="00C17D4B" w:rsidRDefault="00C17D4B" w:rsidP="00C17D4B">
      <w:pPr>
        <w:pStyle w:val="a3"/>
        <w:ind w:firstLine="709"/>
        <w:jc w:val="both"/>
        <w:rPr>
          <w:sz w:val="28"/>
          <w:szCs w:val="28"/>
          <w:lang w:val="ru-RU"/>
        </w:rPr>
      </w:pPr>
      <w:r w:rsidRPr="001B43CC">
        <w:rPr>
          <w:sz w:val="28"/>
          <w:szCs w:val="28"/>
        </w:rPr>
        <w:t>- увеличение доли охвата контролируемых лиц профилактическими мероприятиями в общем объеме контролируемых лиц</w:t>
      </w:r>
      <w:r>
        <w:rPr>
          <w:sz w:val="28"/>
          <w:szCs w:val="28"/>
          <w:lang w:val="ru-RU"/>
        </w:rPr>
        <w:t>;</w:t>
      </w:r>
    </w:p>
    <w:p w:rsidR="001B43CC" w:rsidRDefault="00991604" w:rsidP="00C17D4B">
      <w:pPr>
        <w:pStyle w:val="a3"/>
        <w:ind w:firstLine="709"/>
        <w:jc w:val="both"/>
        <w:rPr>
          <w:sz w:val="28"/>
          <w:szCs w:val="28"/>
        </w:rPr>
      </w:pPr>
      <w:r w:rsidRPr="00472960">
        <w:rPr>
          <w:sz w:val="28"/>
          <w:szCs w:val="28"/>
        </w:rPr>
        <w:t>- мотивация контролируемых л</w:t>
      </w:r>
      <w:r w:rsidR="00C17D4B">
        <w:rPr>
          <w:sz w:val="28"/>
          <w:szCs w:val="28"/>
        </w:rPr>
        <w:t>иц к добросовестному поведению.</w:t>
      </w:r>
    </w:p>
    <w:p w:rsidR="00C17D4B" w:rsidRDefault="00C17D4B" w:rsidP="00C17D4B">
      <w:pPr>
        <w:pStyle w:val="a3"/>
        <w:ind w:firstLine="709"/>
        <w:jc w:val="both"/>
        <w:rPr>
          <w:sz w:val="28"/>
          <w:szCs w:val="28"/>
        </w:rPr>
      </w:pPr>
    </w:p>
    <w:p w:rsidR="00FD1594" w:rsidRDefault="00991604" w:rsidP="001F77C1">
      <w:pPr>
        <w:pStyle w:val="a3"/>
        <w:spacing w:before="6"/>
        <w:rPr>
          <w:b/>
          <w:sz w:val="28"/>
          <w:szCs w:val="28"/>
          <w:lang w:val="ru-RU"/>
        </w:rPr>
      </w:pPr>
      <w:r w:rsidRPr="00232BDD">
        <w:rPr>
          <w:b/>
          <w:sz w:val="28"/>
          <w:szCs w:val="28"/>
        </w:rPr>
        <w:t>6. Отчетные показатели программы профилактики нарушений обязательных требований на 2026 год</w:t>
      </w:r>
    </w:p>
    <w:p w:rsidR="001F77C1" w:rsidRPr="001F77C1" w:rsidRDefault="001F77C1" w:rsidP="00232BDD">
      <w:pPr>
        <w:pStyle w:val="a3"/>
        <w:spacing w:before="6"/>
        <w:rPr>
          <w:b/>
          <w:sz w:val="28"/>
          <w:szCs w:val="28"/>
          <w:lang w:val="ru-RU"/>
        </w:rPr>
      </w:pP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3893"/>
        <w:gridCol w:w="2276"/>
        <w:gridCol w:w="2449"/>
      </w:tblGrid>
      <w:tr w:rsidR="00DD0A4E" w:rsidRPr="00DD0A4E" w:rsidTr="001F77C1">
        <w:trPr>
          <w:trHeight w:val="719"/>
        </w:trPr>
        <w:tc>
          <w:tcPr>
            <w:tcW w:w="561" w:type="dxa"/>
            <w:vAlign w:val="center"/>
          </w:tcPr>
          <w:p w:rsidR="00DD0A4E" w:rsidRPr="00DD0A4E" w:rsidRDefault="00DD0A4E" w:rsidP="00DD0A4E">
            <w:pPr>
              <w:pStyle w:val="a3"/>
              <w:spacing w:before="6"/>
              <w:rPr>
                <w:sz w:val="24"/>
                <w:szCs w:val="24"/>
                <w:lang w:val="ru-RU"/>
              </w:rPr>
            </w:pPr>
            <w:r w:rsidRPr="00DD0A4E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893" w:type="dxa"/>
            <w:vAlign w:val="center"/>
          </w:tcPr>
          <w:p w:rsidR="00DD0A4E" w:rsidRPr="00DD0A4E" w:rsidRDefault="00DD0A4E" w:rsidP="00DD0A4E">
            <w:pPr>
              <w:pStyle w:val="a3"/>
              <w:spacing w:before="6"/>
              <w:rPr>
                <w:sz w:val="24"/>
                <w:szCs w:val="24"/>
              </w:rPr>
            </w:pPr>
            <w:r w:rsidRPr="00DD0A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76" w:type="dxa"/>
            <w:vAlign w:val="center"/>
          </w:tcPr>
          <w:p w:rsidR="00DD0A4E" w:rsidRPr="00DD0A4E" w:rsidRDefault="00DD0A4E" w:rsidP="00DD0A4E">
            <w:pPr>
              <w:pStyle w:val="a3"/>
              <w:spacing w:before="6"/>
              <w:rPr>
                <w:sz w:val="24"/>
                <w:szCs w:val="24"/>
              </w:rPr>
            </w:pPr>
            <w:r w:rsidRPr="00DD0A4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49" w:type="dxa"/>
            <w:vAlign w:val="center"/>
          </w:tcPr>
          <w:p w:rsidR="00DD0A4E" w:rsidRPr="00520FCC" w:rsidRDefault="00520FCC" w:rsidP="00DD0A4E">
            <w:pPr>
              <w:pStyle w:val="a3"/>
              <w:spacing w:befor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Показатель</w:t>
            </w:r>
          </w:p>
        </w:tc>
      </w:tr>
      <w:tr w:rsidR="00DD0A4E" w:rsidRPr="00DD0A4E" w:rsidTr="001F77C1">
        <w:tc>
          <w:tcPr>
            <w:tcW w:w="561" w:type="dxa"/>
            <w:vAlign w:val="center"/>
          </w:tcPr>
          <w:p w:rsidR="00DD0A4E" w:rsidRPr="00DD0A4E" w:rsidRDefault="00DD0A4E" w:rsidP="00DD0A4E">
            <w:pPr>
              <w:pStyle w:val="a3"/>
              <w:spacing w:before="6"/>
              <w:rPr>
                <w:sz w:val="24"/>
                <w:szCs w:val="24"/>
                <w:lang w:val="ru-RU"/>
              </w:rPr>
            </w:pPr>
            <w:r w:rsidRPr="00DD0A4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893" w:type="dxa"/>
            <w:vAlign w:val="center"/>
          </w:tcPr>
          <w:p w:rsidR="00DD0A4E" w:rsidRPr="00DD0A4E" w:rsidRDefault="00DD0A4E" w:rsidP="00DD0A4E">
            <w:pPr>
              <w:pStyle w:val="a3"/>
              <w:spacing w:before="6"/>
              <w:jc w:val="left"/>
              <w:rPr>
                <w:sz w:val="24"/>
                <w:szCs w:val="24"/>
              </w:rPr>
            </w:pPr>
            <w:r w:rsidRPr="00DD0A4E">
              <w:rPr>
                <w:sz w:val="24"/>
                <w:szCs w:val="24"/>
              </w:rPr>
              <w:t>Охват контролируемых лиц профилактическими</w:t>
            </w:r>
          </w:p>
          <w:p w:rsidR="00DD0A4E" w:rsidRPr="00DD0A4E" w:rsidRDefault="00DD0A4E" w:rsidP="00DD0A4E">
            <w:pPr>
              <w:pStyle w:val="a3"/>
              <w:spacing w:before="6"/>
              <w:jc w:val="left"/>
              <w:rPr>
                <w:sz w:val="24"/>
                <w:szCs w:val="24"/>
              </w:rPr>
            </w:pPr>
            <w:r w:rsidRPr="00DD0A4E">
              <w:rPr>
                <w:sz w:val="24"/>
                <w:szCs w:val="24"/>
              </w:rPr>
              <w:t>мероприятиями</w:t>
            </w:r>
          </w:p>
        </w:tc>
        <w:tc>
          <w:tcPr>
            <w:tcW w:w="2276" w:type="dxa"/>
            <w:vAlign w:val="center"/>
          </w:tcPr>
          <w:p w:rsidR="00DD0A4E" w:rsidRPr="00DD0A4E" w:rsidRDefault="00DD0A4E" w:rsidP="00DD0A4E">
            <w:pPr>
              <w:pStyle w:val="a3"/>
              <w:spacing w:before="6"/>
              <w:rPr>
                <w:sz w:val="24"/>
                <w:szCs w:val="24"/>
                <w:lang w:val="ru-RU"/>
              </w:rPr>
            </w:pPr>
            <w:r w:rsidRPr="00DD0A4E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2449" w:type="dxa"/>
            <w:vAlign w:val="center"/>
          </w:tcPr>
          <w:p w:rsidR="00DD0A4E" w:rsidRPr="00DD0A4E" w:rsidRDefault="00DD0A4E" w:rsidP="00DD0A4E">
            <w:pPr>
              <w:pStyle w:val="a3"/>
              <w:spacing w:before="6"/>
              <w:rPr>
                <w:sz w:val="24"/>
                <w:szCs w:val="24"/>
                <w:lang w:val="ru-RU"/>
              </w:rPr>
            </w:pPr>
            <w:r w:rsidRPr="00DD0A4E">
              <w:rPr>
                <w:sz w:val="24"/>
                <w:szCs w:val="24"/>
                <w:lang w:val="ru-RU"/>
              </w:rPr>
              <w:t>100</w:t>
            </w:r>
          </w:p>
        </w:tc>
      </w:tr>
    </w:tbl>
    <w:p w:rsidR="009E2BA3" w:rsidRDefault="009E2BA3" w:rsidP="00254B8B">
      <w:pPr>
        <w:pStyle w:val="a3"/>
        <w:spacing w:before="6"/>
        <w:jc w:val="right"/>
        <w:rPr>
          <w:sz w:val="28"/>
          <w:szCs w:val="28"/>
          <w:lang w:val="ru-RU"/>
        </w:rPr>
        <w:sectPr w:rsidR="009E2BA3" w:rsidSect="001F77C1">
          <w:pgSz w:w="11906" w:h="16838"/>
          <w:pgMar w:top="851" w:right="849" w:bottom="1701" w:left="1701" w:header="709" w:footer="709" w:gutter="0"/>
          <w:pgNumType w:start="1"/>
          <w:cols w:space="708"/>
          <w:docGrid w:linePitch="381"/>
        </w:sectPr>
      </w:pPr>
    </w:p>
    <w:p w:rsidR="00254B8B" w:rsidRDefault="00254B8B" w:rsidP="00254B8B">
      <w:pPr>
        <w:pStyle w:val="a3"/>
        <w:spacing w:before="6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</w:p>
    <w:p w:rsidR="00254B8B" w:rsidRPr="00550731" w:rsidRDefault="00254B8B" w:rsidP="00254B8B">
      <w:pPr>
        <w:pStyle w:val="a3"/>
        <w:spacing w:before="6"/>
        <w:rPr>
          <w:b/>
          <w:sz w:val="28"/>
          <w:szCs w:val="28"/>
          <w:lang w:val="ru-RU"/>
        </w:rPr>
      </w:pPr>
      <w:r w:rsidRPr="00550731">
        <w:rPr>
          <w:b/>
          <w:sz w:val="28"/>
          <w:szCs w:val="28"/>
          <w:lang w:val="ru-RU"/>
        </w:rPr>
        <w:t>План проведения профилактических мероприятий на 2026 год</w:t>
      </w:r>
    </w:p>
    <w:tbl>
      <w:tblPr>
        <w:tblStyle w:val="afa"/>
        <w:tblW w:w="14503" w:type="dxa"/>
        <w:tblLayout w:type="fixed"/>
        <w:tblLook w:val="04A0" w:firstRow="1" w:lastRow="0" w:firstColumn="1" w:lastColumn="0" w:noHBand="0" w:noVBand="1"/>
      </w:tblPr>
      <w:tblGrid>
        <w:gridCol w:w="503"/>
        <w:gridCol w:w="2440"/>
        <w:gridCol w:w="4820"/>
        <w:gridCol w:w="2693"/>
        <w:gridCol w:w="4047"/>
      </w:tblGrid>
      <w:tr w:rsidR="00AD1261" w:rsidRPr="00AD1261" w:rsidTr="009E2BA3">
        <w:tc>
          <w:tcPr>
            <w:tcW w:w="503" w:type="dxa"/>
            <w:vAlign w:val="center"/>
          </w:tcPr>
          <w:p w:rsidR="00B21B90" w:rsidRPr="00AD1261" w:rsidRDefault="00B21B90" w:rsidP="004C6845">
            <w:pPr>
              <w:pStyle w:val="a3"/>
              <w:spacing w:before="6"/>
              <w:rPr>
                <w:szCs w:val="22"/>
                <w:lang w:val="ru-RU"/>
              </w:rPr>
            </w:pPr>
            <w:r w:rsidRPr="00AD1261">
              <w:rPr>
                <w:szCs w:val="22"/>
                <w:lang w:val="ru-RU"/>
              </w:rPr>
              <w:t>№</w:t>
            </w:r>
          </w:p>
        </w:tc>
        <w:tc>
          <w:tcPr>
            <w:tcW w:w="2440" w:type="dxa"/>
            <w:vAlign w:val="center"/>
          </w:tcPr>
          <w:p w:rsidR="00B21B90" w:rsidRPr="00AD1261" w:rsidRDefault="00B21B90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Вид профилактического мероприятия</w:t>
            </w:r>
          </w:p>
        </w:tc>
        <w:tc>
          <w:tcPr>
            <w:tcW w:w="4820" w:type="dxa"/>
            <w:vAlign w:val="center"/>
          </w:tcPr>
          <w:p w:rsidR="00B21B90" w:rsidRPr="00AD1261" w:rsidRDefault="00B21B90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Форма профилактического мероприятия</w:t>
            </w:r>
          </w:p>
        </w:tc>
        <w:tc>
          <w:tcPr>
            <w:tcW w:w="2693" w:type="dxa"/>
            <w:vAlign w:val="center"/>
          </w:tcPr>
          <w:p w:rsidR="00B21B90" w:rsidRPr="00AD1261" w:rsidRDefault="00B21B90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Периодичность/ сроки проведения мероприятия</w:t>
            </w:r>
          </w:p>
        </w:tc>
        <w:tc>
          <w:tcPr>
            <w:tcW w:w="4047" w:type="dxa"/>
            <w:vAlign w:val="center"/>
          </w:tcPr>
          <w:p w:rsidR="00B21B90" w:rsidRPr="00AD1261" w:rsidRDefault="00EF6698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Ответственное должностное лицо</w:t>
            </w:r>
          </w:p>
        </w:tc>
      </w:tr>
      <w:tr w:rsidR="00AD1261" w:rsidRPr="00AD1261" w:rsidTr="009E2BA3">
        <w:tc>
          <w:tcPr>
            <w:tcW w:w="503" w:type="dxa"/>
            <w:vAlign w:val="center"/>
          </w:tcPr>
          <w:p w:rsidR="00EF6698" w:rsidRPr="00AD1261" w:rsidRDefault="004C6845" w:rsidP="004C6845">
            <w:pPr>
              <w:pStyle w:val="a3"/>
              <w:spacing w:before="6"/>
              <w:rPr>
                <w:szCs w:val="22"/>
                <w:lang w:val="ru-RU"/>
              </w:rPr>
            </w:pPr>
            <w:r w:rsidRPr="00AD1261">
              <w:rPr>
                <w:szCs w:val="22"/>
                <w:lang w:val="ru-RU"/>
              </w:rPr>
              <w:t>1</w:t>
            </w:r>
          </w:p>
        </w:tc>
        <w:tc>
          <w:tcPr>
            <w:tcW w:w="2440" w:type="dxa"/>
            <w:vAlign w:val="center"/>
          </w:tcPr>
          <w:p w:rsidR="00EF6698" w:rsidRPr="00AD1261" w:rsidRDefault="00EF6698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Информирование по вопросам соблюдения обязательных требований</w:t>
            </w:r>
          </w:p>
        </w:tc>
        <w:tc>
          <w:tcPr>
            <w:tcW w:w="4820" w:type="dxa"/>
            <w:vAlign w:val="center"/>
          </w:tcPr>
          <w:p w:rsidR="00EF6698" w:rsidRPr="00AD1261" w:rsidRDefault="00EF6698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Размещение на официальном сайте контрольного (надзорного)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 соответствующих сведений</w:t>
            </w:r>
          </w:p>
        </w:tc>
        <w:tc>
          <w:tcPr>
            <w:tcW w:w="2693" w:type="dxa"/>
            <w:vAlign w:val="center"/>
          </w:tcPr>
          <w:p w:rsidR="00EF6698" w:rsidRPr="00AD1261" w:rsidRDefault="00EF6698" w:rsidP="004C6845">
            <w:pPr>
              <w:rPr>
                <w:sz w:val="22"/>
                <w:szCs w:val="22"/>
              </w:rPr>
            </w:pPr>
            <w:r w:rsidRPr="00AD1261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4047" w:type="dxa"/>
            <w:vAlign w:val="center"/>
          </w:tcPr>
          <w:p w:rsidR="00EF6698" w:rsidRPr="00AD1261" w:rsidRDefault="00EF6698" w:rsidP="004C6845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AD1261">
              <w:rPr>
                <w:sz w:val="22"/>
                <w:szCs w:val="22"/>
              </w:rPr>
              <w:t>Должностное лицо администрации, в должностные обязанности которого в соответствии с должностной инструкцией входит осуществление полномочий по осуществлению контроля</w:t>
            </w:r>
          </w:p>
        </w:tc>
      </w:tr>
      <w:tr w:rsidR="00AD1261" w:rsidRPr="00AD1261" w:rsidTr="009E2BA3">
        <w:tc>
          <w:tcPr>
            <w:tcW w:w="503" w:type="dxa"/>
            <w:vAlign w:val="center"/>
          </w:tcPr>
          <w:p w:rsidR="00EF6698" w:rsidRPr="00AD1261" w:rsidRDefault="004C6845" w:rsidP="004C6845">
            <w:pPr>
              <w:pStyle w:val="a3"/>
              <w:spacing w:before="6"/>
              <w:rPr>
                <w:szCs w:val="22"/>
                <w:lang w:val="ru-RU"/>
              </w:rPr>
            </w:pPr>
            <w:r w:rsidRPr="00AD1261">
              <w:rPr>
                <w:szCs w:val="22"/>
                <w:lang w:val="ru-RU"/>
              </w:rPr>
              <w:t>2</w:t>
            </w:r>
          </w:p>
        </w:tc>
        <w:tc>
          <w:tcPr>
            <w:tcW w:w="2440" w:type="dxa"/>
            <w:vAlign w:val="center"/>
          </w:tcPr>
          <w:p w:rsidR="00EF6698" w:rsidRPr="00AD1261" w:rsidRDefault="00EF6698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Обобщение правоприменительной практики</w:t>
            </w:r>
          </w:p>
        </w:tc>
        <w:tc>
          <w:tcPr>
            <w:tcW w:w="4820" w:type="dxa"/>
            <w:vAlign w:val="center"/>
          </w:tcPr>
          <w:p w:rsidR="00F71200" w:rsidRPr="00AD1261" w:rsidRDefault="00EF6698" w:rsidP="004C6845">
            <w:pPr>
              <w:pStyle w:val="a3"/>
              <w:spacing w:before="6"/>
              <w:jc w:val="left"/>
              <w:rPr>
                <w:szCs w:val="22"/>
                <w:lang w:val="ru-RU"/>
              </w:rPr>
            </w:pPr>
            <w:r w:rsidRPr="00AD1261">
              <w:rPr>
                <w:szCs w:val="22"/>
              </w:rPr>
              <w:t>Результаты обобщения правоприменительной практики</w:t>
            </w:r>
            <w:r w:rsidR="00F71200" w:rsidRPr="00AD1261">
              <w:rPr>
                <w:szCs w:val="22"/>
                <w:lang w:val="ru-RU"/>
              </w:rPr>
              <w:t xml:space="preserve"> осуществляется посредством сбора и анализа данных о проведенных контрольных мероприятиях и их результатах.</w:t>
            </w:r>
          </w:p>
          <w:p w:rsidR="00EF6698" w:rsidRPr="00AD1261" w:rsidRDefault="00F71200" w:rsidP="002F4226">
            <w:pPr>
              <w:pStyle w:val="a3"/>
              <w:spacing w:before="6"/>
              <w:jc w:val="left"/>
              <w:rPr>
                <w:szCs w:val="22"/>
                <w:lang w:val="ru-RU"/>
              </w:rPr>
            </w:pPr>
            <w:r w:rsidRPr="00AD1261">
              <w:rPr>
                <w:szCs w:val="22"/>
                <w:lang w:val="ru-RU"/>
              </w:rPr>
              <w:t xml:space="preserve">По итогам обобщения правоприменительной практики </w:t>
            </w:r>
            <w:r w:rsidR="002F4226">
              <w:rPr>
                <w:szCs w:val="22"/>
                <w:lang w:val="ru-RU"/>
              </w:rPr>
              <w:t xml:space="preserve">Комитет </w:t>
            </w:r>
            <w:r w:rsidRPr="00AD1261">
              <w:rPr>
                <w:szCs w:val="22"/>
                <w:lang w:val="ru-RU"/>
              </w:rPr>
              <w:t>готовит доклад, содержащий результаты обобщения правоприменительной практики по осуществлению контроля</w:t>
            </w:r>
          </w:p>
        </w:tc>
        <w:tc>
          <w:tcPr>
            <w:tcW w:w="2693" w:type="dxa"/>
            <w:vAlign w:val="center"/>
          </w:tcPr>
          <w:p w:rsidR="00EF6698" w:rsidRPr="00AD1261" w:rsidRDefault="00EF6698" w:rsidP="004C6845">
            <w:pPr>
              <w:pStyle w:val="a3"/>
              <w:spacing w:before="6"/>
              <w:jc w:val="left"/>
              <w:rPr>
                <w:szCs w:val="22"/>
                <w:lang w:val="ru-RU"/>
              </w:rPr>
            </w:pPr>
            <w:r w:rsidRPr="00AD1261">
              <w:rPr>
                <w:szCs w:val="22"/>
              </w:rPr>
              <w:t>не реже 1 раза в год</w:t>
            </w:r>
            <w:r w:rsidR="00F71200" w:rsidRPr="00AD1261">
              <w:rPr>
                <w:szCs w:val="22"/>
                <w:lang w:val="ru-RU"/>
              </w:rPr>
              <w:t xml:space="preserve"> </w:t>
            </w:r>
            <w:r w:rsidR="00F71200" w:rsidRPr="00AD1261">
              <w:rPr>
                <w:szCs w:val="22"/>
              </w:rPr>
              <w:t xml:space="preserve">размещается на сайте </w:t>
            </w:r>
            <w:r w:rsidR="00F71200" w:rsidRPr="00AD1261">
              <w:rPr>
                <w:szCs w:val="22"/>
                <w:lang w:val="ru-RU"/>
              </w:rPr>
              <w:t>А</w:t>
            </w:r>
            <w:proofErr w:type="spellStart"/>
            <w:r w:rsidR="00F71200" w:rsidRPr="00AD1261">
              <w:rPr>
                <w:szCs w:val="22"/>
              </w:rPr>
              <w:t>дминистрации</w:t>
            </w:r>
            <w:proofErr w:type="spellEnd"/>
          </w:p>
        </w:tc>
        <w:tc>
          <w:tcPr>
            <w:tcW w:w="4047" w:type="dxa"/>
            <w:vAlign w:val="center"/>
          </w:tcPr>
          <w:p w:rsidR="00EF6698" w:rsidRPr="00AD1261" w:rsidRDefault="00F71200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Должностное лицо администрации, в должностные обязанности которого в соответствии с должностной инструкцией входит осуществление полномочий по осуществлению контроля</w:t>
            </w:r>
          </w:p>
        </w:tc>
      </w:tr>
      <w:tr w:rsidR="00AD1261" w:rsidRPr="00AD1261" w:rsidTr="009E2BA3">
        <w:tc>
          <w:tcPr>
            <w:tcW w:w="503" w:type="dxa"/>
            <w:vAlign w:val="center"/>
          </w:tcPr>
          <w:p w:rsidR="00EF6698" w:rsidRPr="00AD1261" w:rsidRDefault="004C6845" w:rsidP="004C6845">
            <w:pPr>
              <w:pStyle w:val="a3"/>
              <w:spacing w:before="6"/>
              <w:rPr>
                <w:szCs w:val="22"/>
                <w:lang w:val="ru-RU"/>
              </w:rPr>
            </w:pPr>
            <w:r w:rsidRPr="00AD1261">
              <w:rPr>
                <w:szCs w:val="22"/>
                <w:lang w:val="ru-RU"/>
              </w:rPr>
              <w:t>3</w:t>
            </w:r>
          </w:p>
        </w:tc>
        <w:tc>
          <w:tcPr>
            <w:tcW w:w="2440" w:type="dxa"/>
            <w:vAlign w:val="center"/>
          </w:tcPr>
          <w:p w:rsidR="00EF6698" w:rsidRPr="00AD1261" w:rsidRDefault="00EF6698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Объявление предостережения</w:t>
            </w:r>
          </w:p>
        </w:tc>
        <w:tc>
          <w:tcPr>
            <w:tcW w:w="4820" w:type="dxa"/>
            <w:vAlign w:val="center"/>
          </w:tcPr>
          <w:p w:rsidR="00EF6698" w:rsidRPr="00AD1261" w:rsidRDefault="00EF6698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2693" w:type="dxa"/>
            <w:vAlign w:val="center"/>
          </w:tcPr>
          <w:p w:rsidR="00EF6698" w:rsidRPr="00AD1261" w:rsidRDefault="0078146E" w:rsidP="004C6845">
            <w:pPr>
              <w:pStyle w:val="a3"/>
              <w:spacing w:before="6"/>
              <w:jc w:val="left"/>
              <w:rPr>
                <w:szCs w:val="22"/>
              </w:rPr>
            </w:pPr>
            <w:r>
              <w:rPr>
                <w:color w:val="000000"/>
                <w:szCs w:val="22"/>
                <w:shd w:val="clear" w:color="auto" w:fill="FFFFFF"/>
                <w:lang w:val="ru-RU"/>
              </w:rPr>
              <w:t>п</w:t>
            </w:r>
            <w:r w:rsidR="00F71200" w:rsidRPr="00AD1261">
              <w:rPr>
                <w:color w:val="000000"/>
                <w:szCs w:val="22"/>
                <w:shd w:val="clear" w:color="auto" w:fill="FFFFFF"/>
              </w:rPr>
              <w:t xml:space="preserve">о мере </w:t>
            </w:r>
            <w:r w:rsidR="00F71200" w:rsidRPr="00AD1261">
              <w:rPr>
                <w:color w:val="000000"/>
                <w:szCs w:val="22"/>
                <w:shd w:val="clear" w:color="auto" w:fill="FFFFFF"/>
                <w:lang w:val="ru-RU"/>
              </w:rPr>
              <w:t>наличия</w:t>
            </w:r>
            <w:r w:rsidR="00F71200" w:rsidRPr="00AD1261">
              <w:rPr>
                <w:color w:val="000000"/>
                <w:szCs w:val="22"/>
                <w:shd w:val="clear" w:color="auto" w:fill="FFFFFF"/>
              </w:rPr>
              <w:t xml:space="preserve"> оснований, предусмотренных законодательством</w:t>
            </w:r>
          </w:p>
        </w:tc>
        <w:tc>
          <w:tcPr>
            <w:tcW w:w="4047" w:type="dxa"/>
            <w:vAlign w:val="center"/>
          </w:tcPr>
          <w:p w:rsidR="00EF6698" w:rsidRPr="00AD1261" w:rsidRDefault="00F71200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Должностное лицо администрации, в должностные обязанности которого в соответствии с должностной инструкцией входит осуществление полномочий по осуществлению контроля</w:t>
            </w:r>
          </w:p>
        </w:tc>
      </w:tr>
      <w:tr w:rsidR="00AD1261" w:rsidRPr="00AD1261" w:rsidTr="009E2BA3">
        <w:tc>
          <w:tcPr>
            <w:tcW w:w="503" w:type="dxa"/>
            <w:vAlign w:val="center"/>
          </w:tcPr>
          <w:p w:rsidR="00EF6698" w:rsidRPr="00AD1261" w:rsidRDefault="004C6845" w:rsidP="004C6845">
            <w:pPr>
              <w:pStyle w:val="a3"/>
              <w:spacing w:before="6"/>
              <w:rPr>
                <w:szCs w:val="22"/>
                <w:lang w:val="ru-RU"/>
              </w:rPr>
            </w:pPr>
            <w:r w:rsidRPr="00AD1261">
              <w:rPr>
                <w:szCs w:val="22"/>
                <w:lang w:val="ru-RU"/>
              </w:rPr>
              <w:t>4</w:t>
            </w:r>
          </w:p>
        </w:tc>
        <w:tc>
          <w:tcPr>
            <w:tcW w:w="2440" w:type="dxa"/>
            <w:vAlign w:val="center"/>
          </w:tcPr>
          <w:p w:rsidR="00EF6698" w:rsidRPr="00AD1261" w:rsidRDefault="00EF6698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Консультирование</w:t>
            </w:r>
          </w:p>
          <w:p w:rsidR="00F71200" w:rsidRPr="00AD1261" w:rsidRDefault="00F71200" w:rsidP="004C6845">
            <w:pPr>
              <w:pStyle w:val="a3"/>
              <w:spacing w:before="6"/>
              <w:jc w:val="left"/>
              <w:rPr>
                <w:szCs w:val="22"/>
              </w:rPr>
            </w:pPr>
          </w:p>
          <w:p w:rsidR="00F71200" w:rsidRPr="00AD1261" w:rsidRDefault="00F71200" w:rsidP="004C6845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F71200" w:rsidRPr="00AD1261" w:rsidRDefault="00EF6698" w:rsidP="004C6845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261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Разъяснения по вопросам, связанным с организацией и осуществлением контроля </w:t>
            </w:r>
            <w:r w:rsidR="00F71200" w:rsidRPr="00AD1261">
              <w:rPr>
                <w:rFonts w:ascii="Times New Roman" w:hAnsi="Times New Roman" w:cs="Times New Roman"/>
                <w:sz w:val="22"/>
                <w:szCs w:val="22"/>
              </w:rPr>
              <w:t>в устной форме</w:t>
            </w:r>
            <w:r w:rsidRPr="00AD1261">
              <w:rPr>
                <w:rFonts w:ascii="Times New Roman" w:hAnsi="Times New Roman" w:cs="Times New Roman"/>
                <w:sz w:val="22"/>
                <w:szCs w:val="22"/>
              </w:rPr>
              <w:t>, посредством видео-конференц-связи либо в ходе проведения профилактического мероприятия, контрол</w:t>
            </w:r>
            <w:r w:rsidR="00F71200" w:rsidRPr="00AD1261">
              <w:rPr>
                <w:rFonts w:ascii="Times New Roman" w:hAnsi="Times New Roman" w:cs="Times New Roman"/>
                <w:sz w:val="22"/>
                <w:szCs w:val="22"/>
              </w:rPr>
              <w:t xml:space="preserve">ьного (надзорного) мероприятия </w:t>
            </w:r>
          </w:p>
          <w:p w:rsidR="00F71200" w:rsidRPr="00AD1261" w:rsidRDefault="00F71200" w:rsidP="004C6845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261">
              <w:rPr>
                <w:rFonts w:ascii="Times New Roman" w:hAnsi="Times New Roman" w:cs="Times New Roman"/>
                <w:sz w:val="22"/>
                <w:szCs w:val="22"/>
              </w:rPr>
              <w:t>Консультирование осуществляется по следующим вопросам:</w:t>
            </w:r>
          </w:p>
          <w:p w:rsidR="00F71200" w:rsidRPr="00AD1261" w:rsidRDefault="00F71200" w:rsidP="004C6845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261">
              <w:rPr>
                <w:rFonts w:ascii="Times New Roman" w:hAnsi="Times New Roman" w:cs="Times New Roman"/>
                <w:sz w:val="22"/>
                <w:szCs w:val="22"/>
              </w:rPr>
              <w:t>1) организация и осуществление контроля;</w:t>
            </w:r>
          </w:p>
          <w:p w:rsidR="00F71200" w:rsidRPr="00AD1261" w:rsidRDefault="00F71200" w:rsidP="004C6845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261">
              <w:rPr>
                <w:rFonts w:ascii="Times New Roman" w:hAnsi="Times New Roman" w:cs="Times New Roman"/>
                <w:sz w:val="22"/>
                <w:szCs w:val="22"/>
              </w:rPr>
              <w:t xml:space="preserve">2) порядок осуществления контрольных </w:t>
            </w:r>
            <w:r w:rsidRPr="00AD12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мероприятий, </w:t>
            </w:r>
          </w:p>
          <w:p w:rsidR="00F71200" w:rsidRPr="00AD1261" w:rsidRDefault="00F71200" w:rsidP="004C6845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261">
              <w:rPr>
                <w:rFonts w:ascii="Times New Roman" w:hAnsi="Times New Roman" w:cs="Times New Roman"/>
                <w:sz w:val="22"/>
                <w:szCs w:val="22"/>
              </w:rPr>
              <w:t>3) порядок обжалования действий (бездействия) должностных лиц;</w:t>
            </w:r>
          </w:p>
          <w:p w:rsidR="00EF6698" w:rsidRPr="00AD1261" w:rsidRDefault="00F71200" w:rsidP="0031230F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261">
              <w:rPr>
                <w:rFonts w:ascii="Times New Roman" w:hAnsi="Times New Roman" w:cs="Times New Roman"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</w:p>
        </w:tc>
        <w:tc>
          <w:tcPr>
            <w:tcW w:w="2693" w:type="dxa"/>
            <w:vAlign w:val="center"/>
          </w:tcPr>
          <w:p w:rsidR="00EF6698" w:rsidRPr="00AD1261" w:rsidRDefault="00EF6698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lastRenderedPageBreak/>
              <w:t>в соответствии с заданием на проведение мероприятий по контролю</w:t>
            </w:r>
          </w:p>
        </w:tc>
        <w:tc>
          <w:tcPr>
            <w:tcW w:w="4047" w:type="dxa"/>
            <w:vAlign w:val="center"/>
          </w:tcPr>
          <w:p w:rsidR="00EF6698" w:rsidRPr="00AD1261" w:rsidRDefault="000A3152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Должностное лицо администрации, в должностные обязанности которого в соответствии с должностной инструкцией входит осуществление полномочий по осуществлению контроля</w:t>
            </w:r>
          </w:p>
        </w:tc>
      </w:tr>
      <w:tr w:rsidR="00AD1261" w:rsidRPr="00AD1261" w:rsidTr="009E2BA3">
        <w:tc>
          <w:tcPr>
            <w:tcW w:w="503" w:type="dxa"/>
            <w:vAlign w:val="center"/>
          </w:tcPr>
          <w:p w:rsidR="00EF6698" w:rsidRPr="00AD1261" w:rsidRDefault="004C6845" w:rsidP="004C6845">
            <w:pPr>
              <w:pStyle w:val="a3"/>
              <w:spacing w:before="6"/>
              <w:rPr>
                <w:szCs w:val="22"/>
                <w:lang w:val="ru-RU"/>
              </w:rPr>
            </w:pPr>
            <w:r w:rsidRPr="00AD1261">
              <w:rPr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2440" w:type="dxa"/>
            <w:vAlign w:val="center"/>
          </w:tcPr>
          <w:p w:rsidR="00063E21" w:rsidRPr="00AD1261" w:rsidRDefault="00EF6698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Профилактический визит</w:t>
            </w:r>
          </w:p>
        </w:tc>
        <w:tc>
          <w:tcPr>
            <w:tcW w:w="4820" w:type="dxa"/>
            <w:vAlign w:val="center"/>
          </w:tcPr>
          <w:p w:rsidR="00DB0997" w:rsidRPr="00AD1261" w:rsidRDefault="00EF6698" w:rsidP="004C6845">
            <w:pPr>
              <w:pStyle w:val="a3"/>
              <w:spacing w:before="6"/>
              <w:jc w:val="left"/>
              <w:rPr>
                <w:szCs w:val="22"/>
                <w:lang w:val="ru-RU"/>
              </w:rPr>
            </w:pPr>
            <w:r w:rsidRPr="00AD1261">
              <w:rPr>
                <w:szCs w:val="22"/>
              </w:rPr>
              <w:t>Профилактическая беседа по месту осуществления деятельности контролируемого лица либо путем использования видео</w:t>
            </w:r>
            <w:r w:rsidR="000A3152" w:rsidRPr="00AD1261">
              <w:rPr>
                <w:szCs w:val="22"/>
                <w:lang w:val="ru-RU"/>
              </w:rPr>
              <w:t>-</w:t>
            </w:r>
            <w:r w:rsidRPr="00AD1261">
              <w:rPr>
                <w:szCs w:val="22"/>
              </w:rPr>
              <w:t>конференц-связи</w:t>
            </w:r>
            <w:r w:rsidR="000A3152" w:rsidRPr="00AD1261">
              <w:rPr>
                <w:szCs w:val="22"/>
                <w:lang w:val="ru-RU"/>
              </w:rPr>
              <w:t xml:space="preserve"> или мобильного приложения Инспектор</w:t>
            </w:r>
          </w:p>
        </w:tc>
        <w:tc>
          <w:tcPr>
            <w:tcW w:w="2693" w:type="dxa"/>
            <w:vAlign w:val="center"/>
          </w:tcPr>
          <w:p w:rsidR="00EF6698" w:rsidRPr="0078146E" w:rsidRDefault="00EF6698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в соответствии с заданием на проведение мероприятий по контролю</w:t>
            </w:r>
          </w:p>
        </w:tc>
        <w:tc>
          <w:tcPr>
            <w:tcW w:w="4047" w:type="dxa"/>
            <w:vAlign w:val="center"/>
          </w:tcPr>
          <w:p w:rsidR="00EF6698" w:rsidRPr="00AD1261" w:rsidRDefault="000A3152" w:rsidP="004C6845">
            <w:pPr>
              <w:pStyle w:val="a3"/>
              <w:spacing w:before="6"/>
              <w:jc w:val="left"/>
              <w:rPr>
                <w:szCs w:val="22"/>
              </w:rPr>
            </w:pPr>
            <w:r w:rsidRPr="00AD1261">
              <w:rPr>
                <w:szCs w:val="22"/>
              </w:rPr>
              <w:t>Должностное лицо администрации, в должностные обязанности которого в соответствии с должностной инструкцией входит осуществление полномочий по осуществлению контроля</w:t>
            </w:r>
          </w:p>
        </w:tc>
      </w:tr>
    </w:tbl>
    <w:p w:rsidR="00C95352" w:rsidRPr="00490CA8" w:rsidRDefault="00C95352" w:rsidP="009E2BA3">
      <w:pPr>
        <w:pStyle w:val="a3"/>
        <w:tabs>
          <w:tab w:val="left" w:pos="2536"/>
        </w:tabs>
        <w:jc w:val="both"/>
      </w:pPr>
    </w:p>
    <w:sectPr w:rsidR="00C95352" w:rsidRPr="00490CA8" w:rsidSect="001F77C1">
      <w:headerReference w:type="default" r:id="rId14"/>
      <w:pgSz w:w="16838" w:h="11906" w:orient="landscape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F3" w:rsidRDefault="008128F3">
      <w:r>
        <w:separator/>
      </w:r>
    </w:p>
  </w:endnote>
  <w:endnote w:type="continuationSeparator" w:id="0">
    <w:p w:rsidR="008128F3" w:rsidRDefault="0081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52" w:rsidRDefault="00C95352">
    <w:pPr>
      <w:pStyle w:val="af5"/>
      <w:jc w:val="center"/>
    </w:pPr>
  </w:p>
  <w:p w:rsidR="00C95352" w:rsidRDefault="00C9535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F3" w:rsidRDefault="008128F3">
      <w:r>
        <w:separator/>
      </w:r>
    </w:p>
  </w:footnote>
  <w:footnote w:type="continuationSeparator" w:id="0">
    <w:p w:rsidR="008128F3" w:rsidRDefault="00812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C5" w:rsidRDefault="00AA2EC5" w:rsidP="004C6A3C">
    <w:pPr>
      <w:pStyle w:val="af3"/>
    </w:pPr>
  </w:p>
  <w:p w:rsidR="00121DBA" w:rsidRDefault="00121DBA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BF" w:rsidRPr="003D142D" w:rsidRDefault="003E60BF">
    <w:pPr>
      <w:pStyle w:val="af3"/>
      <w:jc w:val="center"/>
    </w:pPr>
  </w:p>
  <w:p w:rsidR="009E45C3" w:rsidRDefault="009E45C3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47378"/>
      <w:docPartObj>
        <w:docPartGallery w:val="Page Numbers (Top of Page)"/>
        <w:docPartUnique/>
      </w:docPartObj>
    </w:sdtPr>
    <w:sdtEndPr/>
    <w:sdtContent>
      <w:p w:rsidR="003E60BF" w:rsidRDefault="003E60B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2DF" w:rsidRPr="008302DF">
          <w:rPr>
            <w:noProof/>
            <w:lang w:val="ru-RU"/>
          </w:rPr>
          <w:t>10</w:t>
        </w:r>
        <w:r>
          <w:fldChar w:fldCharType="end"/>
        </w:r>
      </w:p>
    </w:sdtContent>
  </w:sdt>
  <w:p w:rsidR="00121DBA" w:rsidRPr="00121DBA" w:rsidRDefault="00121DBA" w:rsidP="00121DBA">
    <w:pPr>
      <w:pStyle w:val="af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F026B67"/>
    <w:multiLevelType w:val="hybridMultilevel"/>
    <w:tmpl w:val="4034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5">
    <w:nsid w:val="17944E54"/>
    <w:multiLevelType w:val="hybridMultilevel"/>
    <w:tmpl w:val="E3A25404"/>
    <w:lvl w:ilvl="0" w:tplc="86247A0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9CE"/>
    <w:multiLevelType w:val="hybridMultilevel"/>
    <w:tmpl w:val="B48E5A2A"/>
    <w:lvl w:ilvl="0" w:tplc="AB7C30F0">
      <w:start w:val="1"/>
      <w:numFmt w:val="decimal"/>
      <w:lvlText w:val="%1."/>
      <w:lvlJc w:val="left"/>
      <w:pPr>
        <w:ind w:left="1853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12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4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5">
    <w:nsid w:val="30E32916"/>
    <w:multiLevelType w:val="multilevel"/>
    <w:tmpl w:val="39E0B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7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21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22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903374"/>
    <w:multiLevelType w:val="hybridMultilevel"/>
    <w:tmpl w:val="1818B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E6083C"/>
    <w:multiLevelType w:val="hybridMultilevel"/>
    <w:tmpl w:val="C7D60E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6">
    <w:nsid w:val="76142160"/>
    <w:multiLevelType w:val="hybridMultilevel"/>
    <w:tmpl w:val="6A221D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75931"/>
    <w:multiLevelType w:val="hybridMultilevel"/>
    <w:tmpl w:val="90B04B06"/>
    <w:lvl w:ilvl="0" w:tplc="B9663320">
      <w:start w:val="1"/>
      <w:numFmt w:val="decimal"/>
      <w:lvlText w:val="%1."/>
      <w:lvlJc w:val="left"/>
      <w:pPr>
        <w:ind w:left="659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CD30A06"/>
    <w:multiLevelType w:val="hybridMultilevel"/>
    <w:tmpl w:val="61C09620"/>
    <w:lvl w:ilvl="0" w:tplc="1032A3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4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6"/>
  </w:num>
  <w:num w:numId="9">
    <w:abstractNumId w:val="33"/>
  </w:num>
  <w:num w:numId="10">
    <w:abstractNumId w:val="25"/>
  </w:num>
  <w:num w:numId="11">
    <w:abstractNumId w:val="8"/>
  </w:num>
  <w:num w:numId="12">
    <w:abstractNumId w:val="26"/>
  </w:num>
  <w:num w:numId="13">
    <w:abstractNumId w:val="23"/>
  </w:num>
  <w:num w:numId="14">
    <w:abstractNumId w:val="16"/>
  </w:num>
  <w:num w:numId="15">
    <w:abstractNumId w:val="20"/>
  </w:num>
  <w:num w:numId="16">
    <w:abstractNumId w:val="21"/>
  </w:num>
  <w:num w:numId="17">
    <w:abstractNumId w:val="14"/>
  </w:num>
  <w:num w:numId="18">
    <w:abstractNumId w:val="17"/>
  </w:num>
  <w:num w:numId="19">
    <w:abstractNumId w:val="11"/>
  </w:num>
  <w:num w:numId="20">
    <w:abstractNumId w:val="1"/>
  </w:num>
  <w:num w:numId="21">
    <w:abstractNumId w:val="31"/>
  </w:num>
  <w:num w:numId="22">
    <w:abstractNumId w:val="24"/>
  </w:num>
  <w:num w:numId="23">
    <w:abstractNumId w:val="28"/>
  </w:num>
  <w:num w:numId="24">
    <w:abstractNumId w:val="0"/>
  </w:num>
  <w:num w:numId="25">
    <w:abstractNumId w:val="18"/>
  </w:num>
  <w:num w:numId="26">
    <w:abstractNumId w:val="32"/>
  </w:num>
  <w:num w:numId="27">
    <w:abstractNumId w:val="38"/>
  </w:num>
  <w:num w:numId="28">
    <w:abstractNumId w:val="27"/>
  </w:num>
  <w:num w:numId="29">
    <w:abstractNumId w:val="37"/>
  </w:num>
  <w:num w:numId="30">
    <w:abstractNumId w:val="22"/>
  </w:num>
  <w:num w:numId="31">
    <w:abstractNumId w:val="12"/>
  </w:num>
  <w:num w:numId="32">
    <w:abstractNumId w:val="19"/>
  </w:num>
  <w:num w:numId="33">
    <w:abstractNumId w:val="3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5"/>
  </w:num>
  <w:num w:numId="37">
    <w:abstractNumId w:val="30"/>
  </w:num>
  <w:num w:numId="38">
    <w:abstractNumId w:val="39"/>
  </w:num>
  <w:num w:numId="39">
    <w:abstractNumId w:val="5"/>
  </w:num>
  <w:num w:numId="40">
    <w:abstractNumId w:val="2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89"/>
    <w:rsid w:val="0000748F"/>
    <w:rsid w:val="00034B04"/>
    <w:rsid w:val="0004071A"/>
    <w:rsid w:val="00045903"/>
    <w:rsid w:val="00063E21"/>
    <w:rsid w:val="0006679A"/>
    <w:rsid w:val="00072B31"/>
    <w:rsid w:val="00074EEA"/>
    <w:rsid w:val="0007586F"/>
    <w:rsid w:val="00086CA4"/>
    <w:rsid w:val="00093D3F"/>
    <w:rsid w:val="000A3152"/>
    <w:rsid w:val="000C47A8"/>
    <w:rsid w:val="000D1837"/>
    <w:rsid w:val="000D2BBD"/>
    <w:rsid w:val="000E2C64"/>
    <w:rsid w:val="000E3533"/>
    <w:rsid w:val="000F4201"/>
    <w:rsid w:val="00107F4C"/>
    <w:rsid w:val="00121DBA"/>
    <w:rsid w:val="00122D31"/>
    <w:rsid w:val="001307F8"/>
    <w:rsid w:val="00132ABB"/>
    <w:rsid w:val="001401AA"/>
    <w:rsid w:val="001406E3"/>
    <w:rsid w:val="001502AA"/>
    <w:rsid w:val="001544D7"/>
    <w:rsid w:val="00164668"/>
    <w:rsid w:val="0017551A"/>
    <w:rsid w:val="001847A7"/>
    <w:rsid w:val="0019197C"/>
    <w:rsid w:val="00197A9B"/>
    <w:rsid w:val="001A2E9B"/>
    <w:rsid w:val="001A40E3"/>
    <w:rsid w:val="001A684F"/>
    <w:rsid w:val="001B43CC"/>
    <w:rsid w:val="001E52B3"/>
    <w:rsid w:val="001E7635"/>
    <w:rsid w:val="001F3481"/>
    <w:rsid w:val="001F77C1"/>
    <w:rsid w:val="002049F8"/>
    <w:rsid w:val="00215A12"/>
    <w:rsid w:val="00231BC0"/>
    <w:rsid w:val="00232BDD"/>
    <w:rsid w:val="00254B8B"/>
    <w:rsid w:val="002626B7"/>
    <w:rsid w:val="00265A89"/>
    <w:rsid w:val="002731A9"/>
    <w:rsid w:val="00276FA9"/>
    <w:rsid w:val="002831D2"/>
    <w:rsid w:val="002846CA"/>
    <w:rsid w:val="002924B5"/>
    <w:rsid w:val="002A2F23"/>
    <w:rsid w:val="002B0146"/>
    <w:rsid w:val="002C43A3"/>
    <w:rsid w:val="002C611C"/>
    <w:rsid w:val="002D2745"/>
    <w:rsid w:val="002E1BE2"/>
    <w:rsid w:val="002E1FA2"/>
    <w:rsid w:val="002F3A05"/>
    <w:rsid w:val="002F4226"/>
    <w:rsid w:val="00303087"/>
    <w:rsid w:val="0031230F"/>
    <w:rsid w:val="00320242"/>
    <w:rsid w:val="003206B4"/>
    <w:rsid w:val="00340B37"/>
    <w:rsid w:val="003476D1"/>
    <w:rsid w:val="00370BEB"/>
    <w:rsid w:val="003727B3"/>
    <w:rsid w:val="003759ED"/>
    <w:rsid w:val="0039179D"/>
    <w:rsid w:val="00396950"/>
    <w:rsid w:val="003D142D"/>
    <w:rsid w:val="003D4FEF"/>
    <w:rsid w:val="003E1E49"/>
    <w:rsid w:val="003E4888"/>
    <w:rsid w:val="003E60BF"/>
    <w:rsid w:val="00407C81"/>
    <w:rsid w:val="00411B9C"/>
    <w:rsid w:val="00423161"/>
    <w:rsid w:val="00430A0E"/>
    <w:rsid w:val="00454709"/>
    <w:rsid w:val="004618A3"/>
    <w:rsid w:val="00463B29"/>
    <w:rsid w:val="00472960"/>
    <w:rsid w:val="00490CA8"/>
    <w:rsid w:val="00491CD8"/>
    <w:rsid w:val="004C3529"/>
    <w:rsid w:val="004C6845"/>
    <w:rsid w:val="004C6A3C"/>
    <w:rsid w:val="004D3E03"/>
    <w:rsid w:val="004F27EF"/>
    <w:rsid w:val="004F42FB"/>
    <w:rsid w:val="00503B5D"/>
    <w:rsid w:val="00516C64"/>
    <w:rsid w:val="00520FCC"/>
    <w:rsid w:val="00523DB5"/>
    <w:rsid w:val="00525968"/>
    <w:rsid w:val="0054782C"/>
    <w:rsid w:val="00550731"/>
    <w:rsid w:val="005839B5"/>
    <w:rsid w:val="00584F61"/>
    <w:rsid w:val="005904C3"/>
    <w:rsid w:val="00590D40"/>
    <w:rsid w:val="00593908"/>
    <w:rsid w:val="005A1B12"/>
    <w:rsid w:val="005C2AA8"/>
    <w:rsid w:val="005C2DC1"/>
    <w:rsid w:val="00622B6A"/>
    <w:rsid w:val="00627E9A"/>
    <w:rsid w:val="006405E0"/>
    <w:rsid w:val="00646445"/>
    <w:rsid w:val="00651514"/>
    <w:rsid w:val="00652C50"/>
    <w:rsid w:val="00657097"/>
    <w:rsid w:val="00661356"/>
    <w:rsid w:val="00666C15"/>
    <w:rsid w:val="006725D2"/>
    <w:rsid w:val="00680F1D"/>
    <w:rsid w:val="006920BA"/>
    <w:rsid w:val="006A05C4"/>
    <w:rsid w:val="006B3089"/>
    <w:rsid w:val="006C0413"/>
    <w:rsid w:val="006C39FB"/>
    <w:rsid w:val="006C3A73"/>
    <w:rsid w:val="006F14F3"/>
    <w:rsid w:val="00700A8A"/>
    <w:rsid w:val="00714B03"/>
    <w:rsid w:val="0071720B"/>
    <w:rsid w:val="00724E40"/>
    <w:rsid w:val="00742AFB"/>
    <w:rsid w:val="00760690"/>
    <w:rsid w:val="007703E6"/>
    <w:rsid w:val="00772C33"/>
    <w:rsid w:val="0078146E"/>
    <w:rsid w:val="007A125D"/>
    <w:rsid w:val="007B5764"/>
    <w:rsid w:val="007C3B3C"/>
    <w:rsid w:val="007D2516"/>
    <w:rsid w:val="007E2CFE"/>
    <w:rsid w:val="007F511D"/>
    <w:rsid w:val="00801384"/>
    <w:rsid w:val="00802FAE"/>
    <w:rsid w:val="008128F3"/>
    <w:rsid w:val="00816505"/>
    <w:rsid w:val="008219E4"/>
    <w:rsid w:val="008302DF"/>
    <w:rsid w:val="00836DD5"/>
    <w:rsid w:val="00852451"/>
    <w:rsid w:val="00860056"/>
    <w:rsid w:val="00863C5D"/>
    <w:rsid w:val="00867099"/>
    <w:rsid w:val="00872F1F"/>
    <w:rsid w:val="00887E66"/>
    <w:rsid w:val="008A726B"/>
    <w:rsid w:val="008C3CA7"/>
    <w:rsid w:val="008F1B61"/>
    <w:rsid w:val="00904ADA"/>
    <w:rsid w:val="00927A09"/>
    <w:rsid w:val="00933714"/>
    <w:rsid w:val="00934203"/>
    <w:rsid w:val="0093793E"/>
    <w:rsid w:val="00957DE4"/>
    <w:rsid w:val="00967BE1"/>
    <w:rsid w:val="0098093B"/>
    <w:rsid w:val="00985936"/>
    <w:rsid w:val="0099034D"/>
    <w:rsid w:val="00990C6A"/>
    <w:rsid w:val="00991604"/>
    <w:rsid w:val="0099402A"/>
    <w:rsid w:val="009A2FC7"/>
    <w:rsid w:val="009B5146"/>
    <w:rsid w:val="009D4374"/>
    <w:rsid w:val="009E2BA3"/>
    <w:rsid w:val="009E45C3"/>
    <w:rsid w:val="009F6FDF"/>
    <w:rsid w:val="00A01211"/>
    <w:rsid w:val="00A12FBC"/>
    <w:rsid w:val="00A32D01"/>
    <w:rsid w:val="00A55E23"/>
    <w:rsid w:val="00A77D90"/>
    <w:rsid w:val="00A91EEF"/>
    <w:rsid w:val="00AA2EC5"/>
    <w:rsid w:val="00AB03A8"/>
    <w:rsid w:val="00AC2B39"/>
    <w:rsid w:val="00AD1261"/>
    <w:rsid w:val="00AE1C55"/>
    <w:rsid w:val="00B21B90"/>
    <w:rsid w:val="00B33FC4"/>
    <w:rsid w:val="00B34272"/>
    <w:rsid w:val="00B52C85"/>
    <w:rsid w:val="00B55DDB"/>
    <w:rsid w:val="00B82EEE"/>
    <w:rsid w:val="00B84F69"/>
    <w:rsid w:val="00BC1AC7"/>
    <w:rsid w:val="00BC1EE6"/>
    <w:rsid w:val="00BE3E6F"/>
    <w:rsid w:val="00BE48DD"/>
    <w:rsid w:val="00C026F4"/>
    <w:rsid w:val="00C1599C"/>
    <w:rsid w:val="00C15E4B"/>
    <w:rsid w:val="00C17D4B"/>
    <w:rsid w:val="00C3109A"/>
    <w:rsid w:val="00C338A7"/>
    <w:rsid w:val="00C34265"/>
    <w:rsid w:val="00C50912"/>
    <w:rsid w:val="00C653E0"/>
    <w:rsid w:val="00C70CCC"/>
    <w:rsid w:val="00C808D9"/>
    <w:rsid w:val="00C95352"/>
    <w:rsid w:val="00CA0E95"/>
    <w:rsid w:val="00CA4E28"/>
    <w:rsid w:val="00CA6331"/>
    <w:rsid w:val="00CB60A2"/>
    <w:rsid w:val="00CC2062"/>
    <w:rsid w:val="00CD16F7"/>
    <w:rsid w:val="00CD29AA"/>
    <w:rsid w:val="00D1259B"/>
    <w:rsid w:val="00D14CA5"/>
    <w:rsid w:val="00D14DF5"/>
    <w:rsid w:val="00D54233"/>
    <w:rsid w:val="00D63568"/>
    <w:rsid w:val="00D86DA6"/>
    <w:rsid w:val="00D96A56"/>
    <w:rsid w:val="00DA0E0E"/>
    <w:rsid w:val="00DA5EBF"/>
    <w:rsid w:val="00DB0997"/>
    <w:rsid w:val="00DC0050"/>
    <w:rsid w:val="00DC5BF3"/>
    <w:rsid w:val="00DD0A4E"/>
    <w:rsid w:val="00DF0DA6"/>
    <w:rsid w:val="00DF157C"/>
    <w:rsid w:val="00E17E0B"/>
    <w:rsid w:val="00E31A96"/>
    <w:rsid w:val="00E5220B"/>
    <w:rsid w:val="00E52529"/>
    <w:rsid w:val="00E726DA"/>
    <w:rsid w:val="00E82F50"/>
    <w:rsid w:val="00E87EFB"/>
    <w:rsid w:val="00EC36A2"/>
    <w:rsid w:val="00ED0055"/>
    <w:rsid w:val="00EF5522"/>
    <w:rsid w:val="00EF55C9"/>
    <w:rsid w:val="00EF6698"/>
    <w:rsid w:val="00EF74B8"/>
    <w:rsid w:val="00F12F62"/>
    <w:rsid w:val="00F45635"/>
    <w:rsid w:val="00F71200"/>
    <w:rsid w:val="00F86FE6"/>
    <w:rsid w:val="00F948C9"/>
    <w:rsid w:val="00FC0E20"/>
    <w:rsid w:val="00FD08E8"/>
    <w:rsid w:val="00FD159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uiPriority w:val="99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3">
    <w:name w:val="Strong"/>
    <w:uiPriority w:val="22"/>
    <w:qFormat/>
    <w:rsid w:val="00D14DF5"/>
    <w:rPr>
      <w:b/>
      <w:bCs/>
    </w:rPr>
  </w:style>
  <w:style w:type="paragraph" w:customStyle="1" w:styleId="Style35">
    <w:name w:val="Style35"/>
    <w:basedOn w:val="a"/>
    <w:uiPriority w:val="99"/>
    <w:rsid w:val="000667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uiPriority w:val="99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3">
    <w:name w:val="Strong"/>
    <w:uiPriority w:val="22"/>
    <w:qFormat/>
    <w:rsid w:val="00D14DF5"/>
    <w:rPr>
      <w:b/>
      <w:bCs/>
    </w:rPr>
  </w:style>
  <w:style w:type="paragraph" w:customStyle="1" w:styleId="Style35">
    <w:name w:val="Style35"/>
    <w:basedOn w:val="a"/>
    <w:uiPriority w:val="99"/>
    <w:rsid w:val="000667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8984&amp;dst=10136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59973-A486-4C87-B28D-62013BC9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3241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ZaitsevaN</cp:lastModifiedBy>
  <cp:revision>2</cp:revision>
  <cp:lastPrinted>2026-03-02T08:57:00Z</cp:lastPrinted>
  <dcterms:created xsi:type="dcterms:W3CDTF">2026-03-10T11:34:00Z</dcterms:created>
  <dcterms:modified xsi:type="dcterms:W3CDTF">2026-03-10T11:34:00Z</dcterms:modified>
</cp:coreProperties>
</file>