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DEF" w:rsidRPr="007E5E31" w:rsidRDefault="00F04DEF" w:rsidP="00F04DEF">
      <w:pPr>
        <w:pStyle w:val="2"/>
        <w:spacing w:before="0" w:after="0"/>
        <w:ind w:firstLine="709"/>
        <w:jc w:val="center"/>
        <w:rPr>
          <w:rFonts w:ascii="Times New Roman" w:hAnsi="Times New Roman" w:cs="Times New Roman"/>
          <w:color w:val="auto"/>
          <w:sz w:val="28"/>
          <w:szCs w:val="28"/>
        </w:rPr>
      </w:pPr>
      <w:bookmarkStart w:id="0" w:name="_Toc433207406"/>
      <w:r w:rsidRPr="007E5E31">
        <w:rPr>
          <w:rFonts w:ascii="Times New Roman" w:hAnsi="Times New Roman" w:cs="Times New Roman"/>
          <w:color w:val="auto"/>
          <w:sz w:val="28"/>
          <w:szCs w:val="28"/>
        </w:rPr>
        <w:t xml:space="preserve">Об утверждении Положения о формировании муниципального задания на оказание муниципальных услуг (выполнение работ) </w:t>
      </w:r>
      <w:r w:rsidRPr="007E5E31">
        <w:rPr>
          <w:rFonts w:ascii="Times New Roman" w:hAnsi="Times New Roman"/>
          <w:color w:val="auto"/>
          <w:sz w:val="28"/>
        </w:rPr>
        <w:t>муниципальными учреждениями Волховского муниципального района Ленинградской области и МО город Волхов Волховского муниципального района Ленинградской области</w:t>
      </w:r>
      <w:r w:rsidRPr="007E5E31">
        <w:rPr>
          <w:rFonts w:ascii="Times New Roman" w:hAnsi="Times New Roman" w:cs="Times New Roman"/>
          <w:color w:val="auto"/>
          <w:sz w:val="28"/>
          <w:szCs w:val="28"/>
        </w:rPr>
        <w:t xml:space="preserve">, Положения о финансовом обеспечении выполнения муниципального задания на оказание муниципальных услуг (выполнение работ) муниципальными учреждениями </w:t>
      </w:r>
      <w:r w:rsidRPr="007E5E31">
        <w:rPr>
          <w:rFonts w:ascii="Times New Roman" w:hAnsi="Times New Roman"/>
          <w:color w:val="auto"/>
          <w:sz w:val="28"/>
        </w:rPr>
        <w:t>Волховского муниципального района Ленинградской области и МО город Волхов Волховского муниципального района Ленинградской области</w:t>
      </w:r>
      <w:r w:rsidRPr="007E5E31">
        <w:rPr>
          <w:rFonts w:ascii="Times New Roman" w:hAnsi="Times New Roman" w:cs="Times New Roman"/>
          <w:color w:val="auto"/>
          <w:sz w:val="28"/>
          <w:szCs w:val="28"/>
        </w:rPr>
        <w:t xml:space="preserve"> </w:t>
      </w:r>
    </w:p>
    <w:p w:rsidR="00F04DEF" w:rsidRPr="00F04DEF" w:rsidRDefault="00F04DEF" w:rsidP="00F04DEF">
      <w:pPr>
        <w:spacing w:line="240" w:lineRule="auto"/>
        <w:ind w:right="247"/>
        <w:jc w:val="center"/>
        <w:rPr>
          <w:rFonts w:ascii="Times New Roman" w:hAnsi="Times New Roman" w:cs="Times New Roman"/>
          <w:b/>
          <w:sz w:val="28"/>
          <w:highlight w:val="yellow"/>
        </w:rPr>
      </w:pPr>
    </w:p>
    <w:p w:rsidR="001A3EF8" w:rsidRPr="00AC5AF7" w:rsidRDefault="007E5E31" w:rsidP="00714A5F">
      <w:pPr>
        <w:pStyle w:val="Pro-Gramma"/>
        <w:spacing w:line="240" w:lineRule="auto"/>
        <w:ind w:left="0" w:firstLine="709"/>
        <w:rPr>
          <w:rFonts w:ascii="Times New Roman" w:hAnsi="Times New Roman"/>
          <w:sz w:val="28"/>
          <w:szCs w:val="28"/>
        </w:rPr>
      </w:pPr>
      <w:r w:rsidRPr="00AC5AF7">
        <w:rPr>
          <w:rFonts w:ascii="Times New Roman" w:hAnsi="Times New Roman"/>
          <w:sz w:val="28"/>
          <w:szCs w:val="28"/>
        </w:rPr>
        <w:t xml:space="preserve">В соответствии с пунктами 3 и 4 статьи 69.2 Бюджетного кодекса Российской Федерации, подпунктом </w:t>
      </w:r>
      <w:r w:rsidR="00092BFD" w:rsidRPr="00AC5AF7">
        <w:rPr>
          <w:rFonts w:ascii="Times New Roman" w:hAnsi="Times New Roman"/>
          <w:sz w:val="28"/>
          <w:szCs w:val="28"/>
        </w:rPr>
        <w:t>3</w:t>
      </w:r>
      <w:r w:rsidRPr="00AC5AF7">
        <w:rPr>
          <w:rFonts w:ascii="Times New Roman" w:hAnsi="Times New Roman"/>
          <w:sz w:val="28"/>
          <w:szCs w:val="28"/>
        </w:rPr>
        <w:t xml:space="preserve"> пункта 7 статьи 9.2 Федерального закона от 12 января 1996 № 7-ФЗ "О некоммерческих организациях"  и пунктом 2 части 5 статьи 4 Федерального закона от 03 ноября 2006 № 174-</w:t>
      </w:r>
      <w:r w:rsidR="001A3EF8" w:rsidRPr="00AC5AF7">
        <w:rPr>
          <w:rFonts w:ascii="Times New Roman" w:hAnsi="Times New Roman"/>
          <w:sz w:val="28"/>
          <w:szCs w:val="28"/>
        </w:rPr>
        <w:t>ФЗ "</w:t>
      </w:r>
      <w:r w:rsidR="00714A5F">
        <w:rPr>
          <w:rFonts w:ascii="Times New Roman" w:hAnsi="Times New Roman"/>
          <w:sz w:val="28"/>
          <w:szCs w:val="28"/>
        </w:rPr>
        <w:t xml:space="preserve"> </w:t>
      </w:r>
      <w:r w:rsidR="001A3EF8" w:rsidRPr="00AC5AF7">
        <w:rPr>
          <w:rFonts w:ascii="Times New Roman" w:hAnsi="Times New Roman"/>
          <w:sz w:val="28"/>
          <w:szCs w:val="28"/>
        </w:rPr>
        <w:t>Об автономных учреждениях"  п о с т а н о в л я ю</w:t>
      </w:r>
      <w:r w:rsidRPr="00AC5AF7">
        <w:rPr>
          <w:rFonts w:ascii="Times New Roman" w:hAnsi="Times New Roman"/>
          <w:sz w:val="28"/>
          <w:szCs w:val="28"/>
        </w:rPr>
        <w:t>:</w:t>
      </w:r>
    </w:p>
    <w:bookmarkEnd w:id="0"/>
    <w:p w:rsidR="00E0309B" w:rsidRPr="00AC5AF7" w:rsidRDefault="00E0309B" w:rsidP="00EB33FE">
      <w:pPr>
        <w:pStyle w:val="Pro-Gramma1"/>
        <w:spacing w:before="0" w:line="240" w:lineRule="auto"/>
        <w:ind w:left="0" w:firstLine="709"/>
        <w:rPr>
          <w:rFonts w:ascii="Times New Roman" w:hAnsi="Times New Roman"/>
          <w:sz w:val="28"/>
          <w:szCs w:val="28"/>
        </w:rPr>
      </w:pPr>
      <w:r w:rsidRPr="00AC5AF7">
        <w:rPr>
          <w:rFonts w:ascii="Times New Roman" w:hAnsi="Times New Roman"/>
          <w:sz w:val="28"/>
          <w:szCs w:val="28"/>
        </w:rPr>
        <w:t>1.</w:t>
      </w:r>
      <w:r w:rsidR="00A40BDC" w:rsidRPr="00AC5AF7">
        <w:rPr>
          <w:rFonts w:ascii="Times New Roman" w:hAnsi="Times New Roman"/>
          <w:sz w:val="28"/>
          <w:szCs w:val="28"/>
        </w:rPr>
        <w:tab/>
      </w:r>
      <w:r w:rsidR="007D7A6A" w:rsidRPr="00AC5AF7">
        <w:rPr>
          <w:rFonts w:ascii="Times New Roman" w:hAnsi="Times New Roman"/>
          <w:sz w:val="28"/>
          <w:szCs w:val="28"/>
        </w:rPr>
        <w:t xml:space="preserve">Утвердить </w:t>
      </w:r>
      <w:r w:rsidR="00EB33FE" w:rsidRPr="00AC5AF7">
        <w:rPr>
          <w:rFonts w:ascii="Times New Roman" w:hAnsi="Times New Roman"/>
          <w:sz w:val="28"/>
          <w:szCs w:val="28"/>
        </w:rPr>
        <w:t>П</w:t>
      </w:r>
      <w:r w:rsidR="007D7A6A" w:rsidRPr="00AC5AF7">
        <w:rPr>
          <w:rFonts w:ascii="Times New Roman" w:hAnsi="Times New Roman"/>
          <w:sz w:val="28"/>
          <w:szCs w:val="28"/>
        </w:rPr>
        <w:t xml:space="preserve">оложение о формировании </w:t>
      </w:r>
      <w:r w:rsidR="00BB3FC0" w:rsidRPr="00AC5AF7">
        <w:rPr>
          <w:rFonts w:ascii="Times New Roman" w:hAnsi="Times New Roman"/>
          <w:sz w:val="28"/>
          <w:szCs w:val="28"/>
        </w:rPr>
        <w:t>муниципального</w:t>
      </w:r>
      <w:r w:rsidR="009812AF" w:rsidRPr="00AC5AF7">
        <w:rPr>
          <w:rFonts w:ascii="Times New Roman" w:hAnsi="Times New Roman"/>
          <w:sz w:val="28"/>
          <w:szCs w:val="28"/>
        </w:rPr>
        <w:t xml:space="preserve"> задани</w:t>
      </w:r>
      <w:r w:rsidR="00C34C80" w:rsidRPr="00AC5AF7">
        <w:rPr>
          <w:rFonts w:ascii="Times New Roman" w:hAnsi="Times New Roman"/>
          <w:sz w:val="28"/>
          <w:szCs w:val="28"/>
        </w:rPr>
        <w:t>я</w:t>
      </w:r>
      <w:r w:rsidR="007D7A6A" w:rsidRPr="00AC5AF7">
        <w:rPr>
          <w:rFonts w:ascii="Times New Roman" w:hAnsi="Times New Roman"/>
          <w:sz w:val="28"/>
          <w:szCs w:val="28"/>
        </w:rPr>
        <w:t xml:space="preserve"> на оказание </w:t>
      </w:r>
      <w:r w:rsidR="00071474" w:rsidRPr="00AC5AF7">
        <w:rPr>
          <w:rFonts w:ascii="Times New Roman" w:hAnsi="Times New Roman"/>
          <w:sz w:val="28"/>
          <w:szCs w:val="28"/>
        </w:rPr>
        <w:t>муниципальных</w:t>
      </w:r>
      <w:r w:rsidR="007D7A6A" w:rsidRPr="00AC5AF7">
        <w:rPr>
          <w:rFonts w:ascii="Times New Roman" w:hAnsi="Times New Roman"/>
          <w:sz w:val="28"/>
          <w:szCs w:val="28"/>
        </w:rPr>
        <w:t xml:space="preserve"> услуг (выполнение работ) </w:t>
      </w:r>
      <w:r w:rsidR="007E5E31" w:rsidRPr="00AC5AF7">
        <w:rPr>
          <w:rFonts w:ascii="Times New Roman" w:hAnsi="Times New Roman"/>
          <w:sz w:val="28"/>
          <w:szCs w:val="28"/>
        </w:rPr>
        <w:t>муниципальными учреждениями Волховского муниципального района Ленинградской области и МО город Волхов Волховского муниципального района Ленинградской области</w:t>
      </w:r>
      <w:r w:rsidR="00FC0672" w:rsidRPr="00AC5AF7">
        <w:rPr>
          <w:rFonts w:ascii="Times New Roman" w:hAnsi="Times New Roman"/>
          <w:sz w:val="28"/>
          <w:szCs w:val="28"/>
        </w:rPr>
        <w:t xml:space="preserve"> </w:t>
      </w:r>
      <w:r w:rsidR="00575FE6" w:rsidRPr="00AC5AF7">
        <w:rPr>
          <w:rFonts w:ascii="Times New Roman" w:hAnsi="Times New Roman"/>
          <w:sz w:val="28"/>
          <w:szCs w:val="28"/>
        </w:rPr>
        <w:t xml:space="preserve"> </w:t>
      </w:r>
      <w:r w:rsidR="00EB33FE" w:rsidRPr="00AC5AF7">
        <w:rPr>
          <w:rFonts w:ascii="Times New Roman" w:hAnsi="Times New Roman"/>
          <w:sz w:val="28"/>
          <w:szCs w:val="28"/>
        </w:rPr>
        <w:t>в соответствии с Приложением 1 к настоящему постановлению.</w:t>
      </w:r>
    </w:p>
    <w:p w:rsidR="00EF3172" w:rsidRPr="00AC5AF7" w:rsidRDefault="00EB33FE" w:rsidP="00AF6928">
      <w:pPr>
        <w:pStyle w:val="Pro-List1"/>
        <w:spacing w:before="0" w:line="240" w:lineRule="auto"/>
        <w:ind w:left="0" w:firstLine="709"/>
        <w:rPr>
          <w:rFonts w:ascii="Times New Roman" w:hAnsi="Times New Roman"/>
          <w:sz w:val="28"/>
          <w:szCs w:val="28"/>
        </w:rPr>
      </w:pPr>
      <w:r w:rsidRPr="00AC5AF7">
        <w:rPr>
          <w:rFonts w:ascii="Times New Roman" w:hAnsi="Times New Roman"/>
          <w:sz w:val="28"/>
          <w:szCs w:val="28"/>
        </w:rPr>
        <w:t>2.</w:t>
      </w:r>
      <w:r w:rsidR="00575FE6" w:rsidRPr="00AC5AF7">
        <w:rPr>
          <w:rFonts w:ascii="Times New Roman" w:hAnsi="Times New Roman"/>
          <w:sz w:val="28"/>
          <w:szCs w:val="28"/>
        </w:rPr>
        <w:t xml:space="preserve"> </w:t>
      </w:r>
      <w:r w:rsidRPr="00AC5AF7">
        <w:rPr>
          <w:rFonts w:ascii="Times New Roman" w:hAnsi="Times New Roman"/>
          <w:sz w:val="28"/>
          <w:szCs w:val="28"/>
        </w:rPr>
        <w:t>Утвердить П</w:t>
      </w:r>
      <w:r w:rsidR="00541F79" w:rsidRPr="00AC5AF7">
        <w:rPr>
          <w:rFonts w:ascii="Times New Roman" w:hAnsi="Times New Roman"/>
          <w:sz w:val="28"/>
          <w:szCs w:val="28"/>
        </w:rPr>
        <w:t xml:space="preserve">оложение о финансовом обеспечении выполнения </w:t>
      </w:r>
      <w:r w:rsidR="00BB3FC0" w:rsidRPr="00AC5AF7">
        <w:rPr>
          <w:rFonts w:ascii="Times New Roman" w:hAnsi="Times New Roman"/>
          <w:sz w:val="28"/>
          <w:szCs w:val="28"/>
        </w:rPr>
        <w:t>муниципального</w:t>
      </w:r>
      <w:r w:rsidR="009812AF" w:rsidRPr="00AC5AF7">
        <w:rPr>
          <w:rFonts w:ascii="Times New Roman" w:hAnsi="Times New Roman"/>
          <w:sz w:val="28"/>
          <w:szCs w:val="28"/>
        </w:rPr>
        <w:t xml:space="preserve"> задан</w:t>
      </w:r>
      <w:r w:rsidR="00C34C80" w:rsidRPr="00AC5AF7">
        <w:rPr>
          <w:rFonts w:ascii="Times New Roman" w:hAnsi="Times New Roman"/>
          <w:sz w:val="28"/>
          <w:szCs w:val="28"/>
        </w:rPr>
        <w:t xml:space="preserve">ия </w:t>
      </w:r>
      <w:r w:rsidR="00541F79" w:rsidRPr="00AC5AF7">
        <w:rPr>
          <w:rFonts w:ascii="Times New Roman" w:hAnsi="Times New Roman"/>
          <w:sz w:val="28"/>
          <w:szCs w:val="28"/>
        </w:rPr>
        <w:t xml:space="preserve">на оказание </w:t>
      </w:r>
      <w:r w:rsidR="00071474" w:rsidRPr="00AC5AF7">
        <w:rPr>
          <w:rFonts w:ascii="Times New Roman" w:hAnsi="Times New Roman"/>
          <w:sz w:val="28"/>
          <w:szCs w:val="28"/>
        </w:rPr>
        <w:t>муниципальных</w:t>
      </w:r>
      <w:r w:rsidR="00541F79" w:rsidRPr="00AC5AF7">
        <w:rPr>
          <w:rFonts w:ascii="Times New Roman" w:hAnsi="Times New Roman"/>
          <w:sz w:val="28"/>
          <w:szCs w:val="28"/>
        </w:rPr>
        <w:t xml:space="preserve"> услуг (выполнение работ) </w:t>
      </w:r>
      <w:r w:rsidR="007E5E31" w:rsidRPr="00AC5AF7">
        <w:rPr>
          <w:rFonts w:ascii="Times New Roman" w:hAnsi="Times New Roman"/>
          <w:sz w:val="28"/>
          <w:szCs w:val="28"/>
        </w:rPr>
        <w:t xml:space="preserve">муниципальными учреждениями Волховского муниципального района Ленинградской области и МО город Волхов Волховского муниципального района Ленинградской области </w:t>
      </w:r>
      <w:r w:rsidRPr="00AC5AF7">
        <w:rPr>
          <w:rFonts w:ascii="Times New Roman" w:hAnsi="Times New Roman"/>
          <w:sz w:val="28"/>
          <w:szCs w:val="28"/>
        </w:rPr>
        <w:t>в соответствии с Приложением 2 к настоящему постановлению.</w:t>
      </w:r>
    </w:p>
    <w:p w:rsidR="00FD05FF" w:rsidRPr="002E7AF3" w:rsidRDefault="007A7342" w:rsidP="002E7AF3">
      <w:pPr>
        <w:pStyle w:val="Pro-Gramma1"/>
        <w:spacing w:before="0" w:line="240" w:lineRule="auto"/>
        <w:ind w:left="0" w:firstLine="709"/>
        <w:rPr>
          <w:rFonts w:ascii="Times New Roman" w:hAnsi="Times New Roman"/>
          <w:sz w:val="28"/>
          <w:szCs w:val="28"/>
        </w:rPr>
      </w:pPr>
      <w:r w:rsidRPr="00AC5AF7">
        <w:rPr>
          <w:rFonts w:ascii="Times New Roman" w:hAnsi="Times New Roman"/>
          <w:sz w:val="28"/>
          <w:szCs w:val="28"/>
        </w:rPr>
        <w:t>3</w:t>
      </w:r>
      <w:r w:rsidR="00EB33FE" w:rsidRPr="00AC5AF7">
        <w:rPr>
          <w:rFonts w:ascii="Times New Roman" w:hAnsi="Times New Roman"/>
          <w:sz w:val="28"/>
          <w:szCs w:val="28"/>
        </w:rPr>
        <w:t>.</w:t>
      </w:r>
      <w:r w:rsidR="00FC0672" w:rsidRPr="00AC5AF7">
        <w:rPr>
          <w:rFonts w:ascii="Times New Roman" w:hAnsi="Times New Roman"/>
          <w:sz w:val="28"/>
          <w:szCs w:val="28"/>
        </w:rPr>
        <w:tab/>
      </w:r>
      <w:r w:rsidR="00C73DEA">
        <w:rPr>
          <w:rFonts w:ascii="Times New Roman" w:hAnsi="Times New Roman"/>
          <w:sz w:val="28"/>
          <w:szCs w:val="28"/>
        </w:rPr>
        <w:t>Г</w:t>
      </w:r>
      <w:r w:rsidR="001446FA" w:rsidRPr="00AC5AF7">
        <w:rPr>
          <w:rFonts w:ascii="Times New Roman" w:hAnsi="Times New Roman"/>
          <w:sz w:val="28"/>
          <w:szCs w:val="28"/>
        </w:rPr>
        <w:t>лавным распорядителям, распорядителям бюджетных средств, ответственным за оказание муниципальных услуг бюджетными, казенными и автономными муниципальными учреждениями</w:t>
      </w:r>
      <w:r w:rsidR="00E87831" w:rsidRPr="00AC5AF7">
        <w:rPr>
          <w:rFonts w:ascii="Times New Roman" w:hAnsi="Times New Roman"/>
          <w:sz w:val="28"/>
          <w:szCs w:val="28"/>
        </w:rPr>
        <w:t>:</w:t>
      </w:r>
    </w:p>
    <w:p w:rsidR="00E87831" w:rsidRPr="00AC5AF7" w:rsidRDefault="00E87831" w:rsidP="00E87831">
      <w:pPr>
        <w:pStyle w:val="Pro-List1"/>
        <w:spacing w:before="0" w:line="240" w:lineRule="auto"/>
        <w:ind w:left="0" w:firstLine="709"/>
        <w:rPr>
          <w:rFonts w:ascii="Times New Roman" w:hAnsi="Times New Roman"/>
          <w:sz w:val="28"/>
          <w:szCs w:val="28"/>
        </w:rPr>
      </w:pPr>
      <w:r w:rsidRPr="00AC5AF7">
        <w:rPr>
          <w:rFonts w:ascii="Times New Roman" w:hAnsi="Times New Roman"/>
          <w:sz w:val="28"/>
          <w:szCs w:val="28"/>
        </w:rPr>
        <w:t>а)</w:t>
      </w:r>
      <w:r w:rsidR="00FD05FF" w:rsidRPr="00AC5AF7">
        <w:rPr>
          <w:rFonts w:ascii="Times New Roman" w:hAnsi="Times New Roman"/>
          <w:sz w:val="28"/>
          <w:szCs w:val="28"/>
        </w:rPr>
        <w:t xml:space="preserve">  </w:t>
      </w:r>
      <w:r w:rsidR="001A3EF8" w:rsidRPr="00AC5AF7">
        <w:rPr>
          <w:rFonts w:ascii="Times New Roman" w:hAnsi="Times New Roman"/>
          <w:sz w:val="28"/>
          <w:szCs w:val="28"/>
        </w:rPr>
        <w:t>не позднее 45 рабочих</w:t>
      </w:r>
      <w:r w:rsidRPr="00AC5AF7">
        <w:rPr>
          <w:rFonts w:ascii="Times New Roman" w:hAnsi="Times New Roman"/>
          <w:sz w:val="28"/>
          <w:szCs w:val="28"/>
        </w:rPr>
        <w:t xml:space="preserve"> дней со дня вступления настоящего Постановления в силу</w:t>
      </w:r>
      <w:r w:rsidR="00FD05FF" w:rsidRPr="00AC5AF7">
        <w:rPr>
          <w:rFonts w:ascii="Times New Roman" w:hAnsi="Times New Roman"/>
          <w:sz w:val="28"/>
          <w:szCs w:val="28"/>
        </w:rPr>
        <w:t xml:space="preserve"> утвердить</w:t>
      </w:r>
      <w:r w:rsidR="00C73DEA">
        <w:rPr>
          <w:rFonts w:ascii="Times New Roman" w:hAnsi="Times New Roman"/>
          <w:sz w:val="28"/>
          <w:szCs w:val="28"/>
        </w:rPr>
        <w:t xml:space="preserve">: </w:t>
      </w:r>
    </w:p>
    <w:p w:rsidR="00E87831" w:rsidRPr="004C381C" w:rsidRDefault="00FD05FF" w:rsidP="00E87831">
      <w:pPr>
        <w:pStyle w:val="Pro-List1"/>
        <w:spacing w:before="0" w:line="240" w:lineRule="auto"/>
        <w:ind w:left="0" w:firstLine="709"/>
        <w:rPr>
          <w:rFonts w:ascii="Times New Roman" w:hAnsi="Times New Roman"/>
          <w:sz w:val="28"/>
          <w:szCs w:val="28"/>
        </w:rPr>
      </w:pPr>
      <w:r w:rsidRPr="004C381C">
        <w:rPr>
          <w:rFonts w:ascii="Times New Roman" w:hAnsi="Times New Roman"/>
          <w:sz w:val="28"/>
          <w:szCs w:val="28"/>
        </w:rPr>
        <w:lastRenderedPageBreak/>
        <w:t xml:space="preserve">- </w:t>
      </w:r>
      <w:r w:rsidR="00C73DEA" w:rsidRPr="00AC5AF7">
        <w:rPr>
          <w:rFonts w:ascii="Times New Roman" w:hAnsi="Times New Roman"/>
          <w:sz w:val="28"/>
          <w:szCs w:val="28"/>
        </w:rPr>
        <w:t>правовые акты</w:t>
      </w:r>
      <w:r w:rsidR="00C73DEA">
        <w:rPr>
          <w:rFonts w:ascii="Times New Roman" w:hAnsi="Times New Roman"/>
          <w:sz w:val="28"/>
          <w:szCs w:val="28"/>
        </w:rPr>
        <w:t xml:space="preserve">, </w:t>
      </w:r>
      <w:r w:rsidR="00E87831" w:rsidRPr="004C381C">
        <w:rPr>
          <w:rFonts w:ascii="Times New Roman" w:hAnsi="Times New Roman"/>
          <w:sz w:val="28"/>
          <w:szCs w:val="28"/>
        </w:rPr>
        <w:t xml:space="preserve">определяющие порядки осуществления контроля за исполнением </w:t>
      </w:r>
      <w:r w:rsidR="00BB3FC0" w:rsidRPr="004C381C">
        <w:rPr>
          <w:rFonts w:ascii="Times New Roman" w:hAnsi="Times New Roman"/>
          <w:sz w:val="28"/>
          <w:szCs w:val="28"/>
        </w:rPr>
        <w:t>муниципального</w:t>
      </w:r>
      <w:r w:rsidR="00E87831" w:rsidRPr="004C381C">
        <w:rPr>
          <w:rFonts w:ascii="Times New Roman" w:hAnsi="Times New Roman"/>
          <w:sz w:val="28"/>
          <w:szCs w:val="28"/>
        </w:rPr>
        <w:t xml:space="preserve"> задания на оказание </w:t>
      </w:r>
      <w:r w:rsidR="00071474" w:rsidRPr="004C381C">
        <w:rPr>
          <w:rFonts w:ascii="Times New Roman" w:hAnsi="Times New Roman"/>
          <w:sz w:val="28"/>
          <w:szCs w:val="28"/>
        </w:rPr>
        <w:t>муниципальных</w:t>
      </w:r>
      <w:r w:rsidR="00E87831" w:rsidRPr="004C381C">
        <w:rPr>
          <w:rFonts w:ascii="Times New Roman" w:hAnsi="Times New Roman"/>
          <w:sz w:val="28"/>
          <w:szCs w:val="28"/>
        </w:rPr>
        <w:t xml:space="preserve"> услуг (выполнение работ) </w:t>
      </w:r>
      <w:r w:rsidR="00FB1934" w:rsidRPr="004C381C">
        <w:rPr>
          <w:rFonts w:ascii="Times New Roman" w:hAnsi="Times New Roman"/>
          <w:sz w:val="28"/>
          <w:szCs w:val="28"/>
        </w:rPr>
        <w:t>муниципальными</w:t>
      </w:r>
      <w:r w:rsidR="00E87831" w:rsidRPr="004C381C">
        <w:rPr>
          <w:rFonts w:ascii="Times New Roman" w:hAnsi="Times New Roman"/>
          <w:sz w:val="28"/>
          <w:szCs w:val="28"/>
        </w:rPr>
        <w:t xml:space="preserve"> учреждениями </w:t>
      </w:r>
      <w:r w:rsidR="007E5E31" w:rsidRPr="004C381C">
        <w:rPr>
          <w:rFonts w:ascii="Times New Roman" w:hAnsi="Times New Roman"/>
          <w:sz w:val="28"/>
          <w:szCs w:val="28"/>
        </w:rPr>
        <w:t>Волховского муниципального района Ленинградской области и МО город Волхов Волховского муниципального района Ленинградской области</w:t>
      </w:r>
      <w:r w:rsidR="00E87831" w:rsidRPr="004C381C">
        <w:rPr>
          <w:rFonts w:ascii="Times New Roman" w:hAnsi="Times New Roman"/>
          <w:sz w:val="28"/>
          <w:szCs w:val="28"/>
        </w:rPr>
        <w:t>;</w:t>
      </w:r>
    </w:p>
    <w:p w:rsidR="00E87831" w:rsidRPr="00AC5AF7" w:rsidRDefault="00E87831" w:rsidP="00E87831">
      <w:pPr>
        <w:pStyle w:val="Pro-List1"/>
        <w:spacing w:before="0" w:line="240" w:lineRule="auto"/>
        <w:ind w:left="0" w:firstLine="709"/>
        <w:rPr>
          <w:rFonts w:ascii="Times New Roman" w:hAnsi="Times New Roman"/>
          <w:sz w:val="28"/>
          <w:szCs w:val="28"/>
        </w:rPr>
      </w:pPr>
      <w:r w:rsidRPr="004C381C">
        <w:rPr>
          <w:rFonts w:ascii="Times New Roman" w:hAnsi="Times New Roman"/>
          <w:sz w:val="28"/>
          <w:szCs w:val="28"/>
        </w:rPr>
        <w:t>-</w:t>
      </w:r>
      <w:r w:rsidR="00FD05FF" w:rsidRPr="004C381C">
        <w:rPr>
          <w:rFonts w:ascii="Times New Roman" w:hAnsi="Times New Roman"/>
          <w:sz w:val="28"/>
          <w:szCs w:val="28"/>
        </w:rPr>
        <w:t xml:space="preserve"> </w:t>
      </w:r>
      <w:r w:rsidR="00C73DEA" w:rsidRPr="00AC5AF7">
        <w:rPr>
          <w:rFonts w:ascii="Times New Roman" w:hAnsi="Times New Roman"/>
          <w:sz w:val="28"/>
          <w:szCs w:val="28"/>
        </w:rPr>
        <w:t>правовые акты</w:t>
      </w:r>
      <w:r w:rsidR="00C73DEA">
        <w:rPr>
          <w:rFonts w:ascii="Times New Roman" w:hAnsi="Times New Roman"/>
          <w:sz w:val="28"/>
          <w:szCs w:val="28"/>
        </w:rPr>
        <w:t xml:space="preserve">, </w:t>
      </w:r>
      <w:r w:rsidRPr="004C381C">
        <w:rPr>
          <w:rFonts w:ascii="Times New Roman" w:hAnsi="Times New Roman"/>
          <w:sz w:val="28"/>
          <w:szCs w:val="28"/>
        </w:rPr>
        <w:t>определяющие</w:t>
      </w:r>
      <w:r w:rsidRPr="00AC5AF7">
        <w:rPr>
          <w:rFonts w:ascii="Times New Roman" w:hAnsi="Times New Roman"/>
          <w:sz w:val="28"/>
          <w:szCs w:val="28"/>
        </w:rPr>
        <w:t xml:space="preserve"> порядки расчета постоянных затрат на содержание имущества </w:t>
      </w:r>
      <w:r w:rsidR="00BB3FC0" w:rsidRPr="00AC5AF7">
        <w:rPr>
          <w:rFonts w:ascii="Times New Roman" w:hAnsi="Times New Roman"/>
          <w:sz w:val="28"/>
          <w:szCs w:val="28"/>
        </w:rPr>
        <w:t>муниципального</w:t>
      </w:r>
      <w:r w:rsidRPr="00AC5AF7">
        <w:rPr>
          <w:rFonts w:ascii="Times New Roman" w:hAnsi="Times New Roman"/>
          <w:sz w:val="28"/>
          <w:szCs w:val="28"/>
        </w:rPr>
        <w:t xml:space="preserve"> учреждения;</w:t>
      </w:r>
    </w:p>
    <w:p w:rsidR="00E87831" w:rsidRPr="00AC5AF7" w:rsidRDefault="00E87831" w:rsidP="00E87831">
      <w:pPr>
        <w:pStyle w:val="Pro-List1"/>
        <w:spacing w:before="0" w:line="240" w:lineRule="auto"/>
        <w:ind w:left="0" w:firstLine="709"/>
        <w:rPr>
          <w:rFonts w:ascii="Times New Roman" w:hAnsi="Times New Roman"/>
          <w:sz w:val="28"/>
          <w:szCs w:val="28"/>
        </w:rPr>
      </w:pPr>
      <w:r w:rsidRPr="00AC5AF7">
        <w:rPr>
          <w:rFonts w:ascii="Times New Roman" w:hAnsi="Times New Roman"/>
          <w:sz w:val="28"/>
          <w:szCs w:val="28"/>
        </w:rPr>
        <w:t>-</w:t>
      </w:r>
      <w:r w:rsidR="00FD05FF" w:rsidRPr="00AC5AF7">
        <w:rPr>
          <w:rFonts w:ascii="Times New Roman" w:hAnsi="Times New Roman"/>
          <w:sz w:val="28"/>
          <w:szCs w:val="28"/>
        </w:rPr>
        <w:t xml:space="preserve"> </w:t>
      </w:r>
      <w:r w:rsidR="00C73DEA" w:rsidRPr="00AC5AF7">
        <w:rPr>
          <w:rFonts w:ascii="Times New Roman" w:hAnsi="Times New Roman"/>
          <w:sz w:val="28"/>
          <w:szCs w:val="28"/>
        </w:rPr>
        <w:t>правовые акты</w:t>
      </w:r>
      <w:r w:rsidR="00C73DEA">
        <w:rPr>
          <w:rFonts w:ascii="Times New Roman" w:hAnsi="Times New Roman"/>
          <w:sz w:val="28"/>
          <w:szCs w:val="28"/>
        </w:rPr>
        <w:t xml:space="preserve">, </w:t>
      </w:r>
      <w:r w:rsidR="00FD05FF" w:rsidRPr="00AC5AF7">
        <w:rPr>
          <w:rFonts w:ascii="Times New Roman" w:hAnsi="Times New Roman"/>
          <w:sz w:val="28"/>
          <w:szCs w:val="28"/>
        </w:rPr>
        <w:t xml:space="preserve">определяющие </w:t>
      </w:r>
      <w:r w:rsidRPr="00AC5AF7">
        <w:rPr>
          <w:rFonts w:ascii="Times New Roman" w:hAnsi="Times New Roman"/>
          <w:sz w:val="28"/>
          <w:szCs w:val="28"/>
        </w:rPr>
        <w:t xml:space="preserve">порядки расчета затрат на уплату налогов, в качестве объекта налогообложения по которым признается имущество </w:t>
      </w:r>
      <w:r w:rsidR="00BB3FC0" w:rsidRPr="00AC5AF7">
        <w:rPr>
          <w:rFonts w:ascii="Times New Roman" w:hAnsi="Times New Roman"/>
          <w:sz w:val="28"/>
          <w:szCs w:val="28"/>
        </w:rPr>
        <w:t>муниципального</w:t>
      </w:r>
      <w:r w:rsidRPr="00AC5AF7">
        <w:rPr>
          <w:rFonts w:ascii="Times New Roman" w:hAnsi="Times New Roman"/>
          <w:sz w:val="28"/>
          <w:szCs w:val="28"/>
        </w:rPr>
        <w:t xml:space="preserve"> учреждения;</w:t>
      </w:r>
    </w:p>
    <w:p w:rsidR="008629EB" w:rsidRDefault="00E87831" w:rsidP="008629EB">
      <w:pPr>
        <w:pStyle w:val="Pro-List1"/>
        <w:spacing w:before="0" w:line="240" w:lineRule="auto"/>
        <w:ind w:left="0" w:firstLine="709"/>
        <w:rPr>
          <w:rFonts w:ascii="Times New Roman" w:hAnsi="Times New Roman"/>
          <w:sz w:val="28"/>
          <w:szCs w:val="28"/>
        </w:rPr>
      </w:pPr>
      <w:r w:rsidRPr="004C381C">
        <w:rPr>
          <w:rFonts w:ascii="Times New Roman" w:hAnsi="Times New Roman"/>
          <w:sz w:val="28"/>
          <w:szCs w:val="28"/>
        </w:rPr>
        <w:t>-</w:t>
      </w:r>
      <w:r w:rsidR="00FD05FF" w:rsidRPr="004C381C">
        <w:rPr>
          <w:rFonts w:ascii="Times New Roman" w:hAnsi="Times New Roman"/>
          <w:sz w:val="28"/>
          <w:szCs w:val="28"/>
        </w:rPr>
        <w:t xml:space="preserve"> </w:t>
      </w:r>
      <w:r w:rsidR="00C73DEA" w:rsidRPr="00AC5AF7">
        <w:rPr>
          <w:rFonts w:ascii="Times New Roman" w:hAnsi="Times New Roman"/>
          <w:sz w:val="28"/>
          <w:szCs w:val="28"/>
        </w:rPr>
        <w:t>правовые акты</w:t>
      </w:r>
      <w:r w:rsidR="00C73DEA">
        <w:rPr>
          <w:rFonts w:ascii="Times New Roman" w:hAnsi="Times New Roman"/>
          <w:sz w:val="28"/>
          <w:szCs w:val="28"/>
        </w:rPr>
        <w:t xml:space="preserve">, </w:t>
      </w:r>
      <w:r w:rsidRPr="004C381C">
        <w:rPr>
          <w:rFonts w:ascii="Times New Roman" w:hAnsi="Times New Roman"/>
          <w:sz w:val="28"/>
          <w:szCs w:val="28"/>
        </w:rPr>
        <w:t xml:space="preserve">определяющие порядки расчета и утверждения нормативных затрат на оказание </w:t>
      </w:r>
      <w:r w:rsidR="00071474" w:rsidRPr="004C381C">
        <w:rPr>
          <w:rFonts w:ascii="Times New Roman" w:hAnsi="Times New Roman"/>
          <w:sz w:val="28"/>
          <w:szCs w:val="28"/>
        </w:rPr>
        <w:t>муниципальных</w:t>
      </w:r>
      <w:r w:rsidRPr="004C381C">
        <w:rPr>
          <w:rFonts w:ascii="Times New Roman" w:hAnsi="Times New Roman"/>
          <w:sz w:val="28"/>
          <w:szCs w:val="28"/>
        </w:rPr>
        <w:t xml:space="preserve"> услуг (выполнение работ), базовых нормативов затрат на оказание </w:t>
      </w:r>
      <w:r w:rsidR="00071474" w:rsidRPr="004C381C">
        <w:rPr>
          <w:rFonts w:ascii="Times New Roman" w:hAnsi="Times New Roman"/>
          <w:sz w:val="28"/>
          <w:szCs w:val="28"/>
        </w:rPr>
        <w:t>муниципальных</w:t>
      </w:r>
      <w:r w:rsidRPr="004C381C">
        <w:rPr>
          <w:rFonts w:ascii="Times New Roman" w:hAnsi="Times New Roman"/>
          <w:sz w:val="28"/>
          <w:szCs w:val="28"/>
        </w:rPr>
        <w:t xml:space="preserve"> услуг (выполнение работ) и корректирующих коэффициентов к базовым нормативам затрат</w:t>
      </w:r>
      <w:r w:rsidR="008629EB" w:rsidRPr="004C381C">
        <w:rPr>
          <w:rFonts w:ascii="Times New Roman" w:hAnsi="Times New Roman"/>
          <w:sz w:val="28"/>
          <w:szCs w:val="28"/>
        </w:rPr>
        <w:t>;</w:t>
      </w:r>
    </w:p>
    <w:p w:rsidR="008629EB" w:rsidRPr="00EE5839" w:rsidRDefault="008629EB" w:rsidP="008629EB">
      <w:pPr>
        <w:pStyle w:val="Pro-List1"/>
        <w:spacing w:before="0" w:line="240" w:lineRule="auto"/>
        <w:ind w:left="0" w:firstLine="709"/>
        <w:rPr>
          <w:rFonts w:ascii="Times New Roman" w:hAnsi="Times New Roman"/>
          <w:sz w:val="28"/>
          <w:szCs w:val="28"/>
        </w:rPr>
      </w:pPr>
      <w:r w:rsidRPr="00C73DEA">
        <w:rPr>
          <w:rFonts w:ascii="Times New Roman" w:hAnsi="Times New Roman"/>
          <w:sz w:val="28"/>
          <w:szCs w:val="28"/>
        </w:rPr>
        <w:t>-</w:t>
      </w:r>
      <w:r w:rsidR="00C73DEA" w:rsidRPr="00C73DEA">
        <w:rPr>
          <w:rFonts w:ascii="Times New Roman" w:hAnsi="Times New Roman"/>
          <w:sz w:val="28"/>
          <w:szCs w:val="28"/>
        </w:rPr>
        <w:t xml:space="preserve"> правовые акты,</w:t>
      </w:r>
      <w:r w:rsidRPr="00C73DEA">
        <w:rPr>
          <w:rFonts w:ascii="Times New Roman" w:hAnsi="Times New Roman"/>
          <w:sz w:val="28"/>
          <w:szCs w:val="28"/>
        </w:rPr>
        <w:t xml:space="preserve"> определяющие порядки расчета нормативных затрат на оказание муниципальных услуг по реализации дополнительных общеобразовательных общеразвивающих программ муниципальных учреждений Волховского муниципального района Ленинградской области и МО город Волхов Волховского муниципально</w:t>
      </w:r>
      <w:r w:rsidR="00B8679A" w:rsidRPr="00C73DEA">
        <w:rPr>
          <w:rFonts w:ascii="Times New Roman" w:hAnsi="Times New Roman"/>
          <w:sz w:val="28"/>
          <w:szCs w:val="28"/>
        </w:rPr>
        <w:t>го района Ленинградской области;</w:t>
      </w:r>
      <w:r w:rsidRPr="00AC5AF7">
        <w:rPr>
          <w:rFonts w:ascii="Times New Roman" w:hAnsi="Times New Roman"/>
          <w:sz w:val="28"/>
          <w:szCs w:val="28"/>
        </w:rPr>
        <w:t xml:space="preserve"> </w:t>
      </w:r>
    </w:p>
    <w:p w:rsidR="00E87831" w:rsidRPr="004C381C" w:rsidRDefault="00E87831" w:rsidP="00E87831">
      <w:pPr>
        <w:pStyle w:val="Pro-List1"/>
        <w:spacing w:before="0" w:line="240" w:lineRule="auto"/>
        <w:ind w:left="0" w:firstLine="709"/>
        <w:rPr>
          <w:rFonts w:ascii="Times New Roman" w:hAnsi="Times New Roman"/>
          <w:sz w:val="28"/>
          <w:szCs w:val="28"/>
        </w:rPr>
      </w:pPr>
      <w:r w:rsidRPr="004C381C">
        <w:rPr>
          <w:rFonts w:ascii="Times New Roman" w:hAnsi="Times New Roman"/>
          <w:sz w:val="28"/>
          <w:szCs w:val="28"/>
        </w:rPr>
        <w:t xml:space="preserve">- </w:t>
      </w:r>
      <w:r w:rsidR="00C73DEA" w:rsidRPr="00C73DEA">
        <w:rPr>
          <w:rFonts w:ascii="Times New Roman" w:hAnsi="Times New Roman"/>
          <w:sz w:val="28"/>
          <w:szCs w:val="28"/>
        </w:rPr>
        <w:t xml:space="preserve">правовые акты, </w:t>
      </w:r>
      <w:r w:rsidRPr="004C381C">
        <w:rPr>
          <w:rFonts w:ascii="Times New Roman" w:hAnsi="Times New Roman"/>
          <w:sz w:val="28"/>
          <w:szCs w:val="28"/>
        </w:rPr>
        <w:t xml:space="preserve">определяющие порядки ведения реестра утвержденных </w:t>
      </w:r>
      <w:r w:rsidR="00071474" w:rsidRPr="004C381C">
        <w:rPr>
          <w:rFonts w:ascii="Times New Roman" w:hAnsi="Times New Roman"/>
          <w:sz w:val="28"/>
          <w:szCs w:val="28"/>
        </w:rPr>
        <w:t>муниципальных</w:t>
      </w:r>
      <w:r w:rsidRPr="004C381C">
        <w:rPr>
          <w:rFonts w:ascii="Times New Roman" w:hAnsi="Times New Roman"/>
          <w:sz w:val="28"/>
          <w:szCs w:val="28"/>
        </w:rPr>
        <w:t xml:space="preserve"> заданий на оказание </w:t>
      </w:r>
      <w:r w:rsidR="00071474" w:rsidRPr="004C381C">
        <w:rPr>
          <w:rFonts w:ascii="Times New Roman" w:hAnsi="Times New Roman"/>
          <w:sz w:val="28"/>
          <w:szCs w:val="28"/>
        </w:rPr>
        <w:t>муниципальных</w:t>
      </w:r>
      <w:r w:rsidRPr="004C381C">
        <w:rPr>
          <w:rFonts w:ascii="Times New Roman" w:hAnsi="Times New Roman"/>
          <w:sz w:val="28"/>
          <w:szCs w:val="28"/>
        </w:rPr>
        <w:t xml:space="preserve"> услуг (выполнение работ) </w:t>
      </w:r>
      <w:r w:rsidR="00FB1934" w:rsidRPr="004C381C">
        <w:rPr>
          <w:rFonts w:ascii="Times New Roman" w:hAnsi="Times New Roman"/>
          <w:sz w:val="28"/>
          <w:szCs w:val="28"/>
        </w:rPr>
        <w:t>муниципальными</w:t>
      </w:r>
      <w:r w:rsidRPr="004C381C">
        <w:rPr>
          <w:rFonts w:ascii="Times New Roman" w:hAnsi="Times New Roman"/>
          <w:sz w:val="28"/>
          <w:szCs w:val="28"/>
        </w:rPr>
        <w:t xml:space="preserve"> учреждениями</w:t>
      </w:r>
      <w:r w:rsidR="007D065C" w:rsidRPr="004C381C">
        <w:rPr>
          <w:rFonts w:ascii="Times New Roman" w:hAnsi="Times New Roman"/>
          <w:sz w:val="28"/>
          <w:szCs w:val="28"/>
        </w:rPr>
        <w:t xml:space="preserve"> Волховского муниципального района</w:t>
      </w:r>
      <w:r w:rsidRPr="004C381C">
        <w:rPr>
          <w:rFonts w:ascii="Times New Roman" w:hAnsi="Times New Roman"/>
          <w:sz w:val="28"/>
          <w:szCs w:val="28"/>
        </w:rPr>
        <w:t xml:space="preserve"> Ленинградской области</w:t>
      </w:r>
      <w:r w:rsidR="00F95834" w:rsidRPr="004C381C">
        <w:rPr>
          <w:rFonts w:ascii="Times New Roman" w:hAnsi="Times New Roman"/>
          <w:sz w:val="28"/>
          <w:szCs w:val="28"/>
        </w:rPr>
        <w:t xml:space="preserve"> и МО город Волхов Волховского муниципального района Ленинградской области</w:t>
      </w:r>
      <w:r w:rsidRPr="004C381C">
        <w:rPr>
          <w:rFonts w:ascii="Times New Roman" w:hAnsi="Times New Roman"/>
          <w:sz w:val="28"/>
          <w:szCs w:val="28"/>
        </w:rPr>
        <w:t>;</w:t>
      </w:r>
    </w:p>
    <w:p w:rsidR="00FD05FF" w:rsidRPr="00AC5AF7" w:rsidRDefault="00FD05FF" w:rsidP="00FD05FF">
      <w:pPr>
        <w:pStyle w:val="Pro-List1"/>
        <w:spacing w:before="0" w:line="240" w:lineRule="auto"/>
        <w:ind w:left="0" w:firstLine="709"/>
        <w:rPr>
          <w:rFonts w:ascii="Times New Roman" w:hAnsi="Times New Roman"/>
          <w:sz w:val="28"/>
          <w:szCs w:val="28"/>
        </w:rPr>
      </w:pPr>
      <w:r w:rsidRPr="004C381C">
        <w:rPr>
          <w:rFonts w:ascii="Times New Roman" w:hAnsi="Times New Roman"/>
          <w:sz w:val="28"/>
          <w:szCs w:val="28"/>
        </w:rPr>
        <w:t xml:space="preserve">- перечень работ, затраты </w:t>
      </w:r>
      <w:r w:rsidR="00071474" w:rsidRPr="004C381C">
        <w:rPr>
          <w:rFonts w:ascii="Times New Roman" w:hAnsi="Times New Roman"/>
          <w:sz w:val="28"/>
          <w:szCs w:val="28"/>
        </w:rPr>
        <w:t>муниципальных</w:t>
      </w:r>
      <w:r w:rsidRPr="004C381C">
        <w:rPr>
          <w:rFonts w:ascii="Times New Roman" w:hAnsi="Times New Roman"/>
          <w:sz w:val="28"/>
          <w:szCs w:val="28"/>
        </w:rPr>
        <w:t xml:space="preserve"> учреждений</w:t>
      </w:r>
      <w:r w:rsidR="007D065C" w:rsidRPr="00AC5AF7">
        <w:rPr>
          <w:rFonts w:ascii="Times New Roman" w:hAnsi="Times New Roman"/>
          <w:sz w:val="28"/>
          <w:szCs w:val="28"/>
        </w:rPr>
        <w:t xml:space="preserve"> Волховского муниципального района</w:t>
      </w:r>
      <w:r w:rsidRPr="00AC5AF7">
        <w:rPr>
          <w:rFonts w:ascii="Times New Roman" w:hAnsi="Times New Roman"/>
          <w:sz w:val="28"/>
          <w:szCs w:val="28"/>
        </w:rPr>
        <w:t xml:space="preserve"> Ленинградской области</w:t>
      </w:r>
      <w:r w:rsidR="00F95834" w:rsidRPr="00AC5AF7">
        <w:rPr>
          <w:rFonts w:ascii="Times New Roman" w:hAnsi="Times New Roman"/>
          <w:sz w:val="28"/>
          <w:szCs w:val="28"/>
        </w:rPr>
        <w:t xml:space="preserve"> и МО город Волхов Волховского муниципального района Ленинградской области</w:t>
      </w:r>
      <w:r w:rsidRPr="00AC5AF7">
        <w:rPr>
          <w:rFonts w:ascii="Times New Roman" w:hAnsi="Times New Roman"/>
          <w:sz w:val="28"/>
          <w:szCs w:val="28"/>
        </w:rPr>
        <w:t xml:space="preserve"> на выполнение которых определяются без учета нормати</w:t>
      </w:r>
      <w:r w:rsidR="00C73DEA">
        <w:rPr>
          <w:rFonts w:ascii="Times New Roman" w:hAnsi="Times New Roman"/>
          <w:sz w:val="28"/>
          <w:szCs w:val="28"/>
        </w:rPr>
        <w:t>вных затрат на выполнение работ.</w:t>
      </w:r>
    </w:p>
    <w:p w:rsidR="00E87831" w:rsidRPr="00AC5AF7" w:rsidRDefault="007A7342" w:rsidP="00E87831">
      <w:pPr>
        <w:pStyle w:val="Pro-Gramma1"/>
        <w:spacing w:before="0" w:line="240" w:lineRule="auto"/>
        <w:ind w:left="0" w:firstLine="709"/>
        <w:rPr>
          <w:rFonts w:ascii="Times New Roman" w:hAnsi="Times New Roman"/>
          <w:sz w:val="28"/>
          <w:szCs w:val="28"/>
        </w:rPr>
      </w:pPr>
      <w:r w:rsidRPr="00AC5AF7">
        <w:rPr>
          <w:rFonts w:ascii="Times New Roman" w:hAnsi="Times New Roman"/>
          <w:sz w:val="28"/>
          <w:szCs w:val="28"/>
        </w:rPr>
        <w:t>4</w:t>
      </w:r>
      <w:r w:rsidR="00FC0672" w:rsidRPr="00AC5AF7">
        <w:rPr>
          <w:rFonts w:ascii="Times New Roman" w:hAnsi="Times New Roman"/>
          <w:sz w:val="28"/>
          <w:szCs w:val="28"/>
        </w:rPr>
        <w:t>.</w:t>
      </w:r>
      <w:r w:rsidR="00FC0672" w:rsidRPr="00AC5AF7">
        <w:rPr>
          <w:rFonts w:ascii="Times New Roman" w:hAnsi="Times New Roman"/>
          <w:sz w:val="28"/>
          <w:szCs w:val="28"/>
        </w:rPr>
        <w:tab/>
      </w:r>
      <w:r w:rsidR="00E87831" w:rsidRPr="00AC5AF7">
        <w:rPr>
          <w:rFonts w:ascii="Times New Roman" w:hAnsi="Times New Roman"/>
          <w:sz w:val="28"/>
          <w:szCs w:val="28"/>
        </w:rPr>
        <w:t>Признать утратившими силу:</w:t>
      </w:r>
    </w:p>
    <w:p w:rsidR="00E87831" w:rsidRPr="00AC5AF7" w:rsidRDefault="00E87831" w:rsidP="000B467F">
      <w:pPr>
        <w:pStyle w:val="2"/>
        <w:spacing w:before="0" w:after="0"/>
        <w:ind w:firstLine="709"/>
        <w:jc w:val="both"/>
        <w:rPr>
          <w:rFonts w:ascii="Times New Roman" w:hAnsi="Times New Roman" w:cs="Times New Roman"/>
          <w:b w:val="0"/>
          <w:color w:val="auto"/>
          <w:sz w:val="28"/>
          <w:szCs w:val="28"/>
        </w:rPr>
      </w:pPr>
      <w:r w:rsidRPr="00AC5AF7">
        <w:rPr>
          <w:rFonts w:ascii="Times New Roman" w:hAnsi="Times New Roman"/>
          <w:b w:val="0"/>
          <w:color w:val="auto"/>
          <w:sz w:val="28"/>
          <w:szCs w:val="28"/>
        </w:rPr>
        <w:t xml:space="preserve">постановление </w:t>
      </w:r>
      <w:r w:rsidR="006A2A92" w:rsidRPr="00AC5AF7">
        <w:rPr>
          <w:rFonts w:ascii="Times New Roman" w:hAnsi="Times New Roman"/>
          <w:b w:val="0"/>
          <w:color w:val="auto"/>
          <w:sz w:val="28"/>
          <w:szCs w:val="28"/>
        </w:rPr>
        <w:t>администрации Волховского муниципального района</w:t>
      </w:r>
      <w:r w:rsidR="000B467F" w:rsidRPr="00AC5AF7">
        <w:rPr>
          <w:rFonts w:ascii="Times New Roman" w:hAnsi="Times New Roman"/>
          <w:b w:val="0"/>
          <w:color w:val="auto"/>
          <w:sz w:val="28"/>
          <w:szCs w:val="28"/>
        </w:rPr>
        <w:t xml:space="preserve"> от 30</w:t>
      </w:r>
      <w:r w:rsidRPr="00AC5AF7">
        <w:rPr>
          <w:rFonts w:ascii="Times New Roman" w:hAnsi="Times New Roman"/>
          <w:b w:val="0"/>
          <w:color w:val="auto"/>
          <w:sz w:val="28"/>
          <w:szCs w:val="28"/>
        </w:rPr>
        <w:t xml:space="preserve"> </w:t>
      </w:r>
      <w:r w:rsidR="000B467F" w:rsidRPr="00AC5AF7">
        <w:rPr>
          <w:rFonts w:ascii="Times New Roman" w:hAnsi="Times New Roman"/>
          <w:b w:val="0"/>
          <w:color w:val="auto"/>
          <w:sz w:val="28"/>
          <w:szCs w:val="28"/>
        </w:rPr>
        <w:t>декабря</w:t>
      </w:r>
      <w:r w:rsidRPr="00AC5AF7">
        <w:rPr>
          <w:rFonts w:ascii="Times New Roman" w:hAnsi="Times New Roman"/>
          <w:b w:val="0"/>
          <w:color w:val="auto"/>
          <w:sz w:val="28"/>
          <w:szCs w:val="28"/>
        </w:rPr>
        <w:t xml:space="preserve"> 201</w:t>
      </w:r>
      <w:r w:rsidR="000B467F" w:rsidRPr="00AC5AF7">
        <w:rPr>
          <w:rFonts w:ascii="Times New Roman" w:hAnsi="Times New Roman"/>
          <w:b w:val="0"/>
          <w:color w:val="auto"/>
          <w:sz w:val="28"/>
          <w:szCs w:val="28"/>
        </w:rPr>
        <w:t>5</w:t>
      </w:r>
      <w:r w:rsidR="005667A4" w:rsidRPr="00AC5AF7">
        <w:rPr>
          <w:rFonts w:ascii="Times New Roman" w:hAnsi="Times New Roman"/>
          <w:b w:val="0"/>
          <w:color w:val="auto"/>
          <w:sz w:val="28"/>
          <w:szCs w:val="28"/>
        </w:rPr>
        <w:t xml:space="preserve"> года</w:t>
      </w:r>
      <w:r w:rsidRPr="00AC5AF7">
        <w:rPr>
          <w:rFonts w:ascii="Times New Roman" w:hAnsi="Times New Roman"/>
          <w:b w:val="0"/>
          <w:color w:val="auto"/>
          <w:sz w:val="28"/>
          <w:szCs w:val="28"/>
        </w:rPr>
        <w:t xml:space="preserve"> N </w:t>
      </w:r>
      <w:r w:rsidR="000B467F" w:rsidRPr="00AC5AF7">
        <w:rPr>
          <w:rFonts w:ascii="Times New Roman" w:hAnsi="Times New Roman"/>
          <w:b w:val="0"/>
          <w:color w:val="auto"/>
          <w:sz w:val="28"/>
          <w:szCs w:val="28"/>
        </w:rPr>
        <w:t>3039</w:t>
      </w:r>
      <w:r w:rsidR="006A2A92" w:rsidRPr="00AC5AF7">
        <w:rPr>
          <w:rFonts w:ascii="Times New Roman" w:hAnsi="Times New Roman"/>
          <w:b w:val="0"/>
          <w:color w:val="auto"/>
          <w:sz w:val="28"/>
          <w:szCs w:val="28"/>
        </w:rPr>
        <w:t xml:space="preserve"> «</w:t>
      </w:r>
      <w:r w:rsidR="006A2A92" w:rsidRPr="00AC5AF7">
        <w:rPr>
          <w:rFonts w:ascii="Times New Roman" w:hAnsi="Times New Roman" w:cs="Times New Roman"/>
          <w:b w:val="0"/>
          <w:color w:val="auto"/>
          <w:sz w:val="28"/>
          <w:szCs w:val="28"/>
        </w:rPr>
        <w:t>Об утверждении</w:t>
      </w:r>
      <w:r w:rsidR="000B467F" w:rsidRPr="00AC5AF7">
        <w:rPr>
          <w:rFonts w:ascii="Times New Roman" w:hAnsi="Times New Roman" w:cs="Times New Roman"/>
          <w:color w:val="auto"/>
          <w:sz w:val="28"/>
          <w:szCs w:val="28"/>
        </w:rPr>
        <w:t xml:space="preserve"> </w:t>
      </w:r>
      <w:r w:rsidR="000B467F" w:rsidRPr="00AC5AF7">
        <w:rPr>
          <w:rFonts w:ascii="Times New Roman" w:hAnsi="Times New Roman" w:cs="Times New Roman"/>
          <w:b w:val="0"/>
          <w:color w:val="auto"/>
          <w:sz w:val="28"/>
          <w:szCs w:val="28"/>
        </w:rPr>
        <w:t xml:space="preserve">Положения о формировании муниципального задания на оказание муниципальных услуг (выполнение работ) </w:t>
      </w:r>
      <w:r w:rsidR="000B467F" w:rsidRPr="00AC5AF7">
        <w:rPr>
          <w:rFonts w:ascii="Times New Roman" w:hAnsi="Times New Roman"/>
          <w:b w:val="0"/>
          <w:color w:val="auto"/>
          <w:sz w:val="28"/>
          <w:szCs w:val="28"/>
        </w:rPr>
        <w:t>муниципальными учреждениями Волховского муниципального района Ленинградской области и МО город Волхов Волховского муниципального района Ленинградской области</w:t>
      </w:r>
      <w:r w:rsidR="000B467F" w:rsidRPr="00AC5AF7">
        <w:rPr>
          <w:rFonts w:ascii="Times New Roman" w:hAnsi="Times New Roman" w:cs="Times New Roman"/>
          <w:b w:val="0"/>
          <w:color w:val="auto"/>
          <w:sz w:val="28"/>
          <w:szCs w:val="28"/>
        </w:rPr>
        <w:t xml:space="preserve">, Положения о финансовом обеспечении выполнения муниципального задания на оказание муниципальных услуг (выполнение работ) муниципальными учреждениями </w:t>
      </w:r>
      <w:r w:rsidR="000B467F" w:rsidRPr="00AC5AF7">
        <w:rPr>
          <w:rFonts w:ascii="Times New Roman" w:hAnsi="Times New Roman"/>
          <w:b w:val="0"/>
          <w:color w:val="auto"/>
          <w:sz w:val="28"/>
          <w:szCs w:val="28"/>
        </w:rPr>
        <w:t>Волховского муниципального района Ленинградской области и МО город Волхов Волховского муниципального района Ленинградской области</w:t>
      </w:r>
      <w:r w:rsidR="000B467F" w:rsidRPr="00AC5AF7">
        <w:rPr>
          <w:rFonts w:ascii="Times New Roman" w:hAnsi="Times New Roman" w:cs="Times New Roman"/>
          <w:b w:val="0"/>
          <w:color w:val="auto"/>
          <w:sz w:val="28"/>
          <w:szCs w:val="28"/>
        </w:rPr>
        <w:t xml:space="preserve"> и  признании утратившими силу отдельных постановлений администрации Волховского муниципального района и администрации МО город Волхов</w:t>
      </w:r>
      <w:r w:rsidR="006A2A92" w:rsidRPr="00AC5AF7">
        <w:rPr>
          <w:rFonts w:ascii="Times New Roman" w:hAnsi="Times New Roman" w:cs="Times New Roman"/>
          <w:b w:val="0"/>
          <w:color w:val="auto"/>
          <w:sz w:val="28"/>
          <w:szCs w:val="28"/>
        </w:rPr>
        <w:t>»</w:t>
      </w:r>
      <w:r w:rsidR="00097287">
        <w:rPr>
          <w:rFonts w:ascii="Times New Roman" w:hAnsi="Times New Roman" w:cs="Times New Roman"/>
          <w:b w:val="0"/>
          <w:color w:val="auto"/>
          <w:sz w:val="28"/>
          <w:szCs w:val="28"/>
        </w:rPr>
        <w:t xml:space="preserve"> (</w:t>
      </w:r>
      <w:r w:rsidR="00D2413B">
        <w:rPr>
          <w:rFonts w:ascii="Times New Roman" w:hAnsi="Times New Roman" w:cs="Times New Roman"/>
          <w:b w:val="0"/>
          <w:color w:val="auto"/>
          <w:sz w:val="28"/>
          <w:szCs w:val="28"/>
        </w:rPr>
        <w:t xml:space="preserve">с изменениями </w:t>
      </w:r>
      <w:r w:rsidR="00D2413B" w:rsidRPr="00D2413B">
        <w:rPr>
          <w:rFonts w:ascii="Times New Roman" w:hAnsi="Times New Roman"/>
          <w:b w:val="0"/>
          <w:color w:val="auto"/>
          <w:sz w:val="28"/>
          <w:szCs w:val="28"/>
        </w:rPr>
        <w:t>от 06 декабря 2018 года  N 3402</w:t>
      </w:r>
      <w:r w:rsidR="00D2413B">
        <w:rPr>
          <w:rFonts w:ascii="Times New Roman" w:hAnsi="Times New Roman"/>
          <w:b w:val="0"/>
          <w:color w:val="auto"/>
          <w:sz w:val="28"/>
          <w:szCs w:val="28"/>
        </w:rPr>
        <w:t>, от 12 августа 2019 года № 2054</w:t>
      </w:r>
      <w:r w:rsidR="00097287">
        <w:rPr>
          <w:rFonts w:ascii="Times New Roman" w:hAnsi="Times New Roman"/>
          <w:b w:val="0"/>
          <w:color w:val="auto"/>
          <w:sz w:val="28"/>
          <w:szCs w:val="28"/>
        </w:rPr>
        <w:t>)</w:t>
      </w:r>
      <w:r w:rsidR="009E2FA9">
        <w:rPr>
          <w:rFonts w:ascii="Times New Roman" w:hAnsi="Times New Roman"/>
          <w:b w:val="0"/>
          <w:color w:val="auto"/>
          <w:sz w:val="28"/>
          <w:szCs w:val="28"/>
        </w:rPr>
        <w:t>.</w:t>
      </w:r>
    </w:p>
    <w:p w:rsidR="00E455A2" w:rsidRPr="00AC5AF7" w:rsidRDefault="007A7342" w:rsidP="00E455A2">
      <w:pPr>
        <w:ind w:firstLine="709"/>
        <w:jc w:val="both"/>
        <w:rPr>
          <w:rFonts w:ascii="Times New Roman" w:eastAsia="Calibri" w:hAnsi="Times New Roman" w:cs="Times New Roman"/>
          <w:sz w:val="28"/>
          <w:szCs w:val="28"/>
          <w:lang w:eastAsia="ru-RU"/>
        </w:rPr>
      </w:pPr>
      <w:r w:rsidRPr="00AC5AF7">
        <w:rPr>
          <w:rFonts w:ascii="Times New Roman" w:hAnsi="Times New Roman"/>
          <w:sz w:val="28"/>
          <w:szCs w:val="28"/>
        </w:rPr>
        <w:t>5</w:t>
      </w:r>
      <w:r w:rsidR="006F51F9">
        <w:rPr>
          <w:rFonts w:ascii="Times New Roman" w:hAnsi="Times New Roman"/>
          <w:sz w:val="28"/>
          <w:szCs w:val="28"/>
        </w:rPr>
        <w:t xml:space="preserve">. </w:t>
      </w:r>
      <w:r w:rsidR="00E455A2" w:rsidRPr="00AC5AF7">
        <w:rPr>
          <w:rFonts w:ascii="Times New Roman" w:eastAsia="Times New Roman" w:hAnsi="Times New Roman" w:cs="Times New Roman"/>
          <w:sz w:val="28"/>
          <w:szCs w:val="28"/>
          <w:lang w:eastAsia="ru-RU"/>
        </w:rPr>
        <w:t xml:space="preserve">Настоящее постановление </w:t>
      </w:r>
      <w:r w:rsidR="00044942">
        <w:rPr>
          <w:rFonts w:ascii="Times New Roman" w:eastAsia="Times New Roman" w:hAnsi="Times New Roman" w:cs="Times New Roman"/>
          <w:sz w:val="28"/>
          <w:szCs w:val="28"/>
          <w:lang w:eastAsia="ru-RU"/>
        </w:rPr>
        <w:t xml:space="preserve">применяется и </w:t>
      </w:r>
      <w:r w:rsidR="00E455A2" w:rsidRPr="00044942">
        <w:rPr>
          <w:rFonts w:ascii="Times New Roman" w:eastAsia="Times New Roman" w:hAnsi="Times New Roman" w:cs="Times New Roman"/>
          <w:sz w:val="28"/>
          <w:szCs w:val="28"/>
          <w:lang w:eastAsia="ru-RU"/>
        </w:rPr>
        <w:t>распространяется на правоотношения, связанные с формированием, контролем за исполнением и</w:t>
      </w:r>
      <w:r w:rsidR="00E455A2" w:rsidRPr="00AC5AF7">
        <w:rPr>
          <w:rFonts w:ascii="Times New Roman" w:eastAsia="Times New Roman" w:hAnsi="Times New Roman" w:cs="Times New Roman"/>
          <w:sz w:val="28"/>
          <w:szCs w:val="28"/>
          <w:lang w:eastAsia="ru-RU"/>
        </w:rPr>
        <w:t xml:space="preserve"> </w:t>
      </w:r>
      <w:r w:rsidR="00E455A2" w:rsidRPr="00AC5AF7">
        <w:rPr>
          <w:rFonts w:ascii="Times New Roman" w:eastAsia="Times New Roman" w:hAnsi="Times New Roman" w:cs="Times New Roman"/>
          <w:sz w:val="28"/>
          <w:szCs w:val="28"/>
          <w:lang w:eastAsia="ru-RU"/>
        </w:rPr>
        <w:lastRenderedPageBreak/>
        <w:t>финансовым обеспечением выполнения муниципального задания</w:t>
      </w:r>
      <w:r w:rsidR="00044942">
        <w:rPr>
          <w:rFonts w:ascii="Times New Roman" w:eastAsia="Times New Roman" w:hAnsi="Times New Roman" w:cs="Times New Roman"/>
          <w:sz w:val="28"/>
          <w:szCs w:val="28"/>
          <w:lang w:eastAsia="ru-RU"/>
        </w:rPr>
        <w:t xml:space="preserve"> с 01 января 2020 года</w:t>
      </w:r>
      <w:r w:rsidR="00E455A2" w:rsidRPr="00AC5AF7">
        <w:rPr>
          <w:rFonts w:ascii="Times New Roman" w:eastAsia="Times New Roman" w:hAnsi="Times New Roman" w:cs="Times New Roman"/>
          <w:sz w:val="28"/>
          <w:szCs w:val="28"/>
          <w:lang w:eastAsia="ru-RU"/>
        </w:rPr>
        <w:t xml:space="preserve">.   </w:t>
      </w:r>
    </w:p>
    <w:p w:rsidR="008171A2" w:rsidRPr="00AC5AF7" w:rsidRDefault="008171A2" w:rsidP="00AF6928">
      <w:pPr>
        <w:pStyle w:val="Pro-Gramma1"/>
        <w:spacing w:before="0" w:line="240" w:lineRule="auto"/>
        <w:ind w:left="0" w:firstLine="709"/>
        <w:rPr>
          <w:rFonts w:ascii="Times New Roman" w:hAnsi="Times New Roman"/>
          <w:sz w:val="28"/>
          <w:szCs w:val="28"/>
        </w:rPr>
      </w:pPr>
      <w:r w:rsidRPr="00AC5AF7">
        <w:rPr>
          <w:rFonts w:ascii="Times New Roman" w:hAnsi="Times New Roman"/>
          <w:sz w:val="28"/>
          <w:szCs w:val="28"/>
        </w:rPr>
        <w:t xml:space="preserve">6. Контроль за исполнением настоящего постановления возложить на </w:t>
      </w:r>
      <w:r w:rsidR="009E2FA9">
        <w:rPr>
          <w:rFonts w:ascii="Times New Roman" w:hAnsi="Times New Roman"/>
          <w:sz w:val="28"/>
          <w:szCs w:val="28"/>
        </w:rPr>
        <w:t xml:space="preserve">первого </w:t>
      </w:r>
      <w:r w:rsidRPr="00AC5AF7">
        <w:rPr>
          <w:rFonts w:ascii="Times New Roman" w:hAnsi="Times New Roman"/>
          <w:sz w:val="28"/>
          <w:szCs w:val="28"/>
        </w:rPr>
        <w:t xml:space="preserve">заместителя главы администрации </w:t>
      </w:r>
      <w:r w:rsidR="002952B0">
        <w:rPr>
          <w:rFonts w:ascii="Times New Roman" w:hAnsi="Times New Roman"/>
          <w:sz w:val="28"/>
          <w:szCs w:val="28"/>
        </w:rPr>
        <w:t xml:space="preserve"> Яценко И.Н.</w:t>
      </w:r>
    </w:p>
    <w:p w:rsidR="00181F62" w:rsidRDefault="00181F62" w:rsidP="000B467F">
      <w:pPr>
        <w:spacing w:line="240" w:lineRule="auto"/>
        <w:jc w:val="both"/>
        <w:rPr>
          <w:rFonts w:ascii="Times New Roman" w:hAnsi="Times New Roman"/>
          <w:sz w:val="28"/>
          <w:szCs w:val="28"/>
        </w:rPr>
      </w:pPr>
    </w:p>
    <w:p w:rsidR="006D10DE" w:rsidRPr="00AC5AF7" w:rsidRDefault="006D10DE" w:rsidP="000B467F">
      <w:pPr>
        <w:spacing w:line="240" w:lineRule="auto"/>
        <w:jc w:val="both"/>
        <w:rPr>
          <w:rFonts w:ascii="Times New Roman" w:hAnsi="Times New Roman"/>
          <w:sz w:val="28"/>
          <w:szCs w:val="28"/>
        </w:rPr>
      </w:pPr>
    </w:p>
    <w:p w:rsidR="00F04DEF" w:rsidRPr="00AC5AF7" w:rsidRDefault="006F51F9" w:rsidP="00F04DEF">
      <w:pPr>
        <w:spacing w:line="240" w:lineRule="auto"/>
        <w:ind w:firstLine="142"/>
        <w:jc w:val="both"/>
        <w:rPr>
          <w:rFonts w:ascii="Times New Roman" w:hAnsi="Times New Roman"/>
          <w:sz w:val="28"/>
          <w:szCs w:val="28"/>
        </w:rPr>
      </w:pPr>
      <w:r>
        <w:rPr>
          <w:rFonts w:ascii="Times New Roman" w:hAnsi="Times New Roman"/>
          <w:sz w:val="28"/>
          <w:szCs w:val="28"/>
        </w:rPr>
        <w:t xml:space="preserve"> Глава</w:t>
      </w:r>
      <w:r w:rsidR="00F04DEF" w:rsidRPr="00AC5AF7">
        <w:rPr>
          <w:rFonts w:ascii="Times New Roman" w:hAnsi="Times New Roman"/>
          <w:sz w:val="28"/>
          <w:szCs w:val="28"/>
        </w:rPr>
        <w:t xml:space="preserve"> администрации                                                           </w:t>
      </w:r>
      <w:r w:rsidR="009E2FA9">
        <w:rPr>
          <w:rFonts w:ascii="Times New Roman" w:hAnsi="Times New Roman"/>
          <w:sz w:val="28"/>
          <w:szCs w:val="28"/>
        </w:rPr>
        <w:t xml:space="preserve">             </w:t>
      </w:r>
      <w:r w:rsidR="00F04DEF" w:rsidRPr="00AC5AF7">
        <w:rPr>
          <w:rFonts w:ascii="Times New Roman" w:hAnsi="Times New Roman"/>
          <w:sz w:val="28"/>
          <w:szCs w:val="28"/>
        </w:rPr>
        <w:t xml:space="preserve">  </w:t>
      </w:r>
      <w:r w:rsidR="00504859" w:rsidRPr="00AC5AF7">
        <w:rPr>
          <w:rFonts w:ascii="Times New Roman" w:hAnsi="Times New Roman"/>
          <w:sz w:val="28"/>
          <w:szCs w:val="28"/>
        </w:rPr>
        <w:t xml:space="preserve">  </w:t>
      </w:r>
      <w:r w:rsidR="000B467F" w:rsidRPr="00AC5AF7">
        <w:rPr>
          <w:rFonts w:ascii="Times New Roman" w:hAnsi="Times New Roman"/>
          <w:sz w:val="28"/>
          <w:szCs w:val="28"/>
        </w:rPr>
        <w:t xml:space="preserve">     </w:t>
      </w:r>
      <w:r w:rsidR="006A13D1">
        <w:rPr>
          <w:rFonts w:ascii="Times New Roman" w:hAnsi="Times New Roman"/>
          <w:sz w:val="28"/>
          <w:szCs w:val="28"/>
        </w:rPr>
        <w:t>А. В. Брицун</w:t>
      </w:r>
    </w:p>
    <w:p w:rsidR="000B467F" w:rsidRPr="00AC5AF7" w:rsidRDefault="000B467F" w:rsidP="00504859">
      <w:pPr>
        <w:spacing w:after="200"/>
        <w:contextualSpacing/>
        <w:rPr>
          <w:rFonts w:ascii="Times New Roman" w:hAnsi="Times New Roman"/>
          <w:sz w:val="28"/>
          <w:szCs w:val="28"/>
        </w:rPr>
      </w:pPr>
    </w:p>
    <w:p w:rsidR="00474358" w:rsidRPr="00AC5AF7" w:rsidRDefault="00474358" w:rsidP="00504859">
      <w:pPr>
        <w:spacing w:after="200"/>
        <w:contextualSpacing/>
        <w:rPr>
          <w:rFonts w:ascii="Times New Roman" w:hAnsi="Times New Roman"/>
          <w:sz w:val="28"/>
          <w:szCs w:val="28"/>
        </w:rPr>
      </w:pPr>
    </w:p>
    <w:p w:rsidR="00474358" w:rsidRPr="00AC5AF7" w:rsidRDefault="00474358" w:rsidP="00504859">
      <w:pPr>
        <w:spacing w:after="200"/>
        <w:contextualSpacing/>
        <w:rPr>
          <w:rFonts w:ascii="Times New Roman" w:hAnsi="Times New Roman"/>
          <w:sz w:val="28"/>
          <w:szCs w:val="28"/>
        </w:rPr>
      </w:pPr>
    </w:p>
    <w:p w:rsidR="00474358" w:rsidRPr="00AC5AF7" w:rsidRDefault="00474358" w:rsidP="00504859">
      <w:pPr>
        <w:spacing w:after="200"/>
        <w:contextualSpacing/>
        <w:rPr>
          <w:rFonts w:ascii="Times New Roman" w:hAnsi="Times New Roman"/>
          <w:sz w:val="28"/>
          <w:szCs w:val="28"/>
        </w:rPr>
      </w:pPr>
    </w:p>
    <w:p w:rsidR="00474358" w:rsidRPr="00AC5AF7" w:rsidRDefault="006A13D1" w:rsidP="00504859">
      <w:pPr>
        <w:spacing w:after="200"/>
        <w:contextualSpacing/>
        <w:rPr>
          <w:rFonts w:ascii="Times New Roman" w:hAnsi="Times New Roman"/>
          <w:sz w:val="28"/>
          <w:szCs w:val="28"/>
        </w:rPr>
      </w:pPr>
      <w:r>
        <w:rPr>
          <w:rFonts w:ascii="Times New Roman" w:hAnsi="Times New Roman"/>
          <w:sz w:val="28"/>
          <w:szCs w:val="28"/>
        </w:rPr>
        <w:t xml:space="preserve">                                           </w:t>
      </w:r>
    </w:p>
    <w:p w:rsidR="00474358" w:rsidRPr="00AC5AF7" w:rsidRDefault="00474358" w:rsidP="00504859">
      <w:pPr>
        <w:spacing w:after="200"/>
        <w:contextualSpacing/>
        <w:rPr>
          <w:rFonts w:ascii="Times New Roman" w:hAnsi="Times New Roman"/>
          <w:sz w:val="28"/>
          <w:szCs w:val="28"/>
        </w:rPr>
      </w:pPr>
    </w:p>
    <w:p w:rsidR="00474358" w:rsidRPr="00AC5AF7" w:rsidRDefault="00474358" w:rsidP="00504859">
      <w:pPr>
        <w:spacing w:after="200"/>
        <w:contextualSpacing/>
        <w:rPr>
          <w:rFonts w:ascii="Times New Roman" w:hAnsi="Times New Roman"/>
          <w:sz w:val="28"/>
          <w:szCs w:val="28"/>
        </w:rPr>
      </w:pPr>
    </w:p>
    <w:p w:rsidR="00474358" w:rsidRPr="00AC5AF7" w:rsidRDefault="00474358" w:rsidP="00504859">
      <w:pPr>
        <w:spacing w:after="200"/>
        <w:contextualSpacing/>
        <w:rPr>
          <w:rFonts w:ascii="Times New Roman" w:hAnsi="Times New Roman"/>
          <w:sz w:val="28"/>
          <w:szCs w:val="28"/>
        </w:rPr>
      </w:pPr>
    </w:p>
    <w:p w:rsidR="00474358" w:rsidRPr="00AC5AF7" w:rsidRDefault="00474358" w:rsidP="00504859">
      <w:pPr>
        <w:spacing w:after="200"/>
        <w:contextualSpacing/>
        <w:rPr>
          <w:rFonts w:ascii="Times New Roman" w:hAnsi="Times New Roman"/>
          <w:sz w:val="28"/>
          <w:szCs w:val="28"/>
        </w:rPr>
      </w:pPr>
    </w:p>
    <w:p w:rsidR="00474358" w:rsidRDefault="00474358" w:rsidP="00504859">
      <w:pPr>
        <w:spacing w:after="200"/>
        <w:contextualSpacing/>
        <w:rPr>
          <w:rFonts w:ascii="Times New Roman" w:hAnsi="Times New Roman"/>
          <w:sz w:val="28"/>
          <w:szCs w:val="28"/>
        </w:rPr>
      </w:pPr>
    </w:p>
    <w:p w:rsidR="00B8679A" w:rsidRPr="00AC5AF7" w:rsidRDefault="00B8679A" w:rsidP="00504859">
      <w:pPr>
        <w:spacing w:after="200"/>
        <w:contextualSpacing/>
        <w:rPr>
          <w:rFonts w:ascii="Times New Roman" w:hAnsi="Times New Roman"/>
          <w:sz w:val="28"/>
          <w:szCs w:val="28"/>
        </w:rPr>
      </w:pPr>
    </w:p>
    <w:p w:rsidR="00474358" w:rsidRPr="00AC5AF7" w:rsidRDefault="00474358" w:rsidP="00504859">
      <w:pPr>
        <w:spacing w:after="200"/>
        <w:contextualSpacing/>
        <w:rPr>
          <w:rFonts w:ascii="Times New Roman" w:hAnsi="Times New Roman"/>
          <w:sz w:val="28"/>
          <w:szCs w:val="28"/>
        </w:rPr>
      </w:pPr>
    </w:p>
    <w:p w:rsidR="00474358" w:rsidRPr="00AC5AF7" w:rsidRDefault="00474358" w:rsidP="00504859">
      <w:pPr>
        <w:spacing w:after="200"/>
        <w:contextualSpacing/>
        <w:rPr>
          <w:rFonts w:ascii="Times New Roman" w:hAnsi="Times New Roman"/>
          <w:sz w:val="28"/>
          <w:szCs w:val="28"/>
        </w:rPr>
      </w:pPr>
    </w:p>
    <w:p w:rsidR="00474358" w:rsidRPr="00AC5AF7" w:rsidRDefault="00474358" w:rsidP="00504859">
      <w:pPr>
        <w:spacing w:after="200"/>
        <w:contextualSpacing/>
        <w:rPr>
          <w:rFonts w:ascii="Times New Roman" w:hAnsi="Times New Roman"/>
          <w:sz w:val="28"/>
          <w:szCs w:val="28"/>
        </w:rPr>
      </w:pPr>
    </w:p>
    <w:p w:rsidR="00474358" w:rsidRDefault="00474358" w:rsidP="00504859">
      <w:pPr>
        <w:spacing w:after="200"/>
        <w:contextualSpacing/>
        <w:rPr>
          <w:rFonts w:ascii="Times New Roman" w:hAnsi="Times New Roman"/>
          <w:sz w:val="28"/>
          <w:szCs w:val="28"/>
        </w:rPr>
      </w:pPr>
    </w:p>
    <w:p w:rsidR="00304CA9" w:rsidRPr="00AC5AF7" w:rsidRDefault="00304CA9" w:rsidP="00504859">
      <w:pPr>
        <w:spacing w:after="200"/>
        <w:contextualSpacing/>
        <w:rPr>
          <w:rFonts w:ascii="Times New Roman" w:hAnsi="Times New Roman"/>
          <w:sz w:val="28"/>
          <w:szCs w:val="28"/>
        </w:rPr>
      </w:pPr>
    </w:p>
    <w:p w:rsidR="00474358" w:rsidRDefault="00474358" w:rsidP="00504859">
      <w:pPr>
        <w:spacing w:after="200"/>
        <w:contextualSpacing/>
        <w:rPr>
          <w:rFonts w:ascii="Times New Roman" w:hAnsi="Times New Roman"/>
          <w:sz w:val="20"/>
          <w:szCs w:val="28"/>
        </w:rPr>
      </w:pPr>
    </w:p>
    <w:p w:rsidR="002952B0" w:rsidRDefault="002952B0" w:rsidP="00504859">
      <w:pPr>
        <w:spacing w:after="200"/>
        <w:contextualSpacing/>
        <w:rPr>
          <w:rFonts w:ascii="Times New Roman" w:hAnsi="Times New Roman"/>
          <w:sz w:val="20"/>
          <w:szCs w:val="28"/>
        </w:rPr>
      </w:pPr>
    </w:p>
    <w:p w:rsidR="002952B0" w:rsidRDefault="002952B0" w:rsidP="00504859">
      <w:pPr>
        <w:spacing w:after="200"/>
        <w:contextualSpacing/>
        <w:rPr>
          <w:rFonts w:ascii="Times New Roman" w:hAnsi="Times New Roman"/>
          <w:sz w:val="20"/>
          <w:szCs w:val="28"/>
        </w:rPr>
      </w:pPr>
    </w:p>
    <w:p w:rsidR="002952B0" w:rsidRDefault="002952B0" w:rsidP="00504859">
      <w:pPr>
        <w:spacing w:after="200"/>
        <w:contextualSpacing/>
        <w:rPr>
          <w:rFonts w:ascii="Times New Roman" w:hAnsi="Times New Roman"/>
          <w:sz w:val="20"/>
          <w:szCs w:val="28"/>
        </w:rPr>
      </w:pPr>
    </w:p>
    <w:p w:rsidR="002952B0" w:rsidRDefault="002952B0" w:rsidP="00504859">
      <w:pPr>
        <w:spacing w:after="200"/>
        <w:contextualSpacing/>
        <w:rPr>
          <w:rFonts w:ascii="Times New Roman" w:hAnsi="Times New Roman"/>
          <w:sz w:val="20"/>
          <w:szCs w:val="28"/>
        </w:rPr>
      </w:pPr>
    </w:p>
    <w:p w:rsidR="002952B0" w:rsidRDefault="002952B0" w:rsidP="00504859">
      <w:pPr>
        <w:spacing w:after="200"/>
        <w:contextualSpacing/>
        <w:rPr>
          <w:rFonts w:ascii="Times New Roman" w:hAnsi="Times New Roman"/>
          <w:sz w:val="20"/>
          <w:szCs w:val="28"/>
        </w:rPr>
      </w:pPr>
    </w:p>
    <w:p w:rsidR="002952B0" w:rsidRDefault="002952B0" w:rsidP="00504859">
      <w:pPr>
        <w:spacing w:after="200"/>
        <w:contextualSpacing/>
        <w:rPr>
          <w:rFonts w:ascii="Times New Roman" w:hAnsi="Times New Roman"/>
          <w:sz w:val="20"/>
          <w:szCs w:val="28"/>
        </w:rPr>
      </w:pPr>
    </w:p>
    <w:p w:rsidR="002952B0" w:rsidRDefault="002952B0" w:rsidP="00504859">
      <w:pPr>
        <w:spacing w:after="200"/>
        <w:contextualSpacing/>
        <w:rPr>
          <w:rFonts w:ascii="Times New Roman" w:hAnsi="Times New Roman"/>
          <w:sz w:val="20"/>
          <w:szCs w:val="28"/>
        </w:rPr>
      </w:pPr>
    </w:p>
    <w:p w:rsidR="002952B0" w:rsidRPr="00AC5AF7" w:rsidRDefault="002952B0" w:rsidP="00504859">
      <w:pPr>
        <w:spacing w:after="200"/>
        <w:contextualSpacing/>
        <w:rPr>
          <w:rFonts w:ascii="Times New Roman" w:hAnsi="Times New Roman"/>
          <w:sz w:val="20"/>
          <w:szCs w:val="28"/>
        </w:rPr>
      </w:pPr>
    </w:p>
    <w:p w:rsidR="00044942" w:rsidRDefault="00044942" w:rsidP="000B467F">
      <w:pPr>
        <w:spacing w:after="200"/>
        <w:contextualSpacing/>
        <w:rPr>
          <w:rFonts w:ascii="Times New Roman" w:hAnsi="Times New Roman"/>
          <w:sz w:val="20"/>
          <w:szCs w:val="28"/>
        </w:rPr>
      </w:pPr>
    </w:p>
    <w:p w:rsidR="002952B0" w:rsidRDefault="002952B0" w:rsidP="000B467F">
      <w:pPr>
        <w:spacing w:after="200"/>
        <w:contextualSpacing/>
        <w:rPr>
          <w:rFonts w:ascii="Times New Roman" w:hAnsi="Times New Roman"/>
          <w:sz w:val="20"/>
          <w:szCs w:val="28"/>
        </w:rPr>
      </w:pPr>
    </w:p>
    <w:p w:rsidR="002952B0" w:rsidRDefault="002952B0" w:rsidP="000B467F">
      <w:pPr>
        <w:spacing w:after="200"/>
        <w:contextualSpacing/>
        <w:rPr>
          <w:rFonts w:ascii="Times New Roman" w:hAnsi="Times New Roman"/>
          <w:sz w:val="20"/>
          <w:szCs w:val="28"/>
        </w:rPr>
      </w:pPr>
    </w:p>
    <w:p w:rsidR="002952B0" w:rsidRDefault="002952B0" w:rsidP="000B467F">
      <w:pPr>
        <w:spacing w:after="200"/>
        <w:contextualSpacing/>
        <w:rPr>
          <w:rFonts w:ascii="Times New Roman" w:hAnsi="Times New Roman"/>
          <w:sz w:val="20"/>
          <w:szCs w:val="28"/>
        </w:rPr>
      </w:pPr>
    </w:p>
    <w:p w:rsidR="00044942" w:rsidRDefault="00044942" w:rsidP="000B467F">
      <w:pPr>
        <w:spacing w:after="200"/>
        <w:contextualSpacing/>
        <w:rPr>
          <w:rFonts w:ascii="Times New Roman" w:hAnsi="Times New Roman"/>
          <w:sz w:val="20"/>
          <w:szCs w:val="28"/>
        </w:rPr>
      </w:pPr>
    </w:p>
    <w:p w:rsidR="00474358" w:rsidRPr="00B8679A" w:rsidRDefault="000B467F" w:rsidP="000B467F">
      <w:pPr>
        <w:spacing w:after="200"/>
        <w:contextualSpacing/>
        <w:rPr>
          <w:rFonts w:ascii="Times New Roman" w:hAnsi="Times New Roman"/>
          <w:sz w:val="20"/>
          <w:szCs w:val="28"/>
        </w:rPr>
      </w:pPr>
      <w:r w:rsidRPr="00AC5AF7">
        <w:rPr>
          <w:rFonts w:ascii="Times New Roman" w:hAnsi="Times New Roman"/>
          <w:sz w:val="20"/>
          <w:szCs w:val="28"/>
        </w:rPr>
        <w:t xml:space="preserve">Исп. Егорова </w:t>
      </w:r>
      <w:r w:rsidR="00153A11">
        <w:rPr>
          <w:rFonts w:ascii="Times New Roman" w:hAnsi="Times New Roman"/>
          <w:sz w:val="20"/>
          <w:szCs w:val="28"/>
        </w:rPr>
        <w:t xml:space="preserve">А.В. </w:t>
      </w:r>
      <w:r w:rsidR="006A13D1">
        <w:rPr>
          <w:rFonts w:ascii="Times New Roman" w:hAnsi="Times New Roman"/>
          <w:sz w:val="20"/>
          <w:szCs w:val="28"/>
        </w:rPr>
        <w:t xml:space="preserve">(8813637-14-75)                                                                                                                                                                                                                                                                                                                                                                     </w:t>
      </w:r>
    </w:p>
    <w:p w:rsidR="002E7AF3" w:rsidRDefault="002E7AF3" w:rsidP="00AF6928">
      <w:pPr>
        <w:pStyle w:val="Pro-Gramma"/>
        <w:spacing w:before="0" w:line="240" w:lineRule="auto"/>
        <w:ind w:left="0" w:firstLine="709"/>
        <w:jc w:val="right"/>
        <w:rPr>
          <w:rFonts w:ascii="Times New Roman" w:hAnsi="Times New Roman"/>
          <w:sz w:val="28"/>
          <w:szCs w:val="28"/>
        </w:rPr>
      </w:pPr>
    </w:p>
    <w:p w:rsidR="007F43C0" w:rsidRDefault="007F43C0">
      <w:pPr>
        <w:spacing w:after="200"/>
        <w:rPr>
          <w:rFonts w:ascii="Times New Roman" w:eastAsia="Times New Roman" w:hAnsi="Times New Roman" w:cs="Times New Roman"/>
          <w:sz w:val="28"/>
          <w:szCs w:val="28"/>
          <w:lang w:eastAsia="ru-RU"/>
        </w:rPr>
      </w:pPr>
      <w:r>
        <w:rPr>
          <w:rFonts w:ascii="Times New Roman" w:hAnsi="Times New Roman"/>
          <w:sz w:val="28"/>
          <w:szCs w:val="28"/>
        </w:rPr>
        <w:br w:type="page"/>
      </w:r>
    </w:p>
    <w:p w:rsidR="00A32714" w:rsidRPr="00AC5AF7" w:rsidRDefault="00A32714" w:rsidP="00AF6928">
      <w:pPr>
        <w:pStyle w:val="Pro-Gramma"/>
        <w:spacing w:before="0" w:line="240" w:lineRule="auto"/>
        <w:ind w:left="0" w:firstLine="709"/>
        <w:jc w:val="right"/>
        <w:rPr>
          <w:rFonts w:ascii="Times New Roman" w:hAnsi="Times New Roman"/>
          <w:sz w:val="28"/>
          <w:szCs w:val="28"/>
        </w:rPr>
      </w:pPr>
      <w:bookmarkStart w:id="1" w:name="_GoBack"/>
      <w:bookmarkEnd w:id="1"/>
      <w:r w:rsidRPr="00AC5AF7">
        <w:rPr>
          <w:rFonts w:ascii="Times New Roman" w:hAnsi="Times New Roman"/>
          <w:sz w:val="28"/>
          <w:szCs w:val="28"/>
        </w:rPr>
        <w:lastRenderedPageBreak/>
        <w:t>УТВЕРЖДЕНО</w:t>
      </w:r>
    </w:p>
    <w:p w:rsidR="00F04DEF" w:rsidRPr="00AC5AF7" w:rsidRDefault="00A32714" w:rsidP="00AF6928">
      <w:pPr>
        <w:pStyle w:val="Pro-Gramma"/>
        <w:spacing w:before="0" w:line="240" w:lineRule="auto"/>
        <w:ind w:left="0" w:firstLine="709"/>
        <w:jc w:val="right"/>
        <w:rPr>
          <w:rFonts w:ascii="Times New Roman" w:hAnsi="Times New Roman"/>
          <w:sz w:val="28"/>
          <w:szCs w:val="28"/>
        </w:rPr>
      </w:pPr>
      <w:r w:rsidRPr="00AC5AF7">
        <w:rPr>
          <w:rFonts w:ascii="Times New Roman" w:hAnsi="Times New Roman"/>
          <w:sz w:val="28"/>
          <w:szCs w:val="28"/>
        </w:rPr>
        <w:t xml:space="preserve">постановлением </w:t>
      </w:r>
      <w:r w:rsidR="00F04DEF" w:rsidRPr="00AC5AF7">
        <w:rPr>
          <w:rFonts w:ascii="Times New Roman" w:hAnsi="Times New Roman"/>
          <w:sz w:val="28"/>
          <w:szCs w:val="28"/>
        </w:rPr>
        <w:t>администрации</w:t>
      </w:r>
    </w:p>
    <w:p w:rsidR="000269FA" w:rsidRPr="00764B0D" w:rsidRDefault="00F04DEF" w:rsidP="00AF6928">
      <w:pPr>
        <w:pStyle w:val="Pro-Gramma"/>
        <w:spacing w:before="0" w:line="240" w:lineRule="auto"/>
        <w:ind w:left="0" w:firstLine="709"/>
        <w:jc w:val="right"/>
        <w:rPr>
          <w:rFonts w:ascii="Times New Roman" w:hAnsi="Times New Roman"/>
          <w:sz w:val="28"/>
          <w:szCs w:val="28"/>
          <w:u w:val="single"/>
        </w:rPr>
      </w:pPr>
      <w:r w:rsidRPr="00AC5AF7">
        <w:rPr>
          <w:rFonts w:ascii="Times New Roman" w:hAnsi="Times New Roman"/>
          <w:sz w:val="28"/>
          <w:szCs w:val="28"/>
        </w:rPr>
        <w:t>Волховского муниципального района</w:t>
      </w:r>
      <w:r w:rsidR="000B467F" w:rsidRPr="00AC5AF7">
        <w:rPr>
          <w:rFonts w:ascii="Times New Roman" w:hAnsi="Times New Roman"/>
          <w:sz w:val="28"/>
          <w:szCs w:val="28"/>
        </w:rPr>
        <w:br/>
        <w:t xml:space="preserve">от </w:t>
      </w:r>
      <w:r w:rsidR="00764B0D">
        <w:rPr>
          <w:rFonts w:ascii="Times New Roman" w:hAnsi="Times New Roman"/>
          <w:sz w:val="28"/>
          <w:szCs w:val="28"/>
          <w:u w:val="single"/>
        </w:rPr>
        <w:t xml:space="preserve">12 декабря </w:t>
      </w:r>
      <w:r w:rsidR="000B467F" w:rsidRPr="00AC5AF7">
        <w:rPr>
          <w:rFonts w:ascii="Times New Roman" w:hAnsi="Times New Roman"/>
          <w:sz w:val="28"/>
          <w:szCs w:val="28"/>
        </w:rPr>
        <w:t xml:space="preserve"> 2019</w:t>
      </w:r>
      <w:r w:rsidR="00764B0D">
        <w:rPr>
          <w:rFonts w:ascii="Times New Roman" w:hAnsi="Times New Roman"/>
          <w:sz w:val="28"/>
          <w:szCs w:val="28"/>
        </w:rPr>
        <w:t xml:space="preserve"> N </w:t>
      </w:r>
      <w:r w:rsidR="00764B0D" w:rsidRPr="00764B0D">
        <w:rPr>
          <w:rFonts w:ascii="Times New Roman" w:hAnsi="Times New Roman"/>
          <w:sz w:val="28"/>
          <w:szCs w:val="28"/>
          <w:u w:val="single"/>
        </w:rPr>
        <w:t>3248</w:t>
      </w:r>
    </w:p>
    <w:p w:rsidR="007E5E31" w:rsidRPr="00AC5AF7" w:rsidRDefault="007E5E31" w:rsidP="007E5E31">
      <w:pPr>
        <w:pStyle w:val="Pro-Gramma"/>
        <w:spacing w:before="0" w:line="240" w:lineRule="auto"/>
        <w:ind w:left="0" w:firstLine="709"/>
        <w:jc w:val="right"/>
        <w:rPr>
          <w:rFonts w:ascii="Times New Roman" w:hAnsi="Times New Roman"/>
          <w:sz w:val="28"/>
          <w:szCs w:val="28"/>
        </w:rPr>
      </w:pPr>
      <w:r w:rsidRPr="00AC5AF7">
        <w:rPr>
          <w:rFonts w:ascii="Times New Roman" w:hAnsi="Times New Roman"/>
          <w:sz w:val="28"/>
          <w:szCs w:val="28"/>
        </w:rPr>
        <w:t>Приложение 1</w:t>
      </w:r>
    </w:p>
    <w:p w:rsidR="007E5E31" w:rsidRPr="00AC5AF7" w:rsidRDefault="007E5E31" w:rsidP="00AF6928">
      <w:pPr>
        <w:pStyle w:val="Pro-Gramma"/>
        <w:spacing w:before="0" w:line="240" w:lineRule="auto"/>
        <w:ind w:left="0" w:firstLine="709"/>
        <w:jc w:val="right"/>
        <w:rPr>
          <w:rFonts w:ascii="Times New Roman" w:hAnsi="Times New Roman"/>
          <w:sz w:val="28"/>
          <w:szCs w:val="28"/>
          <w:highlight w:val="yellow"/>
        </w:rPr>
      </w:pPr>
    </w:p>
    <w:p w:rsidR="00541F79" w:rsidRDefault="00AA71BE" w:rsidP="00AF6928">
      <w:pPr>
        <w:pStyle w:val="3"/>
        <w:spacing w:before="0" w:after="0"/>
        <w:ind w:left="0" w:firstLine="709"/>
        <w:jc w:val="both"/>
        <w:rPr>
          <w:rFonts w:ascii="Times New Roman" w:hAnsi="Times New Roman"/>
          <w:sz w:val="28"/>
        </w:rPr>
      </w:pPr>
      <w:r w:rsidRPr="00AC5AF7">
        <w:rPr>
          <w:rFonts w:ascii="Times New Roman" w:hAnsi="Times New Roman"/>
          <w:sz w:val="28"/>
        </w:rPr>
        <w:t xml:space="preserve">Положение о формировании </w:t>
      </w:r>
      <w:r w:rsidR="008D2C88" w:rsidRPr="00AC5AF7">
        <w:rPr>
          <w:rFonts w:ascii="Times New Roman" w:hAnsi="Times New Roman"/>
          <w:sz w:val="28"/>
        </w:rPr>
        <w:t>муниципального</w:t>
      </w:r>
      <w:r w:rsidRPr="00AC5AF7">
        <w:rPr>
          <w:rFonts w:ascii="Times New Roman" w:hAnsi="Times New Roman"/>
          <w:sz w:val="28"/>
        </w:rPr>
        <w:t xml:space="preserve"> задания на оказание </w:t>
      </w:r>
      <w:r w:rsidR="008D2C88" w:rsidRPr="00AC5AF7">
        <w:rPr>
          <w:rFonts w:ascii="Times New Roman" w:hAnsi="Times New Roman"/>
          <w:sz w:val="28"/>
        </w:rPr>
        <w:t>муниципальных</w:t>
      </w:r>
      <w:r w:rsidRPr="00AC5AF7">
        <w:rPr>
          <w:rFonts w:ascii="Times New Roman" w:hAnsi="Times New Roman"/>
          <w:sz w:val="28"/>
        </w:rPr>
        <w:t xml:space="preserve"> услуг (выполнение работ) </w:t>
      </w:r>
      <w:r w:rsidR="008D2C88" w:rsidRPr="00AC5AF7">
        <w:rPr>
          <w:rFonts w:ascii="Times New Roman" w:hAnsi="Times New Roman"/>
          <w:sz w:val="28"/>
        </w:rPr>
        <w:t>муниципальными</w:t>
      </w:r>
      <w:r w:rsidRPr="00AC5AF7">
        <w:rPr>
          <w:rFonts w:ascii="Times New Roman" w:hAnsi="Times New Roman"/>
          <w:sz w:val="28"/>
        </w:rPr>
        <w:t xml:space="preserve"> учреждениями </w:t>
      </w:r>
      <w:r w:rsidR="008D2C88" w:rsidRPr="00AC5AF7">
        <w:rPr>
          <w:rFonts w:ascii="Times New Roman" w:hAnsi="Times New Roman"/>
          <w:sz w:val="28"/>
        </w:rPr>
        <w:t>Волховского муниципального района Ленинградской области и МО город Волхов Волховского муниципального района Ленинградской области</w:t>
      </w:r>
    </w:p>
    <w:p w:rsidR="00C3554C" w:rsidRPr="00C3554C" w:rsidRDefault="00C3554C" w:rsidP="00C3554C">
      <w:pPr>
        <w:pStyle w:val="Pro-Gramma"/>
      </w:pPr>
    </w:p>
    <w:p w:rsidR="00707655" w:rsidRPr="00AC5AF7" w:rsidRDefault="00304CA9" w:rsidP="00D4651C">
      <w:pPr>
        <w:pStyle w:val="ConsPlusNormal"/>
        <w:ind w:firstLine="540"/>
        <w:jc w:val="both"/>
      </w:pPr>
      <w:r>
        <w:t xml:space="preserve">1. </w:t>
      </w:r>
      <w:r w:rsidR="003E7533" w:rsidRPr="00AC5AF7">
        <w:t xml:space="preserve">Настоящее Положение устанавливает порядок </w:t>
      </w:r>
      <w:r w:rsidR="00707655" w:rsidRPr="00AC5AF7">
        <w:t xml:space="preserve">формирования </w:t>
      </w:r>
      <w:r w:rsidR="008D2C88" w:rsidRPr="00AC5AF7">
        <w:t>муниципального</w:t>
      </w:r>
      <w:r w:rsidR="00707655" w:rsidRPr="00AC5AF7">
        <w:t xml:space="preserve"> задания на оказание </w:t>
      </w:r>
      <w:r w:rsidR="008D2C88" w:rsidRPr="00AC5AF7">
        <w:t xml:space="preserve">муниципальных </w:t>
      </w:r>
      <w:r w:rsidR="00707655" w:rsidRPr="00AC5AF7">
        <w:t xml:space="preserve"> услуг (выполнение работ) (далее </w:t>
      </w:r>
      <w:r w:rsidR="00071474" w:rsidRPr="00AC5AF7">
        <w:t>–</w:t>
      </w:r>
      <w:r w:rsidR="00707655" w:rsidRPr="00AC5AF7">
        <w:t xml:space="preserve"> </w:t>
      </w:r>
      <w:r w:rsidR="008D2C88" w:rsidRPr="00AC5AF7">
        <w:t>муниципальное</w:t>
      </w:r>
      <w:r w:rsidR="00707655" w:rsidRPr="00AC5AF7">
        <w:t xml:space="preserve"> задание) </w:t>
      </w:r>
      <w:r w:rsidR="008D2C88" w:rsidRPr="00AC5AF7">
        <w:t>муниципальными</w:t>
      </w:r>
      <w:r w:rsidR="00707655" w:rsidRPr="00AC5AF7">
        <w:t xml:space="preserve"> бюджетными, </w:t>
      </w:r>
      <w:r w:rsidR="00071474" w:rsidRPr="00AC5AF7">
        <w:t>муниципальными автономными,</w:t>
      </w:r>
      <w:r w:rsidR="00707655" w:rsidRPr="00AC5AF7">
        <w:t xml:space="preserve"> </w:t>
      </w:r>
      <w:r w:rsidR="00FB1934" w:rsidRPr="00AC5AF7">
        <w:t>муниципальными</w:t>
      </w:r>
      <w:r w:rsidR="00707655" w:rsidRPr="00AC5AF7">
        <w:t xml:space="preserve"> казенными учреждениями </w:t>
      </w:r>
      <w:r w:rsidR="00071474" w:rsidRPr="00AC5AF7">
        <w:t xml:space="preserve"> </w:t>
      </w:r>
      <w:r w:rsidR="00FB1934" w:rsidRPr="00AC5AF7">
        <w:t>Волховского муниципального района Ленинградской области и МО город Волхов Волховского муниципального района Ленинградской области</w:t>
      </w:r>
      <w:r w:rsidR="00707655" w:rsidRPr="00AC5AF7">
        <w:t xml:space="preserve"> (далее </w:t>
      </w:r>
      <w:r w:rsidR="00071474" w:rsidRPr="00AC5AF7">
        <w:t>–</w:t>
      </w:r>
      <w:r w:rsidR="00707655" w:rsidRPr="00AC5AF7">
        <w:t xml:space="preserve"> </w:t>
      </w:r>
      <w:r w:rsidR="00FB1934" w:rsidRPr="00AC5AF7">
        <w:t>муниципальные</w:t>
      </w:r>
      <w:r w:rsidR="00707655" w:rsidRPr="00AC5AF7">
        <w:t xml:space="preserve"> учреждения).</w:t>
      </w:r>
    </w:p>
    <w:p w:rsidR="003C08BE" w:rsidRPr="00AC5AF7" w:rsidRDefault="00071474" w:rsidP="003C08BE">
      <w:pPr>
        <w:pStyle w:val="ConsPlusNormal"/>
        <w:ind w:firstLine="540"/>
        <w:jc w:val="both"/>
      </w:pPr>
      <w:r w:rsidRPr="00AC5AF7">
        <w:t>Мун</w:t>
      </w:r>
      <w:r w:rsidR="00D838D2">
        <w:t xml:space="preserve">иципальное задание формируется </w:t>
      </w:r>
      <w:r w:rsidRPr="00AC5AF7">
        <w:t xml:space="preserve">главными распорядителями, распорядителями бюджетных средств, ответственными за оказание муниципальных услуг бюджетными, </w:t>
      </w:r>
      <w:r w:rsidR="00BC61BF" w:rsidRPr="00AC5AF7">
        <w:t>автономными</w:t>
      </w:r>
      <w:r w:rsidRPr="00AC5AF7">
        <w:t xml:space="preserve"> и </w:t>
      </w:r>
      <w:r w:rsidR="00BC61BF" w:rsidRPr="00AC5AF7">
        <w:t>казенными</w:t>
      </w:r>
      <w:r w:rsidRPr="00AC5AF7">
        <w:t xml:space="preserve"> муниципальными учреждениями </w:t>
      </w:r>
      <w:r w:rsidR="003C08BE" w:rsidRPr="00AC5AF7">
        <w:t xml:space="preserve">(далее – </w:t>
      </w:r>
      <w:r w:rsidR="00EE23D9" w:rsidRPr="00AC5AF7">
        <w:t xml:space="preserve">отраслевые комитеты, </w:t>
      </w:r>
      <w:r w:rsidR="00AF0F9D" w:rsidRPr="00AC5AF7">
        <w:t xml:space="preserve">отделы и </w:t>
      </w:r>
      <w:r w:rsidR="003C08BE" w:rsidRPr="00AC5AF7">
        <w:t>ГРБС).</w:t>
      </w:r>
    </w:p>
    <w:p w:rsidR="003E7533" w:rsidRPr="00AC5AF7" w:rsidRDefault="00304CA9" w:rsidP="00626057">
      <w:pPr>
        <w:pStyle w:val="ConsPlusNormal"/>
        <w:ind w:firstLine="540"/>
        <w:jc w:val="both"/>
      </w:pPr>
      <w:r>
        <w:t xml:space="preserve">2.   </w:t>
      </w:r>
      <w:r w:rsidR="00071474" w:rsidRPr="00AC5AF7">
        <w:t>Муниципальное</w:t>
      </w:r>
      <w:r w:rsidR="001421DC" w:rsidRPr="00AC5AF7">
        <w:t xml:space="preserve"> задание формируется в соответствии с основными видами деятельности, предусмотренными учредительными документами </w:t>
      </w:r>
      <w:r w:rsidR="00BB3FC0" w:rsidRPr="00AC5AF7">
        <w:t>муниципального</w:t>
      </w:r>
      <w:r w:rsidR="00575FE6" w:rsidRPr="00AC5AF7">
        <w:t xml:space="preserve"> учреждения</w:t>
      </w:r>
      <w:r w:rsidR="001421DC" w:rsidRPr="00AC5AF7">
        <w:t xml:space="preserve">, с учетом предложений </w:t>
      </w:r>
      <w:r w:rsidR="00BB3FC0" w:rsidRPr="00AC5AF7">
        <w:t>муниципального</w:t>
      </w:r>
      <w:r w:rsidR="00575FE6" w:rsidRPr="00AC5AF7">
        <w:t xml:space="preserve"> учреждения</w:t>
      </w:r>
      <w:r w:rsidR="001421DC" w:rsidRPr="00AC5AF7">
        <w:t xml:space="preserve">,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00BB3FC0" w:rsidRPr="00AC5AF7">
        <w:t>муниципального</w:t>
      </w:r>
      <w:r w:rsidR="00575FE6" w:rsidRPr="00AC5AF7">
        <w:t xml:space="preserve"> учреждения</w:t>
      </w:r>
      <w:r w:rsidR="001421DC" w:rsidRPr="00AC5AF7">
        <w:t xml:space="preserve"> по оказанию услуг и выполнению работ, а также показателей выполнения </w:t>
      </w:r>
      <w:r w:rsidR="00BB3FC0" w:rsidRPr="00AC5AF7">
        <w:t>муниципальным</w:t>
      </w:r>
      <w:r w:rsidR="001421DC" w:rsidRPr="00AC5AF7">
        <w:t xml:space="preserve"> учреждением области </w:t>
      </w:r>
      <w:r w:rsidR="00BB3FC0" w:rsidRPr="00AC5AF7">
        <w:t>муниципального</w:t>
      </w:r>
      <w:r w:rsidR="001421DC" w:rsidRPr="00AC5AF7">
        <w:t xml:space="preserve"> задания в отчетном финансовом году</w:t>
      </w:r>
      <w:r w:rsidR="00BB527C" w:rsidRPr="00AC5AF7">
        <w:t>.</w:t>
      </w:r>
    </w:p>
    <w:p w:rsidR="00626057" w:rsidRDefault="00626057" w:rsidP="00626057">
      <w:pPr>
        <w:pStyle w:val="ConsPlusNormal"/>
        <w:ind w:firstLine="540"/>
        <w:jc w:val="both"/>
      </w:pPr>
      <w:r w:rsidRPr="00AC5AF7">
        <w:t xml:space="preserve">3. </w:t>
      </w:r>
      <w:r w:rsidR="00304CA9">
        <w:t xml:space="preserve"> </w:t>
      </w:r>
      <w:r w:rsidR="00071474" w:rsidRPr="00AC5AF7">
        <w:t>Муниципальное</w:t>
      </w:r>
      <w:r w:rsidRPr="00AC5AF7">
        <w:t xml:space="preserve"> задание содержит показатели, характеризующие качество и (или) объем (содержание) </w:t>
      </w:r>
      <w:r w:rsidR="00BB3FC0" w:rsidRPr="00AC5AF7">
        <w:t>муниципальной</w:t>
      </w:r>
      <w:r w:rsidRPr="00AC5AF7">
        <w:t xml:space="preserve"> услуги (работы), определение категорий</w:t>
      </w:r>
      <w:r w:rsidR="00E87831" w:rsidRPr="00AC5AF7">
        <w:t xml:space="preserve"> </w:t>
      </w:r>
      <w:r w:rsidRPr="00AC5AF7">
        <w:t>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w:t>
      </w:r>
      <w:r w:rsidR="00136919" w:rsidRPr="00AC5AF7">
        <w:t xml:space="preserve"> в рамках муниципального задания</w:t>
      </w:r>
      <w:r w:rsidRPr="00AC5AF7">
        <w:t xml:space="preserve">, либо порядок установления указанных цен (тарифов) в случаях, установленных законодательством Российской Федерации, </w:t>
      </w:r>
      <w:r w:rsidR="00E87831" w:rsidRPr="00AC5AF7">
        <w:t xml:space="preserve">порядок оказания </w:t>
      </w:r>
      <w:r w:rsidR="00071474" w:rsidRPr="00AC5AF7">
        <w:t>муниципальных</w:t>
      </w:r>
      <w:r w:rsidR="00E87831" w:rsidRPr="00AC5AF7">
        <w:t xml:space="preserve"> услуг (выполнения работ), </w:t>
      </w:r>
      <w:r w:rsidRPr="00AC5AF7">
        <w:t xml:space="preserve">порядок контроля за исполнением </w:t>
      </w:r>
      <w:r w:rsidR="00BB3FC0" w:rsidRPr="00AC5AF7">
        <w:t>муниципального</w:t>
      </w:r>
      <w:r w:rsidRPr="00AC5AF7">
        <w:t xml:space="preserve"> задания и требования к отчетности о выполнении </w:t>
      </w:r>
      <w:r w:rsidR="00BB3FC0" w:rsidRPr="00AC5AF7">
        <w:t>муниципального</w:t>
      </w:r>
      <w:r w:rsidRPr="00AC5AF7">
        <w:t xml:space="preserve"> задания.</w:t>
      </w:r>
      <w:r w:rsidR="00CD7F2E">
        <w:t xml:space="preserve"> </w:t>
      </w:r>
    </w:p>
    <w:p w:rsidR="00C02707" w:rsidRDefault="00C02707" w:rsidP="00626057">
      <w:pPr>
        <w:pStyle w:val="ConsPlusNormal"/>
        <w:ind w:firstLine="540"/>
        <w:jc w:val="both"/>
      </w:pPr>
      <w:r>
        <w:t>Вышеуказанные показатели могут быть изменены путем формирования нового муниципального задания с учетом внесенных пок</w:t>
      </w:r>
      <w:r w:rsidR="002B1365">
        <w:t>а</w:t>
      </w:r>
      <w:r>
        <w:t>зателей.</w:t>
      </w:r>
    </w:p>
    <w:p w:rsidR="002E7AF3" w:rsidRPr="00D838D2" w:rsidRDefault="00626057" w:rsidP="00D4651C">
      <w:pPr>
        <w:pStyle w:val="ConsPlusNormal"/>
        <w:ind w:firstLine="540"/>
        <w:jc w:val="both"/>
      </w:pPr>
      <w:r w:rsidRPr="00D838D2">
        <w:t>4</w:t>
      </w:r>
      <w:r w:rsidR="00D4651C" w:rsidRPr="00D838D2">
        <w:t xml:space="preserve">. </w:t>
      </w:r>
      <w:r w:rsidR="00071474" w:rsidRPr="00D838D2">
        <w:t>Муниципальное</w:t>
      </w:r>
      <w:r w:rsidR="00D4651C" w:rsidRPr="00D838D2">
        <w:t xml:space="preserve"> задание формируется </w:t>
      </w:r>
      <w:r w:rsidR="002952B0" w:rsidRPr="00D838D2">
        <w:t>по формам</w:t>
      </w:r>
      <w:r w:rsidR="002E7AF3" w:rsidRPr="00D838D2">
        <w:t>:</w:t>
      </w:r>
    </w:p>
    <w:p w:rsidR="00352ED9" w:rsidRPr="00D838D2" w:rsidRDefault="002E7AF3" w:rsidP="00D4651C">
      <w:pPr>
        <w:pStyle w:val="ConsPlusNormal"/>
        <w:ind w:firstLine="540"/>
        <w:jc w:val="both"/>
      </w:pPr>
      <w:r w:rsidRPr="00D838D2">
        <w:lastRenderedPageBreak/>
        <w:t xml:space="preserve">4.1. </w:t>
      </w:r>
      <w:r w:rsidR="002952B0" w:rsidRPr="00D838D2">
        <w:t xml:space="preserve"> </w:t>
      </w:r>
      <w:r w:rsidR="005E12EB">
        <w:t>С</w:t>
      </w:r>
      <w:r w:rsidR="00D4651C" w:rsidRPr="00D838D2">
        <w:t xml:space="preserve">огласно </w:t>
      </w:r>
      <w:r w:rsidR="00E87831" w:rsidRPr="00D838D2">
        <w:t>П</w:t>
      </w:r>
      <w:r w:rsidR="00D4651C" w:rsidRPr="00D838D2">
        <w:t>риложению</w:t>
      </w:r>
      <w:r w:rsidR="00E87831" w:rsidRPr="00D838D2">
        <w:t xml:space="preserve"> 1</w:t>
      </w:r>
      <w:r w:rsidR="006F51F9" w:rsidRPr="00D838D2">
        <w:t xml:space="preserve"> </w:t>
      </w:r>
      <w:r w:rsidRPr="00D838D2">
        <w:t>к настоящему Положению</w:t>
      </w:r>
      <w:r w:rsidR="00352ED9" w:rsidRPr="00D838D2">
        <w:t xml:space="preserve">; </w:t>
      </w:r>
    </w:p>
    <w:p w:rsidR="00575FE6" w:rsidRPr="00D838D2" w:rsidRDefault="00352ED9" w:rsidP="00352ED9">
      <w:pPr>
        <w:pStyle w:val="ConsPlusNormal"/>
        <w:jc w:val="both"/>
      </w:pPr>
      <w:r w:rsidRPr="00D838D2">
        <w:t xml:space="preserve">       </w:t>
      </w:r>
      <w:r w:rsidR="002E7AF3" w:rsidRPr="00D838D2">
        <w:t>4.2.</w:t>
      </w:r>
      <w:r w:rsidR="005E12EB">
        <w:t xml:space="preserve"> С</w:t>
      </w:r>
      <w:r w:rsidRPr="00D838D2">
        <w:t>огласно</w:t>
      </w:r>
      <w:r w:rsidR="002E7AF3" w:rsidRPr="00D838D2">
        <w:t xml:space="preserve"> </w:t>
      </w:r>
      <w:r w:rsidR="006F51F9" w:rsidRPr="00D838D2">
        <w:t>Приложению 2</w:t>
      </w:r>
      <w:r w:rsidR="00D4651C" w:rsidRPr="00D838D2">
        <w:t xml:space="preserve"> к настоящему Положению</w:t>
      </w:r>
      <w:r w:rsidR="00E01805" w:rsidRPr="00D838D2">
        <w:t xml:space="preserve"> для</w:t>
      </w:r>
      <w:r w:rsidRPr="00D838D2">
        <w:t xml:space="preserve"> </w:t>
      </w:r>
      <w:r w:rsidR="00D838D2">
        <w:t>учреждений</w:t>
      </w:r>
      <w:r w:rsidR="00E01805" w:rsidRPr="00D838D2">
        <w:t xml:space="preserve"> дополнительного образования</w:t>
      </w:r>
      <w:r w:rsidR="00575FE6" w:rsidRPr="00D838D2">
        <w:t>.</w:t>
      </w:r>
      <w:r w:rsidR="00D4651C" w:rsidRPr="00D838D2">
        <w:t xml:space="preserve"> </w:t>
      </w:r>
    </w:p>
    <w:p w:rsidR="00D4651C" w:rsidRPr="00AC5AF7" w:rsidRDefault="00D4651C" w:rsidP="00D4651C">
      <w:pPr>
        <w:pStyle w:val="ConsPlusNormal"/>
        <w:ind w:firstLine="540"/>
        <w:jc w:val="both"/>
      </w:pPr>
      <w:r w:rsidRPr="00D838D2">
        <w:t xml:space="preserve">При установлении </w:t>
      </w:r>
      <w:r w:rsidR="00BB3FC0" w:rsidRPr="00D838D2">
        <w:t>муниципальному</w:t>
      </w:r>
      <w:r w:rsidR="00575FE6" w:rsidRPr="00D838D2">
        <w:t xml:space="preserve"> учреждению</w:t>
      </w:r>
      <w:r w:rsidRPr="00D838D2">
        <w:t xml:space="preserve"> </w:t>
      </w:r>
      <w:r w:rsidR="00BB3FC0" w:rsidRPr="00D838D2">
        <w:t>муниципального</w:t>
      </w:r>
      <w:r w:rsidRPr="00D838D2">
        <w:t xml:space="preserve"> задания на</w:t>
      </w:r>
      <w:r w:rsidRPr="00AC5AF7">
        <w:t xml:space="preserve"> оказание нескольких </w:t>
      </w:r>
      <w:r w:rsidR="00071474" w:rsidRPr="00AC5AF7">
        <w:t>муниципальных</w:t>
      </w:r>
      <w:r w:rsidRPr="00AC5AF7">
        <w:t xml:space="preserve"> услуг (выполнение нескольких работ) </w:t>
      </w:r>
      <w:r w:rsidR="00071474" w:rsidRPr="00AC5AF7">
        <w:t>муниципальное</w:t>
      </w:r>
      <w:r w:rsidRPr="00AC5AF7">
        <w:t xml:space="preserve"> задание формируется из нескольких разделов, каждый из которых содержит требования к оказанию одной </w:t>
      </w:r>
      <w:r w:rsidR="00BB3FC0" w:rsidRPr="00AC5AF7">
        <w:t>муниципальной</w:t>
      </w:r>
      <w:r w:rsidRPr="00AC5AF7">
        <w:t xml:space="preserve"> услуги (выполнению одной работы).</w:t>
      </w:r>
    </w:p>
    <w:p w:rsidR="00D4651C" w:rsidRPr="00AC5AF7" w:rsidRDefault="00D4651C" w:rsidP="00D4651C">
      <w:pPr>
        <w:pStyle w:val="ConsPlusNormal"/>
        <w:ind w:firstLine="540"/>
        <w:jc w:val="both"/>
      </w:pPr>
      <w:r w:rsidRPr="00AC5AF7">
        <w:t xml:space="preserve">При установлении </w:t>
      </w:r>
      <w:r w:rsidR="00BB3FC0" w:rsidRPr="00AC5AF7">
        <w:t>муниципальному</w:t>
      </w:r>
      <w:r w:rsidR="00575FE6" w:rsidRPr="00AC5AF7">
        <w:t xml:space="preserve"> учреждению</w:t>
      </w:r>
      <w:r w:rsidRPr="00AC5AF7">
        <w:t xml:space="preserve"> </w:t>
      </w:r>
      <w:r w:rsidR="00BB3FC0" w:rsidRPr="00AC5AF7">
        <w:t>муниципального</w:t>
      </w:r>
      <w:r w:rsidRPr="00AC5AF7">
        <w:t xml:space="preserve"> задания на оказание </w:t>
      </w:r>
      <w:r w:rsidR="00BB3FC0" w:rsidRPr="00AC5AF7">
        <w:t>муниципальной</w:t>
      </w:r>
      <w:r w:rsidRPr="00AC5AF7">
        <w:t xml:space="preserve"> услуги (услуг) и выполнение работы (работ) </w:t>
      </w:r>
      <w:r w:rsidR="00071474" w:rsidRPr="00AC5AF7">
        <w:t>муниципальное</w:t>
      </w:r>
      <w:r w:rsidRPr="00AC5AF7">
        <w:t xml:space="preserve"> задание</w:t>
      </w:r>
      <w:hyperlink w:anchor="P344" w:history="1"/>
      <w:r w:rsidRPr="00AC5AF7">
        <w:t xml:space="preserve"> формируется из 2 частей, каждая из которых должна содержать отдельно требования к оказанию </w:t>
      </w:r>
      <w:r w:rsidR="00BB3FC0" w:rsidRPr="00AC5AF7">
        <w:t>муниципальной</w:t>
      </w:r>
      <w:r w:rsidRPr="00AC5AF7">
        <w:t xml:space="preserve"> услуги (услуг) и выполнению работы (работ). Информация, касающаяся </w:t>
      </w:r>
      <w:r w:rsidR="00BB3FC0" w:rsidRPr="00AC5AF7">
        <w:t>муниципального</w:t>
      </w:r>
      <w:r w:rsidRPr="00AC5AF7">
        <w:t xml:space="preserve"> задания в целом, включается в 3-ю часть </w:t>
      </w:r>
      <w:r w:rsidR="00BB3FC0" w:rsidRPr="00AC5AF7">
        <w:t>муниципального</w:t>
      </w:r>
      <w:r w:rsidRPr="00AC5AF7">
        <w:t xml:space="preserve"> задания.</w:t>
      </w:r>
    </w:p>
    <w:p w:rsidR="00F614B1" w:rsidRPr="00AC5AF7" w:rsidRDefault="00626057" w:rsidP="005770D0">
      <w:pPr>
        <w:pStyle w:val="formattext"/>
        <w:spacing w:before="0" w:beforeAutospacing="0" w:after="0" w:afterAutospacing="0"/>
        <w:ind w:firstLine="540"/>
        <w:jc w:val="both"/>
        <w:rPr>
          <w:sz w:val="28"/>
          <w:szCs w:val="28"/>
        </w:rPr>
      </w:pPr>
      <w:r w:rsidRPr="00AC5AF7">
        <w:rPr>
          <w:sz w:val="28"/>
          <w:szCs w:val="28"/>
        </w:rPr>
        <w:t>5</w:t>
      </w:r>
      <w:r w:rsidR="00166E4D" w:rsidRPr="00AC5AF7">
        <w:rPr>
          <w:sz w:val="28"/>
          <w:szCs w:val="28"/>
        </w:rPr>
        <w:t>.</w:t>
      </w:r>
      <w:r w:rsidR="00F614B1" w:rsidRPr="00AC5AF7">
        <w:rPr>
          <w:sz w:val="28"/>
          <w:szCs w:val="28"/>
        </w:rPr>
        <w:t xml:space="preserve"> 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базовые (отраслевые) перечни государственных и муниципальных услуг), формирование, ведение и утверждение которых осуществляется в порядке, установленном </w:t>
      </w:r>
      <w:r w:rsidR="002952B0">
        <w:rPr>
          <w:sz w:val="28"/>
          <w:szCs w:val="28"/>
        </w:rPr>
        <w:t>Правительством Российской Федерации</w:t>
      </w:r>
      <w:r w:rsidR="00F614B1" w:rsidRPr="00AC5AF7">
        <w:rPr>
          <w:sz w:val="28"/>
          <w:szCs w:val="28"/>
        </w:rPr>
        <w:t xml:space="preserve">. </w:t>
      </w:r>
    </w:p>
    <w:p w:rsidR="00166E4D" w:rsidRPr="00AC5AF7" w:rsidRDefault="00F614B1" w:rsidP="00F614B1">
      <w:pPr>
        <w:pStyle w:val="formattext"/>
        <w:spacing w:before="0" w:beforeAutospacing="0" w:after="0" w:afterAutospacing="0"/>
        <w:jc w:val="both"/>
        <w:rPr>
          <w:sz w:val="28"/>
          <w:szCs w:val="28"/>
        </w:rPr>
      </w:pPr>
      <w:r w:rsidRPr="00AC5AF7">
        <w:rPr>
          <w:sz w:val="28"/>
          <w:szCs w:val="28"/>
        </w:rPr>
        <w:t xml:space="preserve">      Муниципальное задание в части оказания муниципальных услуг и выполнения работ муниципальными учреждениями также формируется в соответствии с региональным перечнем (классификатором) муниципальных услуг, не включенных в базовые (отраслевые) перечни государственных и муниципальных услуг, и работ, оказание и выполнение которых предусмотрено нормативными правовыми актами Ленинградской области (муниципальными правовыми актами) (далее - региональный перечень (классификатор) государственных (муниципальных) услуг и работ), в том числе при осуществлении переданных полномочий Российской Федерации и полномочий по предметам совместного ведения Российской Федерации и субъектов Российской Федерации».</w:t>
      </w:r>
    </w:p>
    <w:p w:rsidR="00822DA1" w:rsidRPr="00AC5AF7" w:rsidRDefault="00626057" w:rsidP="00D4651C">
      <w:pPr>
        <w:pStyle w:val="ConsPlusNormal"/>
        <w:ind w:firstLine="540"/>
        <w:jc w:val="both"/>
      </w:pPr>
      <w:r w:rsidRPr="00AC5AF7">
        <w:t>6</w:t>
      </w:r>
      <w:r w:rsidR="00D4651C" w:rsidRPr="00AC5AF7">
        <w:t xml:space="preserve">. </w:t>
      </w:r>
      <w:r w:rsidR="00071474" w:rsidRPr="00AC5AF7">
        <w:t>Муниципальное</w:t>
      </w:r>
      <w:r w:rsidR="00B621A6" w:rsidRPr="00AC5AF7">
        <w:t xml:space="preserve"> задание формируется при формировании бюджета </w:t>
      </w:r>
      <w:r w:rsidR="006437BB" w:rsidRPr="00AC5AF7">
        <w:t xml:space="preserve">Волховского муниципального района Ленинградской области и </w:t>
      </w:r>
      <w:r w:rsidR="006A6C73" w:rsidRPr="00AC5AF7">
        <w:t xml:space="preserve">бюджета </w:t>
      </w:r>
      <w:r w:rsidR="006437BB" w:rsidRPr="00AC5AF7">
        <w:t>МО город Волхов Волховского муниципального района Ленинградской области</w:t>
      </w:r>
      <w:r w:rsidR="00B621A6" w:rsidRPr="00AC5AF7">
        <w:t xml:space="preserve"> </w:t>
      </w:r>
      <w:r w:rsidR="00575FE6" w:rsidRPr="00AC5AF7">
        <w:t>на срок</w:t>
      </w:r>
      <w:r w:rsidR="008D7B93" w:rsidRPr="00AC5AF7">
        <w:t xml:space="preserve"> принятия соответствующего бюджета.</w:t>
      </w:r>
    </w:p>
    <w:p w:rsidR="00D4651C" w:rsidRPr="00AC5AF7" w:rsidRDefault="00822DA1" w:rsidP="00822DA1">
      <w:pPr>
        <w:pStyle w:val="ConsPlusNormal"/>
        <w:ind w:firstLine="540"/>
        <w:jc w:val="both"/>
      </w:pPr>
      <w:r w:rsidRPr="002A1AC7">
        <w:t xml:space="preserve">7. </w:t>
      </w:r>
      <w:r w:rsidR="00071474" w:rsidRPr="002A1AC7">
        <w:t>Муниципальное</w:t>
      </w:r>
      <w:r w:rsidRPr="002A1AC7">
        <w:t xml:space="preserve"> задание </w:t>
      </w:r>
      <w:r w:rsidR="00575FE6" w:rsidRPr="002A1AC7">
        <w:t xml:space="preserve">утверждается </w:t>
      </w:r>
      <w:r w:rsidR="00607E3B" w:rsidRPr="002A1AC7">
        <w:t>постановлением</w:t>
      </w:r>
      <w:r w:rsidR="007C0E16" w:rsidRPr="002A1AC7">
        <w:t xml:space="preserve"> администрации Волховского муниципального </w:t>
      </w:r>
      <w:r w:rsidR="007C0E16" w:rsidRPr="0036616A">
        <w:t>района</w:t>
      </w:r>
      <w:r w:rsidR="00F614B1" w:rsidRPr="0036616A">
        <w:t xml:space="preserve"> не позднее </w:t>
      </w:r>
      <w:r w:rsidR="002A1AC7" w:rsidRPr="0036616A">
        <w:t xml:space="preserve">одного месяца </w:t>
      </w:r>
      <w:r w:rsidR="00575FE6" w:rsidRPr="0036616A">
        <w:t>со дня</w:t>
      </w:r>
      <w:r w:rsidR="00575FE6" w:rsidRPr="002A1AC7">
        <w:t xml:space="preserve"> официального опубликования </w:t>
      </w:r>
      <w:r w:rsidR="00FA0DFB" w:rsidRPr="002A1AC7">
        <w:t>решен</w:t>
      </w:r>
      <w:r w:rsidR="00F614B1" w:rsidRPr="002A1AC7">
        <w:t>и</w:t>
      </w:r>
      <w:r w:rsidR="0036616A">
        <w:t>я</w:t>
      </w:r>
      <w:r w:rsidR="00FA0DFB" w:rsidRPr="002A1AC7">
        <w:t xml:space="preserve"> о </w:t>
      </w:r>
      <w:r w:rsidR="00575FE6" w:rsidRPr="002A1AC7">
        <w:t xml:space="preserve"> </w:t>
      </w:r>
      <w:r w:rsidR="00D01874" w:rsidRPr="002A1AC7">
        <w:t xml:space="preserve">бюджете </w:t>
      </w:r>
      <w:r w:rsidR="00FA0DFB" w:rsidRPr="002A1AC7">
        <w:t xml:space="preserve">Волховского муниципального района Ленинградской области и </w:t>
      </w:r>
      <w:r w:rsidR="00374B8E" w:rsidRPr="002A1AC7">
        <w:t>решени</w:t>
      </w:r>
      <w:r w:rsidR="0036616A">
        <w:t>я</w:t>
      </w:r>
      <w:r w:rsidR="00374B8E" w:rsidRPr="002A1AC7">
        <w:t xml:space="preserve"> о </w:t>
      </w:r>
      <w:r w:rsidR="00D01874" w:rsidRPr="002A1AC7">
        <w:t xml:space="preserve">бюджете </w:t>
      </w:r>
      <w:r w:rsidR="00FA0DFB" w:rsidRPr="002A1AC7">
        <w:t>МО город Волхов Волховского муниципального района Ленинградской области</w:t>
      </w:r>
      <w:r w:rsidR="00575FE6" w:rsidRPr="002A1AC7">
        <w:t xml:space="preserve"> и доводится </w:t>
      </w:r>
      <w:r w:rsidR="001C6CC2" w:rsidRPr="002A1AC7">
        <w:t>отраслевыми комитетами, отделами и ГРБС</w:t>
      </w:r>
      <w:r w:rsidRPr="002A1AC7">
        <w:t xml:space="preserve"> </w:t>
      </w:r>
      <w:r w:rsidR="00575FE6" w:rsidRPr="002A1AC7">
        <w:t xml:space="preserve">до </w:t>
      </w:r>
      <w:r w:rsidR="00BB3FC0" w:rsidRPr="002A1AC7">
        <w:t>муниципального</w:t>
      </w:r>
      <w:r w:rsidR="00575FE6" w:rsidRPr="002A1AC7">
        <w:t xml:space="preserve"> учреждения до начала финансового года.</w:t>
      </w:r>
    </w:p>
    <w:p w:rsidR="00A002C1" w:rsidRPr="00AC5AF7" w:rsidRDefault="00A002C1" w:rsidP="00AF6928">
      <w:pPr>
        <w:pStyle w:val="Pro-Gramma"/>
        <w:spacing w:before="0" w:line="240" w:lineRule="auto"/>
        <w:ind w:left="0" w:firstLine="709"/>
        <w:rPr>
          <w:rFonts w:ascii="Times New Roman" w:hAnsi="Times New Roman"/>
          <w:sz w:val="28"/>
          <w:szCs w:val="28"/>
        </w:rPr>
      </w:pPr>
      <w:r w:rsidRPr="00AC5AF7">
        <w:rPr>
          <w:rFonts w:ascii="Times New Roman" w:hAnsi="Times New Roman"/>
          <w:sz w:val="28"/>
          <w:szCs w:val="28"/>
        </w:rPr>
        <w:t xml:space="preserve">Утвержденное </w:t>
      </w:r>
      <w:r w:rsidR="00071474" w:rsidRPr="00AC5AF7">
        <w:rPr>
          <w:rFonts w:ascii="Times New Roman" w:hAnsi="Times New Roman"/>
          <w:sz w:val="28"/>
          <w:szCs w:val="28"/>
        </w:rPr>
        <w:t>муниципальное</w:t>
      </w:r>
      <w:r w:rsidRPr="00AC5AF7">
        <w:rPr>
          <w:rFonts w:ascii="Times New Roman" w:hAnsi="Times New Roman"/>
          <w:sz w:val="28"/>
          <w:szCs w:val="28"/>
        </w:rPr>
        <w:t xml:space="preserve"> задание подлежит размещению на официальном сайте в информационно-телекоммуникационной сети «Интернет» по размещению информации о </w:t>
      </w:r>
      <w:r w:rsidR="004D7225" w:rsidRPr="00AC5AF7">
        <w:rPr>
          <w:rFonts w:ascii="Times New Roman" w:hAnsi="Times New Roman"/>
          <w:sz w:val="28"/>
          <w:szCs w:val="28"/>
        </w:rPr>
        <w:t>государственных</w:t>
      </w:r>
      <w:r w:rsidRPr="00AC5AF7">
        <w:rPr>
          <w:rFonts w:ascii="Times New Roman" w:hAnsi="Times New Roman"/>
          <w:sz w:val="28"/>
          <w:szCs w:val="28"/>
        </w:rPr>
        <w:t xml:space="preserve"> и муниципальных учреждениях </w:t>
      </w:r>
      <w:r w:rsidRPr="00AC5AF7">
        <w:rPr>
          <w:rFonts w:ascii="Times New Roman" w:hAnsi="Times New Roman"/>
          <w:sz w:val="28"/>
          <w:szCs w:val="28"/>
        </w:rPr>
        <w:lastRenderedPageBreak/>
        <w:t>(www.bus.gov.ru)</w:t>
      </w:r>
      <w:r w:rsidR="00784B48" w:rsidRPr="00AC5AF7">
        <w:rPr>
          <w:rFonts w:ascii="Times New Roman" w:hAnsi="Times New Roman"/>
          <w:sz w:val="28"/>
          <w:szCs w:val="28"/>
        </w:rPr>
        <w:t xml:space="preserve">, в сроки и в </w:t>
      </w:r>
      <w:r w:rsidR="0094598C" w:rsidRPr="00AC5AF7">
        <w:rPr>
          <w:rFonts w:ascii="Times New Roman" w:hAnsi="Times New Roman"/>
          <w:sz w:val="28"/>
          <w:szCs w:val="28"/>
        </w:rPr>
        <w:t>соответствии с порядком,</w:t>
      </w:r>
      <w:r w:rsidR="00784B48" w:rsidRPr="00AC5AF7">
        <w:rPr>
          <w:rFonts w:ascii="Times New Roman" w:hAnsi="Times New Roman"/>
          <w:sz w:val="28"/>
          <w:szCs w:val="28"/>
        </w:rPr>
        <w:t xml:space="preserve"> установленны</w:t>
      </w:r>
      <w:r w:rsidR="0094598C" w:rsidRPr="00AC5AF7">
        <w:rPr>
          <w:rFonts w:ascii="Times New Roman" w:hAnsi="Times New Roman"/>
          <w:sz w:val="28"/>
          <w:szCs w:val="28"/>
        </w:rPr>
        <w:t>ми</w:t>
      </w:r>
      <w:r w:rsidR="00784B48" w:rsidRPr="00AC5AF7">
        <w:rPr>
          <w:rFonts w:ascii="Times New Roman" w:hAnsi="Times New Roman"/>
          <w:sz w:val="28"/>
          <w:szCs w:val="28"/>
        </w:rPr>
        <w:t xml:space="preserve"> Министерством финансов Российской Федерации.</w:t>
      </w:r>
    </w:p>
    <w:p w:rsidR="00FF3DBE" w:rsidRPr="00AC5AF7" w:rsidRDefault="00626057" w:rsidP="00AF6928">
      <w:pPr>
        <w:pStyle w:val="Pro-Gramma1"/>
        <w:spacing w:before="0" w:line="240" w:lineRule="auto"/>
        <w:ind w:left="0" w:firstLine="709"/>
        <w:rPr>
          <w:rFonts w:ascii="Times New Roman" w:hAnsi="Times New Roman"/>
          <w:sz w:val="28"/>
          <w:szCs w:val="28"/>
        </w:rPr>
      </w:pPr>
      <w:r w:rsidRPr="00AC5AF7">
        <w:rPr>
          <w:rFonts w:ascii="Times New Roman" w:hAnsi="Times New Roman"/>
          <w:sz w:val="28"/>
          <w:szCs w:val="28"/>
        </w:rPr>
        <w:t>8</w:t>
      </w:r>
      <w:r w:rsidR="000E4D02" w:rsidRPr="00AC5AF7">
        <w:rPr>
          <w:rFonts w:ascii="Times New Roman" w:hAnsi="Times New Roman"/>
          <w:sz w:val="28"/>
          <w:szCs w:val="28"/>
        </w:rPr>
        <w:t>.</w:t>
      </w:r>
      <w:r w:rsidR="000E4D02" w:rsidRPr="00AC5AF7">
        <w:rPr>
          <w:rFonts w:ascii="Times New Roman" w:hAnsi="Times New Roman"/>
          <w:sz w:val="28"/>
          <w:szCs w:val="28"/>
        </w:rPr>
        <w:tab/>
      </w:r>
      <w:r w:rsidR="00FF3DBE" w:rsidRPr="00AC5AF7">
        <w:rPr>
          <w:rFonts w:ascii="Times New Roman" w:hAnsi="Times New Roman"/>
          <w:sz w:val="28"/>
          <w:szCs w:val="28"/>
        </w:rPr>
        <w:t>В муниципальное задание могут быть внесены изменения, если это не приведет к увеличению объема бюджетных ассигнований, предусмотренных</w:t>
      </w:r>
      <w:r w:rsidR="00676E14" w:rsidRPr="00AC5AF7">
        <w:rPr>
          <w:rFonts w:ascii="Times New Roman" w:hAnsi="Times New Roman"/>
          <w:sz w:val="28"/>
          <w:szCs w:val="28"/>
        </w:rPr>
        <w:t xml:space="preserve"> в решении о бюджете Волховского муниципального района Лен</w:t>
      </w:r>
      <w:r w:rsidR="005667A4" w:rsidRPr="00AC5AF7">
        <w:rPr>
          <w:rFonts w:ascii="Times New Roman" w:hAnsi="Times New Roman"/>
          <w:sz w:val="28"/>
          <w:szCs w:val="28"/>
        </w:rPr>
        <w:t>инградской области и решении</w:t>
      </w:r>
      <w:r w:rsidR="00676E14" w:rsidRPr="00AC5AF7">
        <w:rPr>
          <w:rFonts w:ascii="Times New Roman" w:hAnsi="Times New Roman"/>
          <w:sz w:val="28"/>
          <w:szCs w:val="28"/>
        </w:rPr>
        <w:t xml:space="preserve"> о бюджете МО город Волхов Волховского муниципального района Ленинградской области</w:t>
      </w:r>
      <w:r w:rsidR="00FF3DBE" w:rsidRPr="00AC5AF7">
        <w:rPr>
          <w:rFonts w:ascii="Times New Roman" w:hAnsi="Times New Roman"/>
          <w:sz w:val="28"/>
          <w:szCs w:val="28"/>
        </w:rPr>
        <w:t>, на соответствующий финансовый год на оказание услуг (выполнение работ).</w:t>
      </w:r>
    </w:p>
    <w:p w:rsidR="0094180F" w:rsidRPr="00176087" w:rsidRDefault="0094180F" w:rsidP="00AF6928">
      <w:pPr>
        <w:pStyle w:val="Pro-Gramma1"/>
        <w:spacing w:before="0" w:line="240" w:lineRule="auto"/>
        <w:ind w:left="0" w:firstLine="709"/>
        <w:rPr>
          <w:rFonts w:ascii="Times New Roman" w:hAnsi="Times New Roman"/>
          <w:sz w:val="28"/>
          <w:szCs w:val="28"/>
        </w:rPr>
      </w:pPr>
      <w:r w:rsidRPr="00AC5AF7">
        <w:rPr>
          <w:rFonts w:ascii="Times New Roman" w:hAnsi="Times New Roman"/>
          <w:sz w:val="28"/>
          <w:szCs w:val="28"/>
        </w:rPr>
        <w:t>В случае внесения изменений в</w:t>
      </w:r>
      <w:r w:rsidR="00F614B1" w:rsidRPr="00AC5AF7">
        <w:rPr>
          <w:rFonts w:ascii="Times New Roman" w:hAnsi="Times New Roman"/>
          <w:sz w:val="28"/>
          <w:szCs w:val="28"/>
        </w:rPr>
        <w:t xml:space="preserve"> </w:t>
      </w:r>
      <w:r w:rsidR="00044942">
        <w:rPr>
          <w:rFonts w:ascii="Times New Roman" w:hAnsi="Times New Roman"/>
          <w:sz w:val="28"/>
          <w:szCs w:val="28"/>
        </w:rPr>
        <w:t xml:space="preserve">общероссийские </w:t>
      </w:r>
      <w:r w:rsidR="00F614B1" w:rsidRPr="00AC5AF7">
        <w:rPr>
          <w:rFonts w:ascii="Times New Roman" w:hAnsi="Times New Roman"/>
          <w:sz w:val="28"/>
          <w:szCs w:val="28"/>
        </w:rPr>
        <w:t>базовые (отраслевые) перечни государственных и муниципальных услуг, региональный перечень (классификатор) государственных (муниципальных) услуг и работ</w:t>
      </w:r>
      <w:r w:rsidRPr="00AC5AF7">
        <w:rPr>
          <w:rFonts w:ascii="Times New Roman" w:hAnsi="Times New Roman"/>
          <w:sz w:val="28"/>
          <w:szCs w:val="28"/>
        </w:rPr>
        <w:t xml:space="preserve">, предполагающих необходимость изменения </w:t>
      </w:r>
      <w:r w:rsidR="00BB3FC0" w:rsidRPr="00AC5AF7">
        <w:rPr>
          <w:rFonts w:ascii="Times New Roman" w:hAnsi="Times New Roman"/>
          <w:sz w:val="28"/>
          <w:szCs w:val="28"/>
        </w:rPr>
        <w:t>муниципального</w:t>
      </w:r>
      <w:r w:rsidR="00952DCB" w:rsidRPr="00AC5AF7">
        <w:rPr>
          <w:rFonts w:ascii="Times New Roman" w:hAnsi="Times New Roman"/>
          <w:sz w:val="28"/>
          <w:szCs w:val="28"/>
        </w:rPr>
        <w:t xml:space="preserve"> задания, </w:t>
      </w:r>
      <w:r w:rsidR="00D317AE" w:rsidRPr="00AC5AF7">
        <w:rPr>
          <w:rFonts w:ascii="Times New Roman" w:hAnsi="Times New Roman"/>
          <w:sz w:val="28"/>
          <w:szCs w:val="28"/>
        </w:rPr>
        <w:t>отраслевые комитеты</w:t>
      </w:r>
      <w:r w:rsidR="001C6CC2" w:rsidRPr="00AC5AF7">
        <w:rPr>
          <w:rFonts w:ascii="Times New Roman" w:hAnsi="Times New Roman"/>
          <w:sz w:val="28"/>
          <w:szCs w:val="28"/>
        </w:rPr>
        <w:t>, отделы</w:t>
      </w:r>
      <w:r w:rsidR="00D317AE" w:rsidRPr="00AC5AF7">
        <w:rPr>
          <w:rFonts w:ascii="Times New Roman" w:hAnsi="Times New Roman"/>
          <w:sz w:val="28"/>
          <w:szCs w:val="28"/>
        </w:rPr>
        <w:t xml:space="preserve"> и </w:t>
      </w:r>
      <w:r w:rsidR="00822DA1" w:rsidRPr="00AC5AF7">
        <w:rPr>
          <w:rFonts w:ascii="Times New Roman" w:hAnsi="Times New Roman"/>
          <w:sz w:val="28"/>
          <w:szCs w:val="28"/>
        </w:rPr>
        <w:t xml:space="preserve">ГРБС </w:t>
      </w:r>
      <w:r w:rsidRPr="00AC5AF7">
        <w:rPr>
          <w:rFonts w:ascii="Times New Roman" w:hAnsi="Times New Roman"/>
          <w:sz w:val="28"/>
          <w:szCs w:val="28"/>
        </w:rPr>
        <w:t xml:space="preserve">осуществляет изменение </w:t>
      </w:r>
      <w:r w:rsidR="00BB3FC0" w:rsidRPr="00AC5AF7">
        <w:rPr>
          <w:rFonts w:ascii="Times New Roman" w:hAnsi="Times New Roman"/>
          <w:sz w:val="28"/>
          <w:szCs w:val="28"/>
        </w:rPr>
        <w:t>муниципального</w:t>
      </w:r>
      <w:r w:rsidR="00784B48" w:rsidRPr="00AC5AF7">
        <w:rPr>
          <w:rFonts w:ascii="Times New Roman" w:hAnsi="Times New Roman"/>
          <w:sz w:val="28"/>
          <w:szCs w:val="28"/>
        </w:rPr>
        <w:t xml:space="preserve"> задания</w:t>
      </w:r>
      <w:r w:rsidRPr="00AC5AF7">
        <w:rPr>
          <w:rFonts w:ascii="Times New Roman" w:hAnsi="Times New Roman"/>
          <w:sz w:val="28"/>
          <w:szCs w:val="28"/>
        </w:rPr>
        <w:t xml:space="preserve"> в течение не более 15</w:t>
      </w:r>
      <w:r w:rsidR="00AC5AF7">
        <w:rPr>
          <w:rFonts w:ascii="Times New Roman" w:hAnsi="Times New Roman"/>
          <w:sz w:val="28"/>
          <w:szCs w:val="28"/>
        </w:rPr>
        <w:t xml:space="preserve"> рабочих</w:t>
      </w:r>
      <w:r w:rsidRPr="00AC5AF7">
        <w:rPr>
          <w:rFonts w:ascii="Times New Roman" w:hAnsi="Times New Roman"/>
          <w:sz w:val="28"/>
          <w:szCs w:val="28"/>
        </w:rPr>
        <w:t xml:space="preserve"> дней со дня внесения изменений в</w:t>
      </w:r>
      <w:r w:rsidR="00AC5AF7" w:rsidRPr="00AC5AF7">
        <w:rPr>
          <w:rFonts w:ascii="Times New Roman" w:hAnsi="Times New Roman"/>
          <w:sz w:val="28"/>
          <w:szCs w:val="28"/>
        </w:rPr>
        <w:t xml:space="preserve"> </w:t>
      </w:r>
      <w:r w:rsidR="00AC5AF7">
        <w:rPr>
          <w:rFonts w:ascii="Times New Roman" w:hAnsi="Times New Roman"/>
          <w:sz w:val="28"/>
          <w:szCs w:val="28"/>
        </w:rPr>
        <w:t>базовые (отраслевые</w:t>
      </w:r>
      <w:r w:rsidR="00AC5AF7" w:rsidRPr="00AC5AF7">
        <w:rPr>
          <w:rFonts w:ascii="Times New Roman" w:hAnsi="Times New Roman"/>
          <w:sz w:val="28"/>
          <w:szCs w:val="28"/>
        </w:rPr>
        <w:t xml:space="preserve">) перечни государственных и муниципальных услуг, региональный </w:t>
      </w:r>
      <w:r w:rsidR="00AC5AF7" w:rsidRPr="00176087">
        <w:rPr>
          <w:rFonts w:ascii="Times New Roman" w:hAnsi="Times New Roman"/>
          <w:sz w:val="28"/>
          <w:szCs w:val="28"/>
        </w:rPr>
        <w:t>перечень (классификатор) государственных (муниципальных) услуг и работ</w:t>
      </w:r>
      <w:r w:rsidRPr="00176087">
        <w:rPr>
          <w:rFonts w:ascii="Times New Roman" w:hAnsi="Times New Roman"/>
          <w:sz w:val="28"/>
          <w:szCs w:val="28"/>
        </w:rPr>
        <w:t>.</w:t>
      </w:r>
    </w:p>
    <w:p w:rsidR="006F51F9" w:rsidRPr="00176087" w:rsidRDefault="006F51F9" w:rsidP="00C02707">
      <w:pPr>
        <w:pStyle w:val="Pro-Gramma1"/>
        <w:spacing w:before="0" w:line="240" w:lineRule="auto"/>
        <w:ind w:left="0" w:firstLine="709"/>
        <w:rPr>
          <w:rFonts w:ascii="Times New Roman" w:hAnsi="Times New Roman"/>
          <w:sz w:val="28"/>
          <w:szCs w:val="28"/>
        </w:rPr>
      </w:pPr>
      <w:r w:rsidRPr="00176087">
        <w:rPr>
          <w:rFonts w:ascii="Times New Roman" w:hAnsi="Times New Roman"/>
          <w:sz w:val="28"/>
          <w:szCs w:val="28"/>
        </w:rPr>
        <w:t>В случае внесения изменений предполагающих необходимость изменения муниципального задания, отраслевые комитеты, отделы и ГРБС осуществляет изменение муниципально</w:t>
      </w:r>
      <w:r w:rsidR="00C02707" w:rsidRPr="00176087">
        <w:rPr>
          <w:rFonts w:ascii="Times New Roman" w:hAnsi="Times New Roman"/>
          <w:sz w:val="28"/>
          <w:szCs w:val="28"/>
        </w:rPr>
        <w:t>го задания в течение не более 30</w:t>
      </w:r>
      <w:r w:rsidRPr="00176087">
        <w:rPr>
          <w:rFonts w:ascii="Times New Roman" w:hAnsi="Times New Roman"/>
          <w:sz w:val="28"/>
          <w:szCs w:val="28"/>
        </w:rPr>
        <w:t xml:space="preserve"> рабочих дней со дня внесения соответствующих изменений.</w:t>
      </w:r>
    </w:p>
    <w:p w:rsidR="00AD3D5D" w:rsidRPr="00176087" w:rsidRDefault="002A1AC7" w:rsidP="00AD3D5D">
      <w:pPr>
        <w:pStyle w:val="Pro-Gramma1"/>
        <w:spacing w:before="0" w:line="240" w:lineRule="auto"/>
        <w:ind w:left="0" w:firstLine="709"/>
        <w:rPr>
          <w:rFonts w:ascii="Times New Roman" w:hAnsi="Times New Roman"/>
          <w:sz w:val="28"/>
          <w:szCs w:val="28"/>
        </w:rPr>
      </w:pPr>
      <w:r w:rsidRPr="00176087">
        <w:rPr>
          <w:rFonts w:ascii="Times New Roman" w:hAnsi="Times New Roman"/>
          <w:sz w:val="28"/>
          <w:szCs w:val="28"/>
        </w:rPr>
        <w:t>Основаниями для изменения муниципальног</w:t>
      </w:r>
      <w:r w:rsidR="00AD3D5D" w:rsidRPr="00176087">
        <w:rPr>
          <w:rFonts w:ascii="Times New Roman" w:hAnsi="Times New Roman"/>
          <w:sz w:val="28"/>
          <w:szCs w:val="28"/>
        </w:rPr>
        <w:t xml:space="preserve">о задания в течение финансового </w:t>
      </w:r>
      <w:r w:rsidRPr="00176087">
        <w:rPr>
          <w:rFonts w:ascii="Times New Roman" w:hAnsi="Times New Roman"/>
          <w:sz w:val="28"/>
          <w:szCs w:val="28"/>
        </w:rPr>
        <w:t>года являются следующие обстоятельства:</w:t>
      </w:r>
    </w:p>
    <w:p w:rsidR="00AD3D5D" w:rsidRPr="00176087" w:rsidRDefault="002A1AC7" w:rsidP="00AD3D5D">
      <w:pPr>
        <w:pStyle w:val="Pro-Gramma1"/>
        <w:spacing w:before="0" w:line="240" w:lineRule="auto"/>
        <w:ind w:left="0" w:firstLine="709"/>
        <w:rPr>
          <w:rFonts w:ascii="Times New Roman" w:hAnsi="Times New Roman"/>
          <w:sz w:val="28"/>
          <w:szCs w:val="28"/>
        </w:rPr>
      </w:pPr>
      <w:r w:rsidRPr="00176087">
        <w:rPr>
          <w:rFonts w:ascii="Times New Roman" w:hAnsi="Times New Roman"/>
          <w:sz w:val="28"/>
          <w:szCs w:val="28"/>
        </w:rPr>
        <w:t>- внесение изменений в устав муниципального учреждения;</w:t>
      </w:r>
    </w:p>
    <w:p w:rsidR="00AD3D5D" w:rsidRPr="00176087" w:rsidRDefault="002A1AC7" w:rsidP="00AD3D5D">
      <w:pPr>
        <w:pStyle w:val="Pro-Gramma1"/>
        <w:spacing w:before="0" w:line="240" w:lineRule="auto"/>
        <w:ind w:left="0" w:firstLine="709"/>
        <w:rPr>
          <w:rFonts w:ascii="Times New Roman" w:hAnsi="Times New Roman"/>
          <w:sz w:val="28"/>
          <w:szCs w:val="28"/>
        </w:rPr>
      </w:pPr>
      <w:r w:rsidRPr="00176087">
        <w:rPr>
          <w:rFonts w:ascii="Times New Roman" w:hAnsi="Times New Roman"/>
          <w:sz w:val="28"/>
          <w:szCs w:val="28"/>
        </w:rPr>
        <w:t>- изменение требований к объему или качеству услуг (работ), в том числе в случае реорганиз</w:t>
      </w:r>
      <w:r w:rsidR="00AD3D5D" w:rsidRPr="00176087">
        <w:rPr>
          <w:rFonts w:ascii="Times New Roman" w:hAnsi="Times New Roman"/>
          <w:sz w:val="28"/>
          <w:szCs w:val="28"/>
        </w:rPr>
        <w:t>ации муниципального учреждения;</w:t>
      </w:r>
    </w:p>
    <w:p w:rsidR="00AD3D5D" w:rsidRPr="00176087" w:rsidRDefault="002A1AC7" w:rsidP="00AD3D5D">
      <w:pPr>
        <w:pStyle w:val="Pro-Gramma1"/>
        <w:spacing w:before="0" w:line="240" w:lineRule="auto"/>
        <w:ind w:left="0" w:firstLine="709"/>
        <w:rPr>
          <w:rFonts w:ascii="Times New Roman" w:hAnsi="Times New Roman"/>
          <w:sz w:val="28"/>
          <w:szCs w:val="28"/>
        </w:rPr>
      </w:pPr>
      <w:r w:rsidRPr="00176087">
        <w:rPr>
          <w:rFonts w:ascii="Times New Roman" w:hAnsi="Times New Roman"/>
          <w:sz w:val="28"/>
          <w:szCs w:val="28"/>
        </w:rPr>
        <w:t>- внесение изменений в нормативные и иные правовые акты, на основании которых было сформировано муниципаль</w:t>
      </w:r>
      <w:r w:rsidR="00AD3D5D" w:rsidRPr="00176087">
        <w:rPr>
          <w:rFonts w:ascii="Times New Roman" w:hAnsi="Times New Roman"/>
          <w:sz w:val="28"/>
          <w:szCs w:val="28"/>
        </w:rPr>
        <w:t>ное задание;</w:t>
      </w:r>
    </w:p>
    <w:p w:rsidR="00AD3D5D" w:rsidRPr="00176087" w:rsidRDefault="002A1AC7" w:rsidP="00AD3D5D">
      <w:pPr>
        <w:pStyle w:val="Pro-Gramma1"/>
        <w:spacing w:before="0" w:line="240" w:lineRule="auto"/>
        <w:ind w:left="0" w:firstLine="709"/>
        <w:rPr>
          <w:rFonts w:ascii="Times New Roman" w:hAnsi="Times New Roman"/>
          <w:sz w:val="28"/>
          <w:szCs w:val="28"/>
        </w:rPr>
      </w:pPr>
      <w:r w:rsidRPr="00176087">
        <w:rPr>
          <w:rFonts w:ascii="Times New Roman" w:hAnsi="Times New Roman"/>
          <w:sz w:val="28"/>
          <w:szCs w:val="28"/>
        </w:rPr>
        <w:t>- недостижение установленных показателей объема муниципальных услуг (работ) согласно сведениям предварительного отчета муниципального учреждения о выполнении муниципального задания;</w:t>
      </w:r>
    </w:p>
    <w:p w:rsidR="00DC60A1" w:rsidRPr="00AC5AF7" w:rsidRDefault="00DC60A1" w:rsidP="00DC60A1">
      <w:pPr>
        <w:pStyle w:val="Pro-Gramma1"/>
        <w:spacing w:before="0" w:line="240" w:lineRule="auto"/>
        <w:ind w:left="0" w:firstLine="709"/>
        <w:rPr>
          <w:rFonts w:ascii="Times New Roman" w:hAnsi="Times New Roman"/>
          <w:sz w:val="28"/>
          <w:szCs w:val="28"/>
        </w:rPr>
      </w:pPr>
      <w:r w:rsidRPr="00AC5AF7">
        <w:rPr>
          <w:rFonts w:ascii="Times New Roman" w:hAnsi="Times New Roman"/>
          <w:sz w:val="28"/>
          <w:szCs w:val="28"/>
        </w:rPr>
        <w:t>9.</w:t>
      </w:r>
      <w:r w:rsidRPr="00AC5AF7">
        <w:rPr>
          <w:rFonts w:ascii="Times New Roman" w:hAnsi="Times New Roman"/>
          <w:sz w:val="28"/>
          <w:szCs w:val="28"/>
        </w:rPr>
        <w:tab/>
      </w:r>
      <w:r w:rsidR="00071474" w:rsidRPr="00AC5AF7">
        <w:rPr>
          <w:rFonts w:ascii="Times New Roman" w:hAnsi="Times New Roman"/>
          <w:sz w:val="28"/>
          <w:szCs w:val="28"/>
        </w:rPr>
        <w:t>Муниципальное</w:t>
      </w:r>
      <w:r w:rsidRPr="00AC5AF7">
        <w:rPr>
          <w:rFonts w:ascii="Times New Roman" w:hAnsi="Times New Roman"/>
          <w:sz w:val="28"/>
          <w:szCs w:val="28"/>
        </w:rPr>
        <w:t xml:space="preserve"> учреждение </w:t>
      </w:r>
      <w:r w:rsidR="00A45A8D" w:rsidRPr="00AC5AF7">
        <w:rPr>
          <w:rFonts w:ascii="Times New Roman" w:hAnsi="Times New Roman"/>
          <w:sz w:val="28"/>
          <w:szCs w:val="28"/>
        </w:rPr>
        <w:t>Волховского муниципального района Ленинградской области и МО город Волхов Волховского муниципального района Ленинградской области</w:t>
      </w:r>
      <w:r w:rsidRPr="00AC5AF7">
        <w:rPr>
          <w:rFonts w:ascii="Times New Roman" w:hAnsi="Times New Roman"/>
          <w:sz w:val="28"/>
          <w:szCs w:val="28"/>
        </w:rPr>
        <w:t xml:space="preserve"> представляет отчеты об исполнении </w:t>
      </w:r>
      <w:r w:rsidR="00BB3FC0" w:rsidRPr="00AC5AF7">
        <w:rPr>
          <w:rFonts w:ascii="Times New Roman" w:hAnsi="Times New Roman"/>
          <w:sz w:val="28"/>
          <w:szCs w:val="28"/>
        </w:rPr>
        <w:t>муниципального</w:t>
      </w:r>
      <w:r w:rsidRPr="00AC5AF7">
        <w:rPr>
          <w:rFonts w:ascii="Times New Roman" w:hAnsi="Times New Roman"/>
          <w:sz w:val="28"/>
          <w:szCs w:val="28"/>
        </w:rPr>
        <w:t xml:space="preserve"> задания по форме и в сроки, установленные соответствующим </w:t>
      </w:r>
      <w:r w:rsidR="00BB3FC0" w:rsidRPr="00AC5AF7">
        <w:rPr>
          <w:rFonts w:ascii="Times New Roman" w:hAnsi="Times New Roman"/>
          <w:sz w:val="28"/>
          <w:szCs w:val="28"/>
        </w:rPr>
        <w:t>муниципальным</w:t>
      </w:r>
      <w:r w:rsidRPr="00AC5AF7">
        <w:rPr>
          <w:rFonts w:ascii="Times New Roman" w:hAnsi="Times New Roman"/>
          <w:sz w:val="28"/>
          <w:szCs w:val="28"/>
        </w:rPr>
        <w:t xml:space="preserve"> заданием, а также пояснительную записку с обоснованием причин невыполнения </w:t>
      </w:r>
      <w:r w:rsidR="00BB3FC0" w:rsidRPr="00AC5AF7">
        <w:rPr>
          <w:rFonts w:ascii="Times New Roman" w:hAnsi="Times New Roman"/>
          <w:sz w:val="28"/>
          <w:szCs w:val="28"/>
        </w:rPr>
        <w:t>муниципального</w:t>
      </w:r>
      <w:r w:rsidRPr="00AC5AF7">
        <w:rPr>
          <w:rFonts w:ascii="Times New Roman" w:hAnsi="Times New Roman"/>
          <w:sz w:val="28"/>
          <w:szCs w:val="28"/>
        </w:rPr>
        <w:t xml:space="preserve"> задания (в случае невыполнения </w:t>
      </w:r>
      <w:r w:rsidR="00BB3FC0" w:rsidRPr="00AC5AF7">
        <w:rPr>
          <w:rFonts w:ascii="Times New Roman" w:hAnsi="Times New Roman"/>
          <w:sz w:val="28"/>
          <w:szCs w:val="28"/>
        </w:rPr>
        <w:t>муниципального</w:t>
      </w:r>
      <w:r w:rsidRPr="00AC5AF7">
        <w:rPr>
          <w:rFonts w:ascii="Times New Roman" w:hAnsi="Times New Roman"/>
          <w:sz w:val="28"/>
          <w:szCs w:val="28"/>
        </w:rPr>
        <w:t xml:space="preserve"> задания).</w:t>
      </w:r>
    </w:p>
    <w:p w:rsidR="00DC60A1" w:rsidRPr="00AC5AF7" w:rsidRDefault="00071474" w:rsidP="00DC60A1">
      <w:pPr>
        <w:pStyle w:val="Pro-Gramma"/>
        <w:spacing w:before="0" w:line="240" w:lineRule="auto"/>
        <w:ind w:left="0" w:firstLine="709"/>
        <w:rPr>
          <w:rFonts w:ascii="Times New Roman" w:hAnsi="Times New Roman"/>
          <w:sz w:val="28"/>
          <w:szCs w:val="28"/>
        </w:rPr>
      </w:pPr>
      <w:r w:rsidRPr="00AC5AF7">
        <w:rPr>
          <w:rFonts w:ascii="Times New Roman" w:hAnsi="Times New Roman"/>
          <w:sz w:val="28"/>
          <w:szCs w:val="28"/>
        </w:rPr>
        <w:t>Муниципальное</w:t>
      </w:r>
      <w:r w:rsidR="00DC60A1" w:rsidRPr="00AC5AF7">
        <w:rPr>
          <w:rFonts w:ascii="Times New Roman" w:hAnsi="Times New Roman"/>
          <w:sz w:val="28"/>
          <w:szCs w:val="28"/>
        </w:rPr>
        <w:t xml:space="preserve"> задание считается выполненным, если по всем показателям, характеризующим качество, объем и содержание </w:t>
      </w:r>
      <w:r w:rsidRPr="00AC5AF7">
        <w:rPr>
          <w:rFonts w:ascii="Times New Roman" w:hAnsi="Times New Roman"/>
          <w:sz w:val="28"/>
          <w:szCs w:val="28"/>
        </w:rPr>
        <w:t>муниципальных</w:t>
      </w:r>
      <w:r w:rsidR="00DC60A1" w:rsidRPr="00AC5AF7">
        <w:rPr>
          <w:rFonts w:ascii="Times New Roman" w:hAnsi="Times New Roman"/>
          <w:sz w:val="28"/>
          <w:szCs w:val="28"/>
        </w:rPr>
        <w:t xml:space="preserve"> услуг (работ), были достигнуты плановые значения, установленные </w:t>
      </w:r>
      <w:r w:rsidR="00BB3FC0" w:rsidRPr="00AC5AF7">
        <w:rPr>
          <w:rFonts w:ascii="Times New Roman" w:hAnsi="Times New Roman"/>
          <w:sz w:val="28"/>
          <w:szCs w:val="28"/>
        </w:rPr>
        <w:t>муниципальным</w:t>
      </w:r>
      <w:r w:rsidR="00DC60A1" w:rsidRPr="00AC5AF7">
        <w:rPr>
          <w:rFonts w:ascii="Times New Roman" w:hAnsi="Times New Roman"/>
          <w:sz w:val="28"/>
          <w:szCs w:val="28"/>
        </w:rPr>
        <w:t xml:space="preserve"> заданием.</w:t>
      </w:r>
    </w:p>
    <w:p w:rsidR="00DC60A1" w:rsidRPr="00AC5AF7" w:rsidRDefault="00DC60A1" w:rsidP="00DC60A1">
      <w:pPr>
        <w:pStyle w:val="Pro-Gramma1"/>
        <w:spacing w:before="0" w:line="240" w:lineRule="auto"/>
        <w:ind w:left="0" w:firstLine="709"/>
        <w:rPr>
          <w:rFonts w:ascii="Times New Roman" w:hAnsi="Times New Roman"/>
          <w:sz w:val="28"/>
          <w:szCs w:val="28"/>
        </w:rPr>
      </w:pPr>
      <w:r w:rsidRPr="00AC5AF7">
        <w:rPr>
          <w:rFonts w:ascii="Times New Roman" w:hAnsi="Times New Roman"/>
          <w:sz w:val="28"/>
          <w:szCs w:val="28"/>
        </w:rPr>
        <w:t>10.</w:t>
      </w:r>
      <w:r w:rsidRPr="00AC5AF7">
        <w:rPr>
          <w:rFonts w:ascii="Times New Roman" w:hAnsi="Times New Roman"/>
          <w:sz w:val="28"/>
          <w:szCs w:val="28"/>
        </w:rPr>
        <w:tab/>
        <w:t xml:space="preserve">Отчет об исполнении </w:t>
      </w:r>
      <w:r w:rsidR="00BB3FC0" w:rsidRPr="00AC5AF7">
        <w:rPr>
          <w:rFonts w:ascii="Times New Roman" w:hAnsi="Times New Roman"/>
          <w:sz w:val="28"/>
          <w:szCs w:val="28"/>
        </w:rPr>
        <w:t>муниципального</w:t>
      </w:r>
      <w:r w:rsidRPr="00AC5AF7">
        <w:rPr>
          <w:rFonts w:ascii="Times New Roman" w:hAnsi="Times New Roman"/>
          <w:sz w:val="28"/>
          <w:szCs w:val="28"/>
        </w:rPr>
        <w:t xml:space="preserve"> задания за отчетный год подлежит размещению на официальном сайте в информационно-телекоммуникационной сети «Интернет» по размещению информации о </w:t>
      </w:r>
      <w:r w:rsidR="00071474" w:rsidRPr="00AC5AF7">
        <w:rPr>
          <w:rFonts w:ascii="Times New Roman" w:hAnsi="Times New Roman"/>
          <w:sz w:val="28"/>
          <w:szCs w:val="28"/>
        </w:rPr>
        <w:t>муниципальных</w:t>
      </w:r>
      <w:r w:rsidRPr="00AC5AF7">
        <w:rPr>
          <w:rFonts w:ascii="Times New Roman" w:hAnsi="Times New Roman"/>
          <w:sz w:val="28"/>
          <w:szCs w:val="28"/>
        </w:rPr>
        <w:t xml:space="preserve"> и муниципальных учреждениях (www.bus.gov.ru) в сроки и в соответствии с порядком, установленными Министерством финансов Российской Федерации.</w:t>
      </w:r>
    </w:p>
    <w:p w:rsidR="00E87831" w:rsidRPr="00AC5AF7" w:rsidRDefault="00DC60A1" w:rsidP="00AF6928">
      <w:pPr>
        <w:pStyle w:val="Pro-Gramma1"/>
        <w:spacing w:before="0" w:line="240" w:lineRule="auto"/>
        <w:ind w:left="0" w:firstLine="709"/>
        <w:rPr>
          <w:rFonts w:ascii="Times New Roman" w:hAnsi="Times New Roman"/>
          <w:sz w:val="28"/>
          <w:szCs w:val="28"/>
        </w:rPr>
      </w:pPr>
      <w:r w:rsidRPr="00AC5AF7">
        <w:rPr>
          <w:rFonts w:ascii="Times New Roman" w:hAnsi="Times New Roman"/>
          <w:sz w:val="28"/>
          <w:szCs w:val="28"/>
        </w:rPr>
        <w:lastRenderedPageBreak/>
        <w:t>1</w:t>
      </w:r>
      <w:r w:rsidR="00E87831" w:rsidRPr="00AC5AF7">
        <w:rPr>
          <w:rFonts w:ascii="Times New Roman" w:hAnsi="Times New Roman"/>
          <w:sz w:val="28"/>
          <w:szCs w:val="28"/>
        </w:rPr>
        <w:t>1</w:t>
      </w:r>
      <w:r w:rsidR="003E7533" w:rsidRPr="00AC5AF7">
        <w:rPr>
          <w:rFonts w:ascii="Times New Roman" w:hAnsi="Times New Roman"/>
          <w:sz w:val="28"/>
          <w:szCs w:val="28"/>
        </w:rPr>
        <w:t>.</w:t>
      </w:r>
      <w:r w:rsidR="003E7533" w:rsidRPr="00AC5AF7">
        <w:rPr>
          <w:rFonts w:ascii="Times New Roman" w:hAnsi="Times New Roman"/>
          <w:sz w:val="28"/>
          <w:szCs w:val="28"/>
        </w:rPr>
        <w:tab/>
      </w:r>
      <w:r w:rsidR="00D22723">
        <w:rPr>
          <w:rFonts w:ascii="Times New Roman" w:hAnsi="Times New Roman"/>
          <w:sz w:val="28"/>
          <w:szCs w:val="28"/>
        </w:rPr>
        <w:t>Г</w:t>
      </w:r>
      <w:r w:rsidR="00D22723" w:rsidRPr="00AC5AF7">
        <w:rPr>
          <w:rFonts w:ascii="Times New Roman" w:hAnsi="Times New Roman"/>
          <w:sz w:val="28"/>
          <w:szCs w:val="28"/>
        </w:rPr>
        <w:t>лавны</w:t>
      </w:r>
      <w:r w:rsidR="00D22723">
        <w:rPr>
          <w:rFonts w:ascii="Times New Roman" w:hAnsi="Times New Roman"/>
          <w:sz w:val="28"/>
          <w:szCs w:val="28"/>
        </w:rPr>
        <w:t>е</w:t>
      </w:r>
      <w:r w:rsidR="00D22723" w:rsidRPr="00AC5AF7">
        <w:rPr>
          <w:rFonts w:ascii="Times New Roman" w:hAnsi="Times New Roman"/>
          <w:sz w:val="28"/>
          <w:szCs w:val="28"/>
        </w:rPr>
        <w:t xml:space="preserve"> распорядител</w:t>
      </w:r>
      <w:r w:rsidR="00D22723">
        <w:rPr>
          <w:rFonts w:ascii="Times New Roman" w:hAnsi="Times New Roman"/>
          <w:sz w:val="28"/>
          <w:szCs w:val="28"/>
        </w:rPr>
        <w:t>и</w:t>
      </w:r>
      <w:r w:rsidR="00D22723" w:rsidRPr="00AC5AF7">
        <w:rPr>
          <w:rFonts w:ascii="Times New Roman" w:hAnsi="Times New Roman"/>
          <w:sz w:val="28"/>
          <w:szCs w:val="28"/>
        </w:rPr>
        <w:t>, распорядител</w:t>
      </w:r>
      <w:r w:rsidR="00D22723">
        <w:rPr>
          <w:rFonts w:ascii="Times New Roman" w:hAnsi="Times New Roman"/>
          <w:sz w:val="28"/>
          <w:szCs w:val="28"/>
        </w:rPr>
        <w:t>и</w:t>
      </w:r>
      <w:r w:rsidR="00D22723" w:rsidRPr="00AC5AF7">
        <w:rPr>
          <w:rFonts w:ascii="Times New Roman" w:hAnsi="Times New Roman"/>
          <w:sz w:val="28"/>
          <w:szCs w:val="28"/>
        </w:rPr>
        <w:t xml:space="preserve"> бюджетных средств </w:t>
      </w:r>
      <w:r w:rsidR="00E87831" w:rsidRPr="00AC5AF7">
        <w:rPr>
          <w:rFonts w:ascii="Times New Roman" w:hAnsi="Times New Roman"/>
          <w:sz w:val="28"/>
          <w:szCs w:val="28"/>
        </w:rPr>
        <w:t xml:space="preserve">в течение 30 рабочих дней с момента представления </w:t>
      </w:r>
      <w:r w:rsidR="00BB3FC0" w:rsidRPr="00AC5AF7">
        <w:rPr>
          <w:rFonts w:ascii="Times New Roman" w:hAnsi="Times New Roman"/>
          <w:sz w:val="28"/>
          <w:szCs w:val="28"/>
        </w:rPr>
        <w:t>муниципальным</w:t>
      </w:r>
      <w:r w:rsidR="00E87831" w:rsidRPr="00AC5AF7">
        <w:rPr>
          <w:rFonts w:ascii="Times New Roman" w:hAnsi="Times New Roman"/>
          <w:sz w:val="28"/>
          <w:szCs w:val="28"/>
        </w:rPr>
        <w:t xml:space="preserve"> учреждением отчета об исполнении </w:t>
      </w:r>
      <w:r w:rsidR="00BB3FC0" w:rsidRPr="00AC5AF7">
        <w:rPr>
          <w:rFonts w:ascii="Times New Roman" w:hAnsi="Times New Roman"/>
          <w:sz w:val="28"/>
          <w:szCs w:val="28"/>
        </w:rPr>
        <w:t>муниципального</w:t>
      </w:r>
      <w:r w:rsidR="00E87831" w:rsidRPr="00AC5AF7">
        <w:rPr>
          <w:rFonts w:ascii="Times New Roman" w:hAnsi="Times New Roman"/>
          <w:sz w:val="28"/>
          <w:szCs w:val="28"/>
        </w:rPr>
        <w:t xml:space="preserve"> задания за отчетный год вносит в </w:t>
      </w:r>
      <w:r w:rsidR="00071474" w:rsidRPr="00AC5AF7">
        <w:rPr>
          <w:rFonts w:ascii="Times New Roman" w:hAnsi="Times New Roman"/>
          <w:sz w:val="28"/>
          <w:szCs w:val="28"/>
        </w:rPr>
        <w:t>муниципальное</w:t>
      </w:r>
      <w:r w:rsidR="00E87831" w:rsidRPr="00AC5AF7">
        <w:rPr>
          <w:rFonts w:ascii="Times New Roman" w:hAnsi="Times New Roman"/>
          <w:sz w:val="28"/>
          <w:szCs w:val="28"/>
        </w:rPr>
        <w:t xml:space="preserve"> задание, выполняемое данным </w:t>
      </w:r>
      <w:r w:rsidR="00BB3FC0" w:rsidRPr="00AC5AF7">
        <w:rPr>
          <w:rFonts w:ascii="Times New Roman" w:hAnsi="Times New Roman"/>
          <w:sz w:val="28"/>
          <w:szCs w:val="28"/>
        </w:rPr>
        <w:t>муниципальным</w:t>
      </w:r>
      <w:r w:rsidR="00E87831" w:rsidRPr="00AC5AF7">
        <w:rPr>
          <w:rFonts w:ascii="Times New Roman" w:hAnsi="Times New Roman"/>
          <w:sz w:val="28"/>
          <w:szCs w:val="28"/>
        </w:rPr>
        <w:t xml:space="preserve"> учреждением в текущем финансовом году, изменения, предполагающие указание фактически сложившихся в отчетном году показателей, характеризующих качество, объем и содержание </w:t>
      </w:r>
      <w:r w:rsidR="00071474" w:rsidRPr="00AC5AF7">
        <w:rPr>
          <w:rFonts w:ascii="Times New Roman" w:hAnsi="Times New Roman"/>
          <w:sz w:val="28"/>
          <w:szCs w:val="28"/>
        </w:rPr>
        <w:t>муниципальных</w:t>
      </w:r>
      <w:r w:rsidR="00676E14" w:rsidRPr="00AC5AF7">
        <w:rPr>
          <w:rFonts w:ascii="Times New Roman" w:hAnsi="Times New Roman"/>
          <w:sz w:val="28"/>
          <w:szCs w:val="28"/>
        </w:rPr>
        <w:t xml:space="preserve"> услуг (работ), с учетом требований пункта 8 настоящего Положения.</w:t>
      </w:r>
    </w:p>
    <w:p w:rsidR="00EA4F7D" w:rsidRPr="00AC5AF7" w:rsidRDefault="00E87831" w:rsidP="00AF6928">
      <w:pPr>
        <w:pStyle w:val="Pro-Gramma1"/>
        <w:spacing w:before="0" w:line="240" w:lineRule="auto"/>
        <w:ind w:left="0" w:firstLine="709"/>
        <w:rPr>
          <w:rFonts w:ascii="Times New Roman" w:hAnsi="Times New Roman"/>
          <w:sz w:val="28"/>
          <w:szCs w:val="28"/>
        </w:rPr>
      </w:pPr>
      <w:r w:rsidRPr="00AC5AF7">
        <w:rPr>
          <w:rFonts w:ascii="Times New Roman" w:hAnsi="Times New Roman"/>
          <w:sz w:val="28"/>
          <w:szCs w:val="28"/>
        </w:rPr>
        <w:t xml:space="preserve">12. </w:t>
      </w:r>
      <w:r w:rsidR="009F4A20" w:rsidRPr="00AC5AF7">
        <w:rPr>
          <w:rFonts w:ascii="Times New Roman" w:hAnsi="Times New Roman"/>
          <w:sz w:val="28"/>
          <w:szCs w:val="28"/>
        </w:rPr>
        <w:t>К</w:t>
      </w:r>
      <w:r w:rsidR="003E7533" w:rsidRPr="00AC5AF7">
        <w:rPr>
          <w:rFonts w:ascii="Times New Roman" w:hAnsi="Times New Roman"/>
          <w:sz w:val="28"/>
          <w:szCs w:val="28"/>
        </w:rPr>
        <w:t>онтроль</w:t>
      </w:r>
      <w:r w:rsidR="003510A4" w:rsidRPr="00AC5AF7">
        <w:rPr>
          <w:rFonts w:ascii="Times New Roman" w:hAnsi="Times New Roman"/>
          <w:sz w:val="28"/>
          <w:szCs w:val="28"/>
        </w:rPr>
        <w:t xml:space="preserve"> </w:t>
      </w:r>
      <w:r w:rsidR="003E7533" w:rsidRPr="00AC5AF7">
        <w:rPr>
          <w:rFonts w:ascii="Times New Roman" w:hAnsi="Times New Roman"/>
          <w:sz w:val="28"/>
          <w:szCs w:val="28"/>
        </w:rPr>
        <w:t>за</w:t>
      </w:r>
      <w:r w:rsidR="003510A4" w:rsidRPr="00AC5AF7">
        <w:rPr>
          <w:rFonts w:ascii="Times New Roman" w:hAnsi="Times New Roman"/>
          <w:sz w:val="28"/>
          <w:szCs w:val="28"/>
        </w:rPr>
        <w:t xml:space="preserve"> </w:t>
      </w:r>
      <w:r w:rsidR="00A32742" w:rsidRPr="00AC5AF7">
        <w:rPr>
          <w:rFonts w:ascii="Times New Roman" w:hAnsi="Times New Roman"/>
          <w:sz w:val="28"/>
          <w:szCs w:val="28"/>
        </w:rPr>
        <w:t>ис</w:t>
      </w:r>
      <w:r w:rsidR="003E7533" w:rsidRPr="00AC5AF7">
        <w:rPr>
          <w:rFonts w:ascii="Times New Roman" w:hAnsi="Times New Roman"/>
          <w:sz w:val="28"/>
          <w:szCs w:val="28"/>
        </w:rPr>
        <w:t>полнением</w:t>
      </w:r>
      <w:r w:rsidR="003510A4" w:rsidRPr="00AC5AF7">
        <w:rPr>
          <w:rFonts w:ascii="Times New Roman" w:hAnsi="Times New Roman"/>
          <w:sz w:val="28"/>
          <w:szCs w:val="28"/>
        </w:rPr>
        <w:t xml:space="preserve"> </w:t>
      </w:r>
      <w:r w:rsidR="00BB3FC0" w:rsidRPr="00AC5AF7">
        <w:rPr>
          <w:rFonts w:ascii="Times New Roman" w:hAnsi="Times New Roman"/>
          <w:sz w:val="28"/>
          <w:szCs w:val="28"/>
        </w:rPr>
        <w:t>муниципальным</w:t>
      </w:r>
      <w:r w:rsidR="003510A4" w:rsidRPr="00AC5AF7">
        <w:rPr>
          <w:rFonts w:ascii="Times New Roman" w:hAnsi="Times New Roman"/>
          <w:sz w:val="28"/>
          <w:szCs w:val="28"/>
        </w:rPr>
        <w:t xml:space="preserve"> </w:t>
      </w:r>
      <w:r w:rsidR="00626057" w:rsidRPr="00AC5AF7">
        <w:rPr>
          <w:rFonts w:ascii="Times New Roman" w:hAnsi="Times New Roman"/>
          <w:sz w:val="28"/>
          <w:szCs w:val="28"/>
        </w:rPr>
        <w:t>учреждением</w:t>
      </w:r>
      <w:r w:rsidR="003510A4" w:rsidRPr="00AC5AF7">
        <w:rPr>
          <w:rFonts w:ascii="Times New Roman" w:hAnsi="Times New Roman"/>
          <w:sz w:val="28"/>
          <w:szCs w:val="28"/>
        </w:rPr>
        <w:t xml:space="preserve"> </w:t>
      </w:r>
      <w:r w:rsidR="00BB3FC0" w:rsidRPr="00AC5AF7">
        <w:rPr>
          <w:rFonts w:ascii="Times New Roman" w:hAnsi="Times New Roman"/>
          <w:sz w:val="28"/>
          <w:szCs w:val="28"/>
        </w:rPr>
        <w:t>муниципального</w:t>
      </w:r>
      <w:r w:rsidR="00784B48" w:rsidRPr="00AC5AF7">
        <w:rPr>
          <w:rFonts w:ascii="Times New Roman" w:hAnsi="Times New Roman"/>
          <w:sz w:val="28"/>
          <w:szCs w:val="28"/>
        </w:rPr>
        <w:t xml:space="preserve"> задания</w:t>
      </w:r>
      <w:r w:rsidR="003E7533" w:rsidRPr="00AC5AF7">
        <w:rPr>
          <w:rFonts w:ascii="Times New Roman" w:hAnsi="Times New Roman"/>
          <w:sz w:val="28"/>
          <w:szCs w:val="28"/>
        </w:rPr>
        <w:t xml:space="preserve"> </w:t>
      </w:r>
      <w:r w:rsidR="009F4A20" w:rsidRPr="00AC5AF7">
        <w:rPr>
          <w:rFonts w:ascii="Times New Roman" w:hAnsi="Times New Roman"/>
          <w:sz w:val="28"/>
          <w:szCs w:val="28"/>
        </w:rPr>
        <w:t xml:space="preserve">осуществляется </w:t>
      </w:r>
      <w:r w:rsidR="00D22723">
        <w:rPr>
          <w:rFonts w:ascii="Times New Roman" w:hAnsi="Times New Roman"/>
          <w:sz w:val="28"/>
          <w:szCs w:val="28"/>
        </w:rPr>
        <w:t>г</w:t>
      </w:r>
      <w:r w:rsidR="00D22723" w:rsidRPr="00AC5AF7">
        <w:rPr>
          <w:rFonts w:ascii="Times New Roman" w:hAnsi="Times New Roman"/>
          <w:sz w:val="28"/>
          <w:szCs w:val="28"/>
        </w:rPr>
        <w:t>лавным</w:t>
      </w:r>
      <w:r w:rsidR="005E12EB">
        <w:rPr>
          <w:rFonts w:ascii="Times New Roman" w:hAnsi="Times New Roman"/>
          <w:sz w:val="28"/>
          <w:szCs w:val="28"/>
        </w:rPr>
        <w:t>и</w:t>
      </w:r>
      <w:r w:rsidR="00D22723" w:rsidRPr="00AC5AF7">
        <w:rPr>
          <w:rFonts w:ascii="Times New Roman" w:hAnsi="Times New Roman"/>
          <w:sz w:val="28"/>
          <w:szCs w:val="28"/>
        </w:rPr>
        <w:t xml:space="preserve"> распорядител</w:t>
      </w:r>
      <w:r w:rsidR="005E12EB">
        <w:rPr>
          <w:rFonts w:ascii="Times New Roman" w:hAnsi="Times New Roman"/>
          <w:sz w:val="28"/>
          <w:szCs w:val="28"/>
        </w:rPr>
        <w:t>ем, распорядителем</w:t>
      </w:r>
      <w:r w:rsidR="00D22723" w:rsidRPr="00AC5AF7">
        <w:rPr>
          <w:rFonts w:ascii="Times New Roman" w:hAnsi="Times New Roman"/>
          <w:sz w:val="28"/>
          <w:szCs w:val="28"/>
        </w:rPr>
        <w:t xml:space="preserve"> бюджетных средств </w:t>
      </w:r>
      <w:r w:rsidR="00EA4F7D" w:rsidRPr="00AC5AF7">
        <w:rPr>
          <w:rFonts w:ascii="Times New Roman" w:hAnsi="Times New Roman"/>
          <w:sz w:val="28"/>
          <w:szCs w:val="28"/>
        </w:rPr>
        <w:t xml:space="preserve">в течение </w:t>
      </w:r>
      <w:r w:rsidR="006B1DC6" w:rsidRPr="00AC5AF7">
        <w:rPr>
          <w:rFonts w:ascii="Times New Roman" w:hAnsi="Times New Roman"/>
          <w:sz w:val="28"/>
          <w:szCs w:val="28"/>
        </w:rPr>
        <w:t>финансового года</w:t>
      </w:r>
      <w:r w:rsidR="001F0870" w:rsidRPr="00AC5AF7">
        <w:rPr>
          <w:rFonts w:ascii="Times New Roman" w:hAnsi="Times New Roman"/>
          <w:sz w:val="28"/>
          <w:szCs w:val="28"/>
        </w:rPr>
        <w:t>, а также</w:t>
      </w:r>
      <w:r w:rsidR="00EA4F7D" w:rsidRPr="00AC5AF7">
        <w:rPr>
          <w:rFonts w:ascii="Times New Roman" w:hAnsi="Times New Roman"/>
          <w:sz w:val="28"/>
          <w:szCs w:val="28"/>
        </w:rPr>
        <w:t xml:space="preserve"> по окончании финансового года в порядке, установленном</w:t>
      </w:r>
      <w:r w:rsidR="00D22723" w:rsidRPr="00D22723">
        <w:rPr>
          <w:rFonts w:ascii="Times New Roman" w:hAnsi="Times New Roman"/>
          <w:sz w:val="28"/>
          <w:szCs w:val="28"/>
        </w:rPr>
        <w:t xml:space="preserve"> </w:t>
      </w:r>
      <w:r w:rsidR="00D22723">
        <w:rPr>
          <w:rFonts w:ascii="Times New Roman" w:hAnsi="Times New Roman"/>
          <w:sz w:val="28"/>
          <w:szCs w:val="28"/>
        </w:rPr>
        <w:t>г</w:t>
      </w:r>
      <w:r w:rsidR="00D22723" w:rsidRPr="00AC5AF7">
        <w:rPr>
          <w:rFonts w:ascii="Times New Roman" w:hAnsi="Times New Roman"/>
          <w:sz w:val="28"/>
          <w:szCs w:val="28"/>
        </w:rPr>
        <w:t>лавным распорядител</w:t>
      </w:r>
      <w:r w:rsidR="00D22723">
        <w:rPr>
          <w:rFonts w:ascii="Times New Roman" w:hAnsi="Times New Roman"/>
          <w:sz w:val="28"/>
          <w:szCs w:val="28"/>
        </w:rPr>
        <w:t>е</w:t>
      </w:r>
      <w:r w:rsidR="00D22723" w:rsidRPr="00AC5AF7">
        <w:rPr>
          <w:rFonts w:ascii="Times New Roman" w:hAnsi="Times New Roman"/>
          <w:sz w:val="28"/>
          <w:szCs w:val="28"/>
        </w:rPr>
        <w:t>м, распорядителям бюджетных средств</w:t>
      </w:r>
      <w:r w:rsidR="003510A4" w:rsidRPr="00AC5AF7">
        <w:rPr>
          <w:rFonts w:ascii="Times New Roman" w:hAnsi="Times New Roman"/>
          <w:sz w:val="28"/>
          <w:szCs w:val="28"/>
        </w:rPr>
        <w:t xml:space="preserve">, а </w:t>
      </w:r>
      <w:r w:rsidR="001C6CC2" w:rsidRPr="00AC5AF7">
        <w:rPr>
          <w:rFonts w:ascii="Times New Roman" w:hAnsi="Times New Roman"/>
          <w:sz w:val="28"/>
          <w:szCs w:val="28"/>
        </w:rPr>
        <w:t xml:space="preserve">так же </w:t>
      </w:r>
      <w:r w:rsidR="00F56761" w:rsidRPr="00AC5AF7">
        <w:rPr>
          <w:rFonts w:ascii="Times New Roman" w:hAnsi="Times New Roman"/>
          <w:sz w:val="28"/>
          <w:szCs w:val="28"/>
        </w:rPr>
        <w:t>Комитетом финансов Волховского муниципального района</w:t>
      </w:r>
      <w:r w:rsidR="00DC60A1" w:rsidRPr="00AC5AF7">
        <w:rPr>
          <w:rFonts w:ascii="Times New Roman" w:hAnsi="Times New Roman"/>
          <w:sz w:val="28"/>
          <w:szCs w:val="28"/>
        </w:rPr>
        <w:t xml:space="preserve">, уполномоченным на осуществление внутреннего </w:t>
      </w:r>
      <w:r w:rsidR="00BB3FC0" w:rsidRPr="00AC5AF7">
        <w:rPr>
          <w:rFonts w:ascii="Times New Roman" w:hAnsi="Times New Roman"/>
          <w:sz w:val="28"/>
          <w:szCs w:val="28"/>
        </w:rPr>
        <w:t>муниципального</w:t>
      </w:r>
      <w:r w:rsidR="00DC60A1" w:rsidRPr="00AC5AF7">
        <w:rPr>
          <w:rFonts w:ascii="Times New Roman" w:hAnsi="Times New Roman"/>
          <w:sz w:val="28"/>
          <w:szCs w:val="28"/>
        </w:rPr>
        <w:t xml:space="preserve"> финансового контроля</w:t>
      </w:r>
      <w:r w:rsidR="003510A4" w:rsidRPr="00AC5AF7">
        <w:rPr>
          <w:rFonts w:ascii="Times New Roman" w:hAnsi="Times New Roman"/>
          <w:sz w:val="28"/>
          <w:szCs w:val="28"/>
        </w:rPr>
        <w:t xml:space="preserve"> в рамках внутреннего </w:t>
      </w:r>
      <w:r w:rsidR="00BB3FC0" w:rsidRPr="00AC5AF7">
        <w:rPr>
          <w:rFonts w:ascii="Times New Roman" w:hAnsi="Times New Roman"/>
          <w:sz w:val="28"/>
          <w:szCs w:val="28"/>
        </w:rPr>
        <w:t>муниципального</w:t>
      </w:r>
      <w:r w:rsidR="003510A4" w:rsidRPr="00AC5AF7">
        <w:rPr>
          <w:rFonts w:ascii="Times New Roman" w:hAnsi="Times New Roman"/>
          <w:sz w:val="28"/>
          <w:szCs w:val="28"/>
        </w:rPr>
        <w:t xml:space="preserve"> финансового контроля, осуществляемого в порядке, установленном </w:t>
      </w:r>
      <w:r w:rsidR="00450070" w:rsidRPr="00AC5AF7">
        <w:rPr>
          <w:rFonts w:ascii="Times New Roman" w:hAnsi="Times New Roman"/>
          <w:sz w:val="28"/>
          <w:szCs w:val="28"/>
        </w:rPr>
        <w:t>администрацией Волховского муниципального района</w:t>
      </w:r>
      <w:r w:rsidR="003510A4" w:rsidRPr="00AC5AF7">
        <w:rPr>
          <w:rFonts w:ascii="Times New Roman" w:hAnsi="Times New Roman"/>
          <w:sz w:val="28"/>
          <w:szCs w:val="28"/>
        </w:rPr>
        <w:t>.</w:t>
      </w:r>
    </w:p>
    <w:p w:rsidR="00A002C1" w:rsidRPr="00AC5AF7" w:rsidRDefault="00E87831" w:rsidP="00AF6928">
      <w:pPr>
        <w:pStyle w:val="Pro-Gramma"/>
        <w:spacing w:before="0" w:line="240" w:lineRule="auto"/>
        <w:ind w:left="0" w:firstLine="709"/>
        <w:rPr>
          <w:rFonts w:ascii="Times New Roman" w:hAnsi="Times New Roman"/>
          <w:sz w:val="28"/>
          <w:szCs w:val="28"/>
        </w:rPr>
      </w:pPr>
      <w:r w:rsidRPr="00AC5AF7">
        <w:rPr>
          <w:rFonts w:ascii="Times New Roman" w:hAnsi="Times New Roman"/>
          <w:sz w:val="28"/>
          <w:szCs w:val="28"/>
        </w:rPr>
        <w:t xml:space="preserve">13. </w:t>
      </w:r>
      <w:r w:rsidR="00A002C1" w:rsidRPr="00AC5AF7">
        <w:rPr>
          <w:rFonts w:ascii="Times New Roman" w:hAnsi="Times New Roman"/>
          <w:sz w:val="28"/>
          <w:szCs w:val="28"/>
        </w:rPr>
        <w:t xml:space="preserve">Осуществление </w:t>
      </w:r>
      <w:r w:rsidR="001C6CC2" w:rsidRPr="00AC5AF7">
        <w:rPr>
          <w:rFonts w:ascii="Times New Roman" w:hAnsi="Times New Roman"/>
          <w:sz w:val="28"/>
          <w:szCs w:val="28"/>
        </w:rPr>
        <w:t>отраслевыми комитетами, отделами и ГРБС</w:t>
      </w:r>
      <w:r w:rsidRPr="00AC5AF7">
        <w:rPr>
          <w:rFonts w:ascii="Times New Roman" w:hAnsi="Times New Roman"/>
          <w:sz w:val="28"/>
          <w:szCs w:val="28"/>
        </w:rPr>
        <w:t xml:space="preserve"> </w:t>
      </w:r>
      <w:r w:rsidR="00A002C1" w:rsidRPr="00AC5AF7">
        <w:rPr>
          <w:rFonts w:ascii="Times New Roman" w:hAnsi="Times New Roman"/>
          <w:sz w:val="28"/>
          <w:szCs w:val="28"/>
        </w:rPr>
        <w:t xml:space="preserve">контроля за исполнением </w:t>
      </w:r>
      <w:r w:rsidR="00FB1934" w:rsidRPr="00AC5AF7">
        <w:rPr>
          <w:rFonts w:ascii="Times New Roman" w:hAnsi="Times New Roman"/>
          <w:sz w:val="28"/>
          <w:szCs w:val="28"/>
        </w:rPr>
        <w:t>муниципальными</w:t>
      </w:r>
      <w:r w:rsidR="00626057" w:rsidRPr="00AC5AF7">
        <w:rPr>
          <w:rFonts w:ascii="Times New Roman" w:hAnsi="Times New Roman"/>
          <w:sz w:val="28"/>
          <w:szCs w:val="28"/>
        </w:rPr>
        <w:t xml:space="preserve"> учреждениями </w:t>
      </w:r>
      <w:r w:rsidR="00BA72B7" w:rsidRPr="00AC5AF7">
        <w:rPr>
          <w:rFonts w:ascii="Times New Roman" w:hAnsi="Times New Roman"/>
          <w:sz w:val="28"/>
          <w:szCs w:val="28"/>
        </w:rPr>
        <w:t>Волховского муниципального района Ленинградской области и МО город Волхов Волховского муниципального района Ленинградской области</w:t>
      </w:r>
      <w:r w:rsidR="00A002C1" w:rsidRPr="00AC5AF7">
        <w:rPr>
          <w:rFonts w:ascii="Times New Roman" w:hAnsi="Times New Roman"/>
          <w:sz w:val="28"/>
          <w:szCs w:val="28"/>
        </w:rPr>
        <w:t xml:space="preserve"> </w:t>
      </w:r>
      <w:r w:rsidR="00BB3FC0" w:rsidRPr="00AC5AF7">
        <w:rPr>
          <w:rFonts w:ascii="Times New Roman" w:hAnsi="Times New Roman"/>
          <w:sz w:val="28"/>
          <w:szCs w:val="28"/>
        </w:rPr>
        <w:t>муниципального</w:t>
      </w:r>
      <w:r w:rsidR="00A002C1" w:rsidRPr="00AC5AF7">
        <w:rPr>
          <w:rFonts w:ascii="Times New Roman" w:hAnsi="Times New Roman"/>
          <w:sz w:val="28"/>
          <w:szCs w:val="28"/>
        </w:rPr>
        <w:t xml:space="preserve"> задани</w:t>
      </w:r>
      <w:r w:rsidR="00784B48" w:rsidRPr="00AC5AF7">
        <w:rPr>
          <w:rFonts w:ascii="Times New Roman" w:hAnsi="Times New Roman"/>
          <w:sz w:val="28"/>
          <w:szCs w:val="28"/>
        </w:rPr>
        <w:t>я</w:t>
      </w:r>
      <w:r w:rsidR="00A002C1" w:rsidRPr="00AC5AF7">
        <w:rPr>
          <w:rFonts w:ascii="Times New Roman" w:hAnsi="Times New Roman"/>
          <w:sz w:val="28"/>
          <w:szCs w:val="28"/>
        </w:rPr>
        <w:t xml:space="preserve"> предполагает, в том числе, проведение мониторинга </w:t>
      </w:r>
      <w:r w:rsidR="003510A4" w:rsidRPr="00AC5AF7">
        <w:rPr>
          <w:rFonts w:ascii="Times New Roman" w:hAnsi="Times New Roman"/>
          <w:sz w:val="28"/>
          <w:szCs w:val="28"/>
        </w:rPr>
        <w:t xml:space="preserve">исполнения </w:t>
      </w:r>
      <w:r w:rsidR="00BB3FC0" w:rsidRPr="00AC5AF7">
        <w:rPr>
          <w:rFonts w:ascii="Times New Roman" w:hAnsi="Times New Roman"/>
          <w:sz w:val="28"/>
          <w:szCs w:val="28"/>
        </w:rPr>
        <w:t>муниципального</w:t>
      </w:r>
      <w:r w:rsidR="003510A4" w:rsidRPr="00AC5AF7">
        <w:rPr>
          <w:rFonts w:ascii="Times New Roman" w:hAnsi="Times New Roman"/>
          <w:sz w:val="28"/>
          <w:szCs w:val="28"/>
        </w:rPr>
        <w:t xml:space="preserve"> задания с целью получения информации о ходе и результатах исполнения </w:t>
      </w:r>
      <w:r w:rsidR="00071474" w:rsidRPr="00AC5AF7">
        <w:rPr>
          <w:rFonts w:ascii="Times New Roman" w:hAnsi="Times New Roman"/>
          <w:sz w:val="28"/>
          <w:szCs w:val="28"/>
        </w:rPr>
        <w:t>муниципальных</w:t>
      </w:r>
      <w:r w:rsidR="003510A4" w:rsidRPr="00AC5AF7">
        <w:rPr>
          <w:rFonts w:ascii="Times New Roman" w:hAnsi="Times New Roman"/>
          <w:sz w:val="28"/>
          <w:szCs w:val="28"/>
        </w:rPr>
        <w:t xml:space="preserve"> заданий </w:t>
      </w:r>
      <w:r w:rsidR="00FB1934" w:rsidRPr="00AC5AF7">
        <w:rPr>
          <w:rFonts w:ascii="Times New Roman" w:hAnsi="Times New Roman"/>
          <w:sz w:val="28"/>
          <w:szCs w:val="28"/>
        </w:rPr>
        <w:t>муниципальными</w:t>
      </w:r>
      <w:r w:rsidR="003510A4" w:rsidRPr="00AC5AF7">
        <w:rPr>
          <w:rFonts w:ascii="Times New Roman" w:hAnsi="Times New Roman"/>
          <w:sz w:val="28"/>
          <w:szCs w:val="28"/>
        </w:rPr>
        <w:t xml:space="preserve"> учреждениями и своевременной корректировки </w:t>
      </w:r>
      <w:r w:rsidR="00071474" w:rsidRPr="00AC5AF7">
        <w:rPr>
          <w:rFonts w:ascii="Times New Roman" w:hAnsi="Times New Roman"/>
          <w:sz w:val="28"/>
          <w:szCs w:val="28"/>
        </w:rPr>
        <w:t>муниципальных</w:t>
      </w:r>
      <w:r w:rsidR="003510A4" w:rsidRPr="00AC5AF7">
        <w:rPr>
          <w:rFonts w:ascii="Times New Roman" w:hAnsi="Times New Roman"/>
          <w:sz w:val="28"/>
          <w:szCs w:val="28"/>
        </w:rPr>
        <w:t xml:space="preserve"> заданий.</w:t>
      </w:r>
    </w:p>
    <w:p w:rsidR="00DC60A1" w:rsidRPr="00AC5AF7" w:rsidRDefault="00DC60A1" w:rsidP="00DC60A1">
      <w:pPr>
        <w:autoSpaceDE w:val="0"/>
        <w:autoSpaceDN w:val="0"/>
        <w:adjustRightInd w:val="0"/>
        <w:spacing w:line="240" w:lineRule="auto"/>
        <w:ind w:firstLine="540"/>
        <w:jc w:val="both"/>
        <w:rPr>
          <w:rFonts w:ascii="Times New Roman" w:hAnsi="Times New Roman" w:cs="Times New Roman"/>
          <w:sz w:val="28"/>
          <w:szCs w:val="28"/>
        </w:rPr>
      </w:pPr>
      <w:r w:rsidRPr="00AC5AF7">
        <w:rPr>
          <w:rFonts w:ascii="Times New Roman" w:hAnsi="Times New Roman" w:cs="Times New Roman"/>
          <w:sz w:val="28"/>
          <w:szCs w:val="28"/>
        </w:rPr>
        <w:t xml:space="preserve">Мониторинг исполнения </w:t>
      </w:r>
      <w:r w:rsidR="00BB3FC0" w:rsidRPr="00AC5AF7">
        <w:rPr>
          <w:rFonts w:ascii="Times New Roman" w:hAnsi="Times New Roman" w:cs="Times New Roman"/>
          <w:sz w:val="28"/>
          <w:szCs w:val="28"/>
        </w:rPr>
        <w:t>муниципального</w:t>
      </w:r>
      <w:r w:rsidRPr="00AC5AF7">
        <w:rPr>
          <w:rFonts w:ascii="Times New Roman" w:hAnsi="Times New Roman" w:cs="Times New Roman"/>
          <w:sz w:val="28"/>
          <w:szCs w:val="28"/>
        </w:rPr>
        <w:t xml:space="preserve"> задания включает в себя:</w:t>
      </w:r>
    </w:p>
    <w:p w:rsidR="00DC60A1" w:rsidRPr="00AC5AF7" w:rsidRDefault="00DC60A1" w:rsidP="00DC60A1">
      <w:pPr>
        <w:autoSpaceDE w:val="0"/>
        <w:autoSpaceDN w:val="0"/>
        <w:adjustRightInd w:val="0"/>
        <w:spacing w:line="240" w:lineRule="auto"/>
        <w:ind w:firstLine="540"/>
        <w:jc w:val="both"/>
        <w:rPr>
          <w:rFonts w:ascii="Times New Roman" w:hAnsi="Times New Roman" w:cs="Times New Roman"/>
          <w:sz w:val="28"/>
          <w:szCs w:val="28"/>
        </w:rPr>
      </w:pPr>
      <w:r w:rsidRPr="00AC5AF7">
        <w:rPr>
          <w:rFonts w:ascii="Times New Roman" w:hAnsi="Times New Roman" w:cs="Times New Roman"/>
          <w:sz w:val="28"/>
          <w:szCs w:val="28"/>
        </w:rPr>
        <w:t>сбор отчетов;</w:t>
      </w:r>
    </w:p>
    <w:p w:rsidR="00DC60A1" w:rsidRPr="00AC5AF7" w:rsidRDefault="00DC60A1" w:rsidP="00DC60A1">
      <w:pPr>
        <w:autoSpaceDE w:val="0"/>
        <w:autoSpaceDN w:val="0"/>
        <w:adjustRightInd w:val="0"/>
        <w:spacing w:line="240" w:lineRule="auto"/>
        <w:ind w:firstLine="540"/>
        <w:jc w:val="both"/>
        <w:rPr>
          <w:rFonts w:ascii="Times New Roman" w:hAnsi="Times New Roman" w:cs="Times New Roman"/>
          <w:sz w:val="28"/>
          <w:szCs w:val="28"/>
        </w:rPr>
      </w:pPr>
      <w:r w:rsidRPr="00AC5AF7">
        <w:rPr>
          <w:rFonts w:ascii="Times New Roman" w:hAnsi="Times New Roman" w:cs="Times New Roman"/>
          <w:sz w:val="28"/>
          <w:szCs w:val="28"/>
        </w:rPr>
        <w:t xml:space="preserve">оценку достижения показателей, характеризующих качество </w:t>
      </w:r>
      <w:r w:rsidR="00071474" w:rsidRPr="00AC5AF7">
        <w:rPr>
          <w:rFonts w:ascii="Times New Roman" w:hAnsi="Times New Roman" w:cs="Times New Roman"/>
          <w:sz w:val="28"/>
          <w:szCs w:val="28"/>
        </w:rPr>
        <w:t>муниципальных</w:t>
      </w:r>
      <w:r w:rsidRPr="00AC5AF7">
        <w:rPr>
          <w:rFonts w:ascii="Times New Roman" w:hAnsi="Times New Roman" w:cs="Times New Roman"/>
          <w:sz w:val="28"/>
          <w:szCs w:val="28"/>
        </w:rPr>
        <w:t xml:space="preserve"> услуг (выполнения работ);</w:t>
      </w:r>
    </w:p>
    <w:p w:rsidR="00DC60A1" w:rsidRPr="00AC5AF7" w:rsidRDefault="00DC60A1" w:rsidP="00DC60A1">
      <w:pPr>
        <w:autoSpaceDE w:val="0"/>
        <w:autoSpaceDN w:val="0"/>
        <w:adjustRightInd w:val="0"/>
        <w:spacing w:line="240" w:lineRule="auto"/>
        <w:ind w:firstLine="540"/>
        <w:jc w:val="both"/>
        <w:rPr>
          <w:rFonts w:ascii="Times New Roman" w:hAnsi="Times New Roman" w:cs="Times New Roman"/>
          <w:sz w:val="28"/>
          <w:szCs w:val="28"/>
        </w:rPr>
      </w:pPr>
      <w:r w:rsidRPr="00AC5AF7">
        <w:rPr>
          <w:rFonts w:ascii="Times New Roman" w:hAnsi="Times New Roman" w:cs="Times New Roman"/>
          <w:sz w:val="28"/>
          <w:szCs w:val="28"/>
        </w:rPr>
        <w:t xml:space="preserve">оценку достижения показателей, характеризующих объем </w:t>
      </w:r>
      <w:r w:rsidR="00071474" w:rsidRPr="00AC5AF7">
        <w:rPr>
          <w:rFonts w:ascii="Times New Roman" w:hAnsi="Times New Roman" w:cs="Times New Roman"/>
          <w:sz w:val="28"/>
          <w:szCs w:val="28"/>
        </w:rPr>
        <w:t>муниципальных</w:t>
      </w:r>
      <w:r w:rsidRPr="00AC5AF7">
        <w:rPr>
          <w:rFonts w:ascii="Times New Roman" w:hAnsi="Times New Roman" w:cs="Times New Roman"/>
          <w:sz w:val="28"/>
          <w:szCs w:val="28"/>
        </w:rPr>
        <w:t xml:space="preserve"> услуг (выполнения работ).</w:t>
      </w:r>
    </w:p>
    <w:p w:rsidR="00DC60A1" w:rsidRPr="00AC5AF7" w:rsidRDefault="001C6CC2" w:rsidP="00DC60A1">
      <w:pPr>
        <w:autoSpaceDE w:val="0"/>
        <w:autoSpaceDN w:val="0"/>
        <w:adjustRightInd w:val="0"/>
        <w:spacing w:line="240" w:lineRule="auto"/>
        <w:ind w:firstLine="540"/>
        <w:jc w:val="both"/>
        <w:rPr>
          <w:rFonts w:ascii="Times New Roman" w:hAnsi="Times New Roman" w:cs="Times New Roman"/>
          <w:sz w:val="28"/>
          <w:szCs w:val="28"/>
        </w:rPr>
      </w:pPr>
      <w:r w:rsidRPr="00AC5AF7">
        <w:rPr>
          <w:rFonts w:ascii="Times New Roman" w:hAnsi="Times New Roman" w:cs="Times New Roman"/>
          <w:sz w:val="28"/>
          <w:szCs w:val="28"/>
        </w:rPr>
        <w:t>Отраслевые комитеты, отделы и ГРБС</w:t>
      </w:r>
      <w:r w:rsidR="00DC60A1" w:rsidRPr="00AC5AF7">
        <w:rPr>
          <w:rFonts w:ascii="Times New Roman" w:hAnsi="Times New Roman" w:cs="Times New Roman"/>
          <w:sz w:val="28"/>
          <w:szCs w:val="28"/>
        </w:rPr>
        <w:t xml:space="preserve">, </w:t>
      </w:r>
      <w:r w:rsidR="00E87831" w:rsidRPr="00AC5AF7">
        <w:rPr>
          <w:rFonts w:ascii="Times New Roman" w:hAnsi="Times New Roman" w:cs="Times New Roman"/>
          <w:sz w:val="28"/>
          <w:szCs w:val="28"/>
        </w:rPr>
        <w:t>на основании представленных</w:t>
      </w:r>
      <w:r w:rsidR="00DC60A1" w:rsidRPr="00AC5AF7">
        <w:rPr>
          <w:rFonts w:ascii="Times New Roman" w:hAnsi="Times New Roman" w:cs="Times New Roman"/>
          <w:sz w:val="28"/>
          <w:szCs w:val="28"/>
        </w:rPr>
        <w:t xml:space="preserve"> отчетов составляют аналитическую записку о результатах мониторинга </w:t>
      </w:r>
      <w:r w:rsidR="00BB3FC0" w:rsidRPr="00AC5AF7">
        <w:rPr>
          <w:rFonts w:ascii="Times New Roman" w:hAnsi="Times New Roman" w:cs="Times New Roman"/>
          <w:sz w:val="28"/>
          <w:szCs w:val="28"/>
        </w:rPr>
        <w:t>муниципального</w:t>
      </w:r>
      <w:r w:rsidR="00DC60A1" w:rsidRPr="00AC5AF7">
        <w:rPr>
          <w:rFonts w:ascii="Times New Roman" w:hAnsi="Times New Roman" w:cs="Times New Roman"/>
          <w:sz w:val="28"/>
          <w:szCs w:val="28"/>
        </w:rPr>
        <w:t xml:space="preserve"> задания (далее - аналитическая записка).</w:t>
      </w:r>
    </w:p>
    <w:p w:rsidR="00DC60A1" w:rsidRPr="00AC5AF7" w:rsidRDefault="00DC60A1" w:rsidP="00DC60A1">
      <w:pPr>
        <w:autoSpaceDE w:val="0"/>
        <w:autoSpaceDN w:val="0"/>
        <w:adjustRightInd w:val="0"/>
        <w:spacing w:line="240" w:lineRule="auto"/>
        <w:ind w:firstLine="540"/>
        <w:jc w:val="both"/>
        <w:rPr>
          <w:rFonts w:ascii="Times New Roman" w:hAnsi="Times New Roman" w:cs="Times New Roman"/>
          <w:sz w:val="28"/>
          <w:szCs w:val="28"/>
        </w:rPr>
      </w:pPr>
      <w:r w:rsidRPr="00AC5AF7">
        <w:rPr>
          <w:rFonts w:ascii="Times New Roman" w:hAnsi="Times New Roman" w:cs="Times New Roman"/>
          <w:sz w:val="28"/>
          <w:szCs w:val="28"/>
        </w:rPr>
        <w:t>Аналитическая записка содержит:</w:t>
      </w:r>
    </w:p>
    <w:p w:rsidR="00DC60A1" w:rsidRPr="00AC5AF7" w:rsidRDefault="00DC60A1" w:rsidP="00DC60A1">
      <w:pPr>
        <w:autoSpaceDE w:val="0"/>
        <w:autoSpaceDN w:val="0"/>
        <w:adjustRightInd w:val="0"/>
        <w:spacing w:line="240" w:lineRule="auto"/>
        <w:ind w:firstLine="540"/>
        <w:jc w:val="both"/>
        <w:rPr>
          <w:rFonts w:ascii="Times New Roman" w:hAnsi="Times New Roman" w:cs="Times New Roman"/>
          <w:sz w:val="28"/>
          <w:szCs w:val="28"/>
        </w:rPr>
      </w:pPr>
      <w:r w:rsidRPr="00AC5AF7">
        <w:rPr>
          <w:rFonts w:ascii="Times New Roman" w:hAnsi="Times New Roman" w:cs="Times New Roman"/>
          <w:sz w:val="28"/>
          <w:szCs w:val="28"/>
        </w:rPr>
        <w:t xml:space="preserve">характеристику фактических результатов выполнения </w:t>
      </w:r>
      <w:r w:rsidR="00BB3FC0" w:rsidRPr="00AC5AF7">
        <w:rPr>
          <w:rFonts w:ascii="Times New Roman" w:hAnsi="Times New Roman" w:cs="Times New Roman"/>
          <w:sz w:val="28"/>
          <w:szCs w:val="28"/>
        </w:rPr>
        <w:t>муниципального</w:t>
      </w:r>
      <w:r w:rsidRPr="00AC5AF7">
        <w:rPr>
          <w:rFonts w:ascii="Times New Roman" w:hAnsi="Times New Roman" w:cs="Times New Roman"/>
          <w:sz w:val="28"/>
          <w:szCs w:val="28"/>
        </w:rPr>
        <w:t xml:space="preserve"> задания;</w:t>
      </w:r>
    </w:p>
    <w:p w:rsidR="00DC60A1" w:rsidRPr="00AC5AF7" w:rsidRDefault="00DC60A1" w:rsidP="00DC60A1">
      <w:pPr>
        <w:autoSpaceDE w:val="0"/>
        <w:autoSpaceDN w:val="0"/>
        <w:adjustRightInd w:val="0"/>
        <w:spacing w:line="240" w:lineRule="auto"/>
        <w:ind w:firstLine="540"/>
        <w:jc w:val="both"/>
        <w:rPr>
          <w:rFonts w:ascii="Times New Roman" w:hAnsi="Times New Roman" w:cs="Times New Roman"/>
          <w:sz w:val="28"/>
          <w:szCs w:val="28"/>
        </w:rPr>
      </w:pPr>
      <w:r w:rsidRPr="00AC5AF7">
        <w:rPr>
          <w:rFonts w:ascii="Times New Roman" w:hAnsi="Times New Roman" w:cs="Times New Roman"/>
          <w:sz w:val="28"/>
          <w:szCs w:val="28"/>
        </w:rPr>
        <w:t xml:space="preserve">характеристику факторов, повлиявших на отклонение фактических результатов выполнения </w:t>
      </w:r>
      <w:r w:rsidR="00BB3FC0" w:rsidRPr="00AC5AF7">
        <w:rPr>
          <w:rFonts w:ascii="Times New Roman" w:hAnsi="Times New Roman" w:cs="Times New Roman"/>
          <w:sz w:val="28"/>
          <w:szCs w:val="28"/>
        </w:rPr>
        <w:t>муниципального</w:t>
      </w:r>
      <w:r w:rsidRPr="00AC5AF7">
        <w:rPr>
          <w:rFonts w:ascii="Times New Roman" w:hAnsi="Times New Roman" w:cs="Times New Roman"/>
          <w:sz w:val="28"/>
          <w:szCs w:val="28"/>
        </w:rPr>
        <w:t xml:space="preserve"> задания от запланированных;</w:t>
      </w:r>
    </w:p>
    <w:p w:rsidR="00DC60A1" w:rsidRPr="00AC5AF7" w:rsidRDefault="00DC60A1" w:rsidP="00DC60A1">
      <w:pPr>
        <w:autoSpaceDE w:val="0"/>
        <w:autoSpaceDN w:val="0"/>
        <w:adjustRightInd w:val="0"/>
        <w:spacing w:line="240" w:lineRule="auto"/>
        <w:ind w:firstLine="540"/>
        <w:jc w:val="both"/>
        <w:rPr>
          <w:rFonts w:ascii="Times New Roman" w:hAnsi="Times New Roman" w:cs="Times New Roman"/>
          <w:sz w:val="28"/>
          <w:szCs w:val="28"/>
        </w:rPr>
      </w:pPr>
      <w:r w:rsidRPr="00AC5AF7">
        <w:rPr>
          <w:rFonts w:ascii="Times New Roman" w:hAnsi="Times New Roman" w:cs="Times New Roman"/>
          <w:sz w:val="28"/>
          <w:szCs w:val="28"/>
        </w:rPr>
        <w:t xml:space="preserve">характеристику перспектив выполнения </w:t>
      </w:r>
      <w:r w:rsidR="00BB3FC0" w:rsidRPr="00AC5AF7">
        <w:rPr>
          <w:rFonts w:ascii="Times New Roman" w:hAnsi="Times New Roman" w:cs="Times New Roman"/>
          <w:sz w:val="28"/>
          <w:szCs w:val="28"/>
        </w:rPr>
        <w:t>муниципального</w:t>
      </w:r>
      <w:r w:rsidRPr="00AC5AF7">
        <w:rPr>
          <w:rFonts w:ascii="Times New Roman" w:hAnsi="Times New Roman" w:cs="Times New Roman"/>
          <w:sz w:val="28"/>
          <w:szCs w:val="28"/>
        </w:rPr>
        <w:t xml:space="preserve"> задания в соответствии с утвержденными объемами </w:t>
      </w:r>
      <w:r w:rsidR="00BB3FC0" w:rsidRPr="00AC5AF7">
        <w:rPr>
          <w:rFonts w:ascii="Times New Roman" w:hAnsi="Times New Roman" w:cs="Times New Roman"/>
          <w:sz w:val="28"/>
          <w:szCs w:val="28"/>
        </w:rPr>
        <w:t>муниципального</w:t>
      </w:r>
      <w:r w:rsidRPr="00AC5AF7">
        <w:rPr>
          <w:rFonts w:ascii="Times New Roman" w:hAnsi="Times New Roman" w:cs="Times New Roman"/>
          <w:sz w:val="28"/>
          <w:szCs w:val="28"/>
        </w:rPr>
        <w:t xml:space="preserve"> задания;</w:t>
      </w:r>
    </w:p>
    <w:p w:rsidR="00DC60A1" w:rsidRPr="00AC5AF7" w:rsidRDefault="00DC60A1" w:rsidP="00DC60A1">
      <w:pPr>
        <w:autoSpaceDE w:val="0"/>
        <w:autoSpaceDN w:val="0"/>
        <w:adjustRightInd w:val="0"/>
        <w:spacing w:line="240" w:lineRule="auto"/>
        <w:ind w:firstLine="540"/>
        <w:jc w:val="both"/>
        <w:rPr>
          <w:rFonts w:ascii="Times New Roman" w:hAnsi="Times New Roman" w:cs="Times New Roman"/>
          <w:sz w:val="28"/>
          <w:szCs w:val="28"/>
        </w:rPr>
      </w:pPr>
      <w:r w:rsidRPr="00AC5AF7">
        <w:rPr>
          <w:rFonts w:ascii="Times New Roman" w:hAnsi="Times New Roman" w:cs="Times New Roman"/>
          <w:sz w:val="28"/>
          <w:szCs w:val="28"/>
        </w:rPr>
        <w:t>перечень и описание мер, принятых по результатам мониторинга.</w:t>
      </w:r>
    </w:p>
    <w:p w:rsidR="00FB48F3" w:rsidRPr="00AC5AF7" w:rsidRDefault="00A002C1" w:rsidP="00AF6928">
      <w:pPr>
        <w:pStyle w:val="Pro-Gramma"/>
        <w:spacing w:before="0" w:line="240" w:lineRule="auto"/>
        <w:ind w:left="0" w:firstLine="709"/>
        <w:rPr>
          <w:rFonts w:ascii="Times New Roman" w:hAnsi="Times New Roman"/>
          <w:sz w:val="28"/>
          <w:szCs w:val="28"/>
        </w:rPr>
      </w:pPr>
      <w:r w:rsidRPr="000F7322">
        <w:rPr>
          <w:rFonts w:ascii="Times New Roman" w:hAnsi="Times New Roman"/>
          <w:sz w:val="28"/>
          <w:szCs w:val="28"/>
        </w:rPr>
        <w:t xml:space="preserve">Контроль за исполнением </w:t>
      </w:r>
      <w:r w:rsidR="00FB1934" w:rsidRPr="000F7322">
        <w:rPr>
          <w:rFonts w:ascii="Times New Roman" w:hAnsi="Times New Roman"/>
          <w:sz w:val="28"/>
          <w:szCs w:val="28"/>
        </w:rPr>
        <w:t>муниципальными</w:t>
      </w:r>
      <w:r w:rsidR="00626057" w:rsidRPr="000F7322">
        <w:rPr>
          <w:rFonts w:ascii="Times New Roman" w:hAnsi="Times New Roman"/>
          <w:sz w:val="28"/>
          <w:szCs w:val="28"/>
        </w:rPr>
        <w:t xml:space="preserve"> учреждениями </w:t>
      </w:r>
      <w:r w:rsidR="003F7B1D" w:rsidRPr="000F7322">
        <w:rPr>
          <w:rFonts w:ascii="Times New Roman" w:hAnsi="Times New Roman"/>
          <w:sz w:val="28"/>
          <w:szCs w:val="28"/>
        </w:rPr>
        <w:t>Волховского муниципального района Ленинградской области и МО город Волхов Волховского муниципального района Ленинградской области</w:t>
      </w:r>
      <w:r w:rsidRPr="000F7322">
        <w:rPr>
          <w:rFonts w:ascii="Times New Roman" w:hAnsi="Times New Roman"/>
          <w:sz w:val="28"/>
          <w:szCs w:val="28"/>
        </w:rPr>
        <w:t xml:space="preserve"> </w:t>
      </w:r>
      <w:r w:rsidR="00071474" w:rsidRPr="000F7322">
        <w:rPr>
          <w:rFonts w:ascii="Times New Roman" w:hAnsi="Times New Roman"/>
          <w:sz w:val="28"/>
          <w:szCs w:val="28"/>
        </w:rPr>
        <w:t>муниципальных</w:t>
      </w:r>
      <w:r w:rsidRPr="000F7322">
        <w:rPr>
          <w:rFonts w:ascii="Times New Roman" w:hAnsi="Times New Roman"/>
          <w:sz w:val="28"/>
          <w:szCs w:val="28"/>
        </w:rPr>
        <w:t xml:space="preserve"> заданий</w:t>
      </w:r>
      <w:r w:rsidR="00D22723" w:rsidRPr="000F7322">
        <w:rPr>
          <w:rFonts w:ascii="Times New Roman" w:hAnsi="Times New Roman"/>
          <w:sz w:val="28"/>
          <w:szCs w:val="28"/>
        </w:rPr>
        <w:t xml:space="preserve">, </w:t>
      </w:r>
      <w:r w:rsidR="00FB48F3" w:rsidRPr="000F7322">
        <w:rPr>
          <w:rFonts w:ascii="Times New Roman" w:hAnsi="Times New Roman"/>
          <w:sz w:val="28"/>
          <w:szCs w:val="28"/>
        </w:rPr>
        <w:t xml:space="preserve">должен проводиться </w:t>
      </w:r>
      <w:r w:rsidR="001D4E59" w:rsidRPr="000F7322">
        <w:rPr>
          <w:rFonts w:ascii="Times New Roman" w:hAnsi="Times New Roman"/>
          <w:sz w:val="28"/>
          <w:szCs w:val="28"/>
        </w:rPr>
        <w:t xml:space="preserve">не менее одного раза в период с 01 июля по 15 декабря </w:t>
      </w:r>
      <w:r w:rsidR="00FB48F3" w:rsidRPr="000F7322">
        <w:rPr>
          <w:rFonts w:ascii="Times New Roman" w:hAnsi="Times New Roman"/>
          <w:sz w:val="28"/>
          <w:szCs w:val="28"/>
        </w:rPr>
        <w:t xml:space="preserve">в отношении </w:t>
      </w:r>
      <w:r w:rsidR="00FB48F3" w:rsidRPr="000F7322">
        <w:rPr>
          <w:rFonts w:ascii="Times New Roman" w:hAnsi="Times New Roman"/>
          <w:sz w:val="28"/>
          <w:szCs w:val="28"/>
        </w:rPr>
        <w:lastRenderedPageBreak/>
        <w:t xml:space="preserve">каждого </w:t>
      </w:r>
      <w:r w:rsidR="00B2226D" w:rsidRPr="000F7322">
        <w:rPr>
          <w:rFonts w:ascii="Times New Roman" w:hAnsi="Times New Roman"/>
          <w:sz w:val="28"/>
          <w:szCs w:val="28"/>
        </w:rPr>
        <w:t xml:space="preserve">установленного </w:t>
      </w:r>
      <w:r w:rsidR="001C6CC2" w:rsidRPr="000F7322">
        <w:rPr>
          <w:rFonts w:ascii="Times New Roman" w:hAnsi="Times New Roman"/>
          <w:sz w:val="28"/>
          <w:szCs w:val="28"/>
        </w:rPr>
        <w:t>отраслевым  комитетом, отделом и ГРБС</w:t>
      </w:r>
      <w:r w:rsidR="00FB48F3" w:rsidRPr="000F7322">
        <w:rPr>
          <w:rFonts w:ascii="Times New Roman" w:hAnsi="Times New Roman"/>
          <w:sz w:val="28"/>
          <w:szCs w:val="28"/>
        </w:rPr>
        <w:t xml:space="preserve"> </w:t>
      </w:r>
      <w:r w:rsidR="00BB3FC0" w:rsidRPr="000F7322">
        <w:rPr>
          <w:rFonts w:ascii="Times New Roman" w:hAnsi="Times New Roman"/>
          <w:sz w:val="28"/>
          <w:szCs w:val="28"/>
        </w:rPr>
        <w:t>муниципального</w:t>
      </w:r>
      <w:r w:rsidR="00FB48F3" w:rsidRPr="000F7322">
        <w:rPr>
          <w:rFonts w:ascii="Times New Roman" w:hAnsi="Times New Roman"/>
          <w:sz w:val="28"/>
          <w:szCs w:val="28"/>
        </w:rPr>
        <w:t xml:space="preserve"> задани</w:t>
      </w:r>
      <w:r w:rsidR="00B2226D" w:rsidRPr="000F7322">
        <w:rPr>
          <w:rFonts w:ascii="Times New Roman" w:hAnsi="Times New Roman"/>
          <w:sz w:val="28"/>
          <w:szCs w:val="28"/>
        </w:rPr>
        <w:t>я</w:t>
      </w:r>
      <w:r w:rsidR="00FB48F3" w:rsidRPr="000F7322">
        <w:rPr>
          <w:rFonts w:ascii="Times New Roman" w:hAnsi="Times New Roman"/>
          <w:sz w:val="28"/>
          <w:szCs w:val="28"/>
        </w:rPr>
        <w:t>.</w:t>
      </w:r>
    </w:p>
    <w:p w:rsidR="00F24330" w:rsidRPr="00AC5AF7" w:rsidRDefault="007A7342" w:rsidP="00AF6928">
      <w:pPr>
        <w:pStyle w:val="Pro-Gramma1"/>
        <w:spacing w:before="0" w:line="240" w:lineRule="auto"/>
        <w:ind w:left="0" w:firstLine="709"/>
        <w:rPr>
          <w:rFonts w:ascii="Times New Roman" w:hAnsi="Times New Roman"/>
          <w:sz w:val="28"/>
          <w:szCs w:val="28"/>
        </w:rPr>
      </w:pPr>
      <w:r w:rsidRPr="00AC5AF7">
        <w:rPr>
          <w:rFonts w:ascii="Times New Roman" w:hAnsi="Times New Roman"/>
          <w:sz w:val="28"/>
          <w:szCs w:val="28"/>
        </w:rPr>
        <w:t>1</w:t>
      </w:r>
      <w:r w:rsidR="008449F3" w:rsidRPr="00AC5AF7">
        <w:rPr>
          <w:rFonts w:ascii="Times New Roman" w:hAnsi="Times New Roman"/>
          <w:sz w:val="28"/>
          <w:szCs w:val="28"/>
        </w:rPr>
        <w:t>4</w:t>
      </w:r>
      <w:r w:rsidR="00141A3C" w:rsidRPr="00AC5AF7">
        <w:rPr>
          <w:rFonts w:ascii="Times New Roman" w:hAnsi="Times New Roman"/>
          <w:sz w:val="28"/>
          <w:szCs w:val="28"/>
        </w:rPr>
        <w:t>.</w:t>
      </w:r>
      <w:r w:rsidR="00F24330" w:rsidRPr="00AC5AF7">
        <w:rPr>
          <w:rFonts w:ascii="Times New Roman" w:hAnsi="Times New Roman"/>
          <w:sz w:val="28"/>
          <w:szCs w:val="28"/>
        </w:rPr>
        <w:t xml:space="preserve"> </w:t>
      </w:r>
      <w:r w:rsidR="001C6CC2" w:rsidRPr="00AC5AF7">
        <w:rPr>
          <w:rFonts w:ascii="Times New Roman" w:hAnsi="Times New Roman"/>
          <w:sz w:val="28"/>
          <w:szCs w:val="28"/>
        </w:rPr>
        <w:t>Отраслевые комитеты, отделы и ГРБС</w:t>
      </w:r>
      <w:r w:rsidR="00E3068A">
        <w:rPr>
          <w:rFonts w:ascii="Times New Roman" w:hAnsi="Times New Roman"/>
          <w:sz w:val="28"/>
          <w:szCs w:val="28"/>
        </w:rPr>
        <w:t xml:space="preserve"> </w:t>
      </w:r>
      <w:r w:rsidR="00E3068A" w:rsidRPr="009E669C">
        <w:rPr>
          <w:rFonts w:ascii="Times New Roman" w:hAnsi="Times New Roman"/>
          <w:sz w:val="28"/>
          <w:szCs w:val="28"/>
        </w:rPr>
        <w:t xml:space="preserve">в срок </w:t>
      </w:r>
      <w:r w:rsidR="001D4E59" w:rsidRPr="009E669C">
        <w:rPr>
          <w:rFonts w:ascii="Times New Roman" w:hAnsi="Times New Roman"/>
          <w:sz w:val="28"/>
          <w:szCs w:val="28"/>
        </w:rPr>
        <w:t>до 10</w:t>
      </w:r>
      <w:r w:rsidR="00F24330" w:rsidRPr="009E669C">
        <w:rPr>
          <w:rFonts w:ascii="Times New Roman" w:hAnsi="Times New Roman"/>
          <w:sz w:val="28"/>
          <w:szCs w:val="28"/>
        </w:rPr>
        <w:t xml:space="preserve"> февраля текущего</w:t>
      </w:r>
      <w:r w:rsidR="00F24330" w:rsidRPr="00AC5AF7">
        <w:rPr>
          <w:rFonts w:ascii="Times New Roman" w:hAnsi="Times New Roman"/>
          <w:sz w:val="28"/>
          <w:szCs w:val="28"/>
        </w:rPr>
        <w:t xml:space="preserve"> ф</w:t>
      </w:r>
      <w:r w:rsidR="001C6CC2" w:rsidRPr="00AC5AF7">
        <w:rPr>
          <w:rFonts w:ascii="Times New Roman" w:hAnsi="Times New Roman"/>
          <w:sz w:val="28"/>
          <w:szCs w:val="28"/>
        </w:rPr>
        <w:t>инансового года представляют в К</w:t>
      </w:r>
      <w:r w:rsidR="00F24330" w:rsidRPr="00AC5AF7">
        <w:rPr>
          <w:rFonts w:ascii="Times New Roman" w:hAnsi="Times New Roman"/>
          <w:sz w:val="28"/>
          <w:szCs w:val="28"/>
        </w:rPr>
        <w:t xml:space="preserve">омитет финансов </w:t>
      </w:r>
      <w:r w:rsidR="00BA72B7" w:rsidRPr="00AC5AF7">
        <w:rPr>
          <w:rFonts w:ascii="Times New Roman" w:hAnsi="Times New Roman"/>
          <w:sz w:val="28"/>
          <w:szCs w:val="28"/>
        </w:rPr>
        <w:t>Волховского муниципального района</w:t>
      </w:r>
      <w:r w:rsidR="00F24330" w:rsidRPr="00AC5AF7">
        <w:rPr>
          <w:rFonts w:ascii="Times New Roman" w:hAnsi="Times New Roman"/>
          <w:sz w:val="28"/>
          <w:szCs w:val="28"/>
        </w:rPr>
        <w:t xml:space="preserve"> с</w:t>
      </w:r>
      <w:r w:rsidR="00E87831" w:rsidRPr="00AC5AF7">
        <w:rPr>
          <w:rFonts w:ascii="Times New Roman" w:hAnsi="Times New Roman"/>
          <w:sz w:val="28"/>
          <w:szCs w:val="28"/>
        </w:rPr>
        <w:t xml:space="preserve">водный отчет о фактическом исполнении </w:t>
      </w:r>
      <w:r w:rsidR="00071474" w:rsidRPr="00AC5AF7">
        <w:rPr>
          <w:rFonts w:ascii="Times New Roman" w:hAnsi="Times New Roman"/>
          <w:sz w:val="28"/>
          <w:szCs w:val="28"/>
        </w:rPr>
        <w:t>муниципальных</w:t>
      </w:r>
      <w:r w:rsidR="00E87831" w:rsidRPr="00AC5AF7">
        <w:rPr>
          <w:rFonts w:ascii="Times New Roman" w:hAnsi="Times New Roman"/>
          <w:sz w:val="28"/>
          <w:szCs w:val="28"/>
        </w:rPr>
        <w:t xml:space="preserve"> заданий </w:t>
      </w:r>
      <w:r w:rsidR="00FB1934" w:rsidRPr="00AC5AF7">
        <w:rPr>
          <w:rFonts w:ascii="Times New Roman" w:hAnsi="Times New Roman"/>
          <w:sz w:val="28"/>
          <w:szCs w:val="28"/>
        </w:rPr>
        <w:t>муниципальными</w:t>
      </w:r>
      <w:r w:rsidR="00E87831" w:rsidRPr="00AC5AF7">
        <w:rPr>
          <w:rFonts w:ascii="Times New Roman" w:hAnsi="Times New Roman"/>
          <w:sz w:val="28"/>
          <w:szCs w:val="28"/>
        </w:rPr>
        <w:t xml:space="preserve"> учреждениями в отчетном финансовом году </w:t>
      </w:r>
      <w:r w:rsidR="00D97626">
        <w:rPr>
          <w:rFonts w:ascii="Times New Roman" w:hAnsi="Times New Roman"/>
          <w:sz w:val="28"/>
          <w:szCs w:val="28"/>
        </w:rPr>
        <w:t>по форме согласно Приложению 3</w:t>
      </w:r>
      <w:r w:rsidR="00E87831" w:rsidRPr="00AC5AF7">
        <w:rPr>
          <w:rFonts w:ascii="Times New Roman" w:hAnsi="Times New Roman"/>
          <w:sz w:val="28"/>
          <w:szCs w:val="28"/>
        </w:rPr>
        <w:t xml:space="preserve"> к </w:t>
      </w:r>
      <w:r w:rsidR="00F24330" w:rsidRPr="00AC5AF7">
        <w:rPr>
          <w:rFonts w:ascii="Times New Roman" w:hAnsi="Times New Roman"/>
          <w:sz w:val="28"/>
          <w:szCs w:val="28"/>
        </w:rPr>
        <w:t>настоящему Положению</w:t>
      </w:r>
      <w:r w:rsidR="00E87831" w:rsidRPr="00AC5AF7">
        <w:rPr>
          <w:rFonts w:ascii="Times New Roman" w:hAnsi="Times New Roman"/>
          <w:sz w:val="28"/>
          <w:szCs w:val="28"/>
        </w:rPr>
        <w:t xml:space="preserve"> вместе с пояснительной запиской, содержащей оценку выполнения </w:t>
      </w:r>
      <w:r w:rsidR="00BB3FC0" w:rsidRPr="00AC5AF7">
        <w:rPr>
          <w:rFonts w:ascii="Times New Roman" w:hAnsi="Times New Roman"/>
          <w:sz w:val="28"/>
          <w:szCs w:val="28"/>
        </w:rPr>
        <w:t>муниципального</w:t>
      </w:r>
      <w:r w:rsidR="00E87831" w:rsidRPr="00AC5AF7">
        <w:rPr>
          <w:rFonts w:ascii="Times New Roman" w:hAnsi="Times New Roman"/>
          <w:sz w:val="28"/>
          <w:szCs w:val="28"/>
        </w:rPr>
        <w:t xml:space="preserve"> задания и </w:t>
      </w:r>
      <w:r w:rsidR="00F24330" w:rsidRPr="00AC5AF7">
        <w:rPr>
          <w:rFonts w:ascii="Times New Roman" w:hAnsi="Times New Roman"/>
          <w:sz w:val="28"/>
          <w:szCs w:val="28"/>
        </w:rPr>
        <w:t>(или) причины его невыполнения.</w:t>
      </w:r>
    </w:p>
    <w:p w:rsidR="00F77E12" w:rsidRPr="00AC5AF7" w:rsidRDefault="00F24330" w:rsidP="00AF6928">
      <w:pPr>
        <w:pStyle w:val="Pro-Gramma1"/>
        <w:spacing w:before="0" w:line="240" w:lineRule="auto"/>
        <w:ind w:left="0" w:firstLine="709"/>
        <w:rPr>
          <w:rFonts w:ascii="Times New Roman" w:hAnsi="Times New Roman"/>
          <w:sz w:val="28"/>
          <w:szCs w:val="28"/>
        </w:rPr>
      </w:pPr>
      <w:r w:rsidRPr="00AC5AF7">
        <w:rPr>
          <w:rFonts w:ascii="Times New Roman" w:hAnsi="Times New Roman"/>
          <w:sz w:val="28"/>
          <w:szCs w:val="28"/>
        </w:rPr>
        <w:t>1</w:t>
      </w:r>
      <w:r w:rsidR="008449F3" w:rsidRPr="00AC5AF7">
        <w:rPr>
          <w:rFonts w:ascii="Times New Roman" w:hAnsi="Times New Roman"/>
          <w:sz w:val="28"/>
          <w:szCs w:val="28"/>
        </w:rPr>
        <w:t>5</w:t>
      </w:r>
      <w:r w:rsidRPr="00AC5AF7">
        <w:rPr>
          <w:rFonts w:ascii="Times New Roman" w:hAnsi="Times New Roman"/>
          <w:sz w:val="28"/>
          <w:szCs w:val="28"/>
        </w:rPr>
        <w:t xml:space="preserve">. </w:t>
      </w:r>
      <w:r w:rsidR="001C6CC2" w:rsidRPr="00AC5AF7">
        <w:rPr>
          <w:rFonts w:ascii="Times New Roman" w:hAnsi="Times New Roman"/>
          <w:sz w:val="28"/>
          <w:szCs w:val="28"/>
        </w:rPr>
        <w:t xml:space="preserve">Отраслевые комитеты, отделы и ГРБС </w:t>
      </w:r>
      <w:r w:rsidR="00141A3C" w:rsidRPr="00AC5AF7">
        <w:rPr>
          <w:rFonts w:ascii="Times New Roman" w:hAnsi="Times New Roman"/>
          <w:sz w:val="28"/>
          <w:szCs w:val="28"/>
        </w:rPr>
        <w:t>вед</w:t>
      </w:r>
      <w:r w:rsidR="001C6CC2" w:rsidRPr="00AC5AF7">
        <w:rPr>
          <w:rFonts w:ascii="Times New Roman" w:hAnsi="Times New Roman"/>
          <w:sz w:val="28"/>
          <w:szCs w:val="28"/>
        </w:rPr>
        <w:t>у</w:t>
      </w:r>
      <w:r w:rsidR="00141A3C" w:rsidRPr="00AC5AF7">
        <w:rPr>
          <w:rFonts w:ascii="Times New Roman" w:hAnsi="Times New Roman"/>
          <w:sz w:val="28"/>
          <w:szCs w:val="28"/>
        </w:rPr>
        <w:t xml:space="preserve">т реестр утвержденных </w:t>
      </w:r>
      <w:r w:rsidR="00071474" w:rsidRPr="00AC5AF7">
        <w:rPr>
          <w:rFonts w:ascii="Times New Roman" w:hAnsi="Times New Roman"/>
          <w:sz w:val="28"/>
          <w:szCs w:val="28"/>
        </w:rPr>
        <w:t>муниципальных</w:t>
      </w:r>
      <w:r w:rsidR="00141A3C" w:rsidRPr="00AC5AF7">
        <w:rPr>
          <w:rFonts w:ascii="Times New Roman" w:hAnsi="Times New Roman"/>
          <w:sz w:val="28"/>
          <w:szCs w:val="28"/>
        </w:rPr>
        <w:t xml:space="preserve"> заданий</w:t>
      </w:r>
      <w:r w:rsidR="0093456F" w:rsidRPr="00AC5AF7">
        <w:rPr>
          <w:rFonts w:ascii="Times New Roman" w:hAnsi="Times New Roman"/>
          <w:sz w:val="28"/>
          <w:szCs w:val="28"/>
        </w:rPr>
        <w:t>, содержащий следующие сведения</w:t>
      </w:r>
      <w:r w:rsidR="00F77E12" w:rsidRPr="00AC5AF7">
        <w:rPr>
          <w:rFonts w:ascii="Times New Roman" w:hAnsi="Times New Roman"/>
          <w:sz w:val="28"/>
          <w:szCs w:val="28"/>
        </w:rPr>
        <w:t>:</w:t>
      </w:r>
    </w:p>
    <w:p w:rsidR="00F77E12" w:rsidRPr="00AC5AF7" w:rsidRDefault="00FB283C" w:rsidP="00AF6928">
      <w:pPr>
        <w:pStyle w:val="Pro-List1"/>
        <w:spacing w:before="0" w:line="240" w:lineRule="auto"/>
        <w:ind w:left="0" w:firstLine="709"/>
        <w:rPr>
          <w:rFonts w:ascii="Times New Roman" w:hAnsi="Times New Roman"/>
          <w:sz w:val="28"/>
          <w:szCs w:val="28"/>
        </w:rPr>
      </w:pPr>
      <w:r w:rsidRPr="00AC5AF7">
        <w:rPr>
          <w:rFonts w:ascii="Times New Roman" w:hAnsi="Times New Roman"/>
          <w:sz w:val="28"/>
          <w:szCs w:val="28"/>
        </w:rPr>
        <w:t>а</w:t>
      </w:r>
      <w:r w:rsidR="00D91718" w:rsidRPr="00AC5AF7">
        <w:rPr>
          <w:rFonts w:ascii="Times New Roman" w:hAnsi="Times New Roman"/>
          <w:sz w:val="28"/>
          <w:szCs w:val="28"/>
        </w:rPr>
        <w:t>)</w:t>
      </w:r>
      <w:r w:rsidR="003608B5">
        <w:rPr>
          <w:rFonts w:ascii="Times New Roman" w:hAnsi="Times New Roman"/>
          <w:sz w:val="28"/>
          <w:szCs w:val="28"/>
        </w:rPr>
        <w:t xml:space="preserve"> </w:t>
      </w:r>
      <w:r w:rsidRPr="00AC5AF7">
        <w:rPr>
          <w:rFonts w:ascii="Times New Roman" w:hAnsi="Times New Roman"/>
          <w:sz w:val="28"/>
          <w:szCs w:val="28"/>
        </w:rPr>
        <w:t xml:space="preserve">наименование </w:t>
      </w:r>
      <w:r w:rsidR="00BB3FC0" w:rsidRPr="00AC5AF7">
        <w:rPr>
          <w:rFonts w:ascii="Times New Roman" w:hAnsi="Times New Roman"/>
          <w:sz w:val="28"/>
          <w:szCs w:val="28"/>
        </w:rPr>
        <w:t>муниципального</w:t>
      </w:r>
      <w:r w:rsidR="00904D8C" w:rsidRPr="00AC5AF7">
        <w:rPr>
          <w:rFonts w:ascii="Times New Roman" w:hAnsi="Times New Roman"/>
          <w:sz w:val="28"/>
          <w:szCs w:val="28"/>
        </w:rPr>
        <w:t xml:space="preserve"> учреждения</w:t>
      </w:r>
      <w:r w:rsidRPr="00AC5AF7">
        <w:rPr>
          <w:rFonts w:ascii="Times New Roman" w:hAnsi="Times New Roman"/>
          <w:sz w:val="28"/>
          <w:szCs w:val="28"/>
        </w:rPr>
        <w:t xml:space="preserve">, которому установлено </w:t>
      </w:r>
      <w:r w:rsidR="00071474" w:rsidRPr="00AC5AF7">
        <w:rPr>
          <w:rFonts w:ascii="Times New Roman" w:hAnsi="Times New Roman"/>
          <w:sz w:val="28"/>
          <w:szCs w:val="28"/>
        </w:rPr>
        <w:t>муниципальное</w:t>
      </w:r>
      <w:r w:rsidRPr="00AC5AF7">
        <w:rPr>
          <w:rFonts w:ascii="Times New Roman" w:hAnsi="Times New Roman"/>
          <w:sz w:val="28"/>
          <w:szCs w:val="28"/>
        </w:rPr>
        <w:t xml:space="preserve"> задание</w:t>
      </w:r>
      <w:r w:rsidR="00F77E12" w:rsidRPr="00AC5AF7">
        <w:rPr>
          <w:rFonts w:ascii="Times New Roman" w:hAnsi="Times New Roman"/>
          <w:sz w:val="28"/>
          <w:szCs w:val="28"/>
        </w:rPr>
        <w:t>;</w:t>
      </w:r>
    </w:p>
    <w:p w:rsidR="00FB283C" w:rsidRPr="00AC5AF7" w:rsidRDefault="00D91718" w:rsidP="00AF6928">
      <w:pPr>
        <w:pStyle w:val="Pro-List1"/>
        <w:spacing w:before="0" w:line="240" w:lineRule="auto"/>
        <w:ind w:left="0" w:firstLine="709"/>
        <w:rPr>
          <w:rFonts w:ascii="Times New Roman" w:hAnsi="Times New Roman"/>
          <w:sz w:val="28"/>
          <w:szCs w:val="28"/>
        </w:rPr>
      </w:pPr>
      <w:r w:rsidRPr="00AC5AF7">
        <w:rPr>
          <w:rFonts w:ascii="Times New Roman" w:hAnsi="Times New Roman"/>
          <w:sz w:val="28"/>
          <w:szCs w:val="28"/>
        </w:rPr>
        <w:t>б)</w:t>
      </w:r>
      <w:r w:rsidR="003608B5">
        <w:rPr>
          <w:rFonts w:ascii="Times New Roman" w:hAnsi="Times New Roman"/>
          <w:sz w:val="28"/>
          <w:szCs w:val="28"/>
        </w:rPr>
        <w:t xml:space="preserve"> </w:t>
      </w:r>
      <w:r w:rsidR="00FB283C" w:rsidRPr="00AC5AF7">
        <w:rPr>
          <w:rFonts w:ascii="Times New Roman" w:hAnsi="Times New Roman"/>
          <w:sz w:val="28"/>
          <w:szCs w:val="28"/>
        </w:rPr>
        <w:t xml:space="preserve">период, на который утверждено </w:t>
      </w:r>
      <w:r w:rsidR="00071474" w:rsidRPr="00AC5AF7">
        <w:rPr>
          <w:rFonts w:ascii="Times New Roman" w:hAnsi="Times New Roman"/>
          <w:sz w:val="28"/>
          <w:szCs w:val="28"/>
        </w:rPr>
        <w:t>муниципальное</w:t>
      </w:r>
      <w:r w:rsidR="00FB283C" w:rsidRPr="00AC5AF7">
        <w:rPr>
          <w:rFonts w:ascii="Times New Roman" w:hAnsi="Times New Roman"/>
          <w:sz w:val="28"/>
          <w:szCs w:val="28"/>
        </w:rPr>
        <w:t xml:space="preserve"> задание;</w:t>
      </w:r>
    </w:p>
    <w:p w:rsidR="00F77E12" w:rsidRPr="00AC5AF7" w:rsidRDefault="00FB283C" w:rsidP="00AF6928">
      <w:pPr>
        <w:pStyle w:val="Pro-List1"/>
        <w:spacing w:before="0" w:line="240" w:lineRule="auto"/>
        <w:ind w:left="0" w:firstLine="709"/>
        <w:rPr>
          <w:rFonts w:ascii="Times New Roman" w:hAnsi="Times New Roman"/>
          <w:sz w:val="28"/>
          <w:szCs w:val="28"/>
        </w:rPr>
      </w:pPr>
      <w:r w:rsidRPr="00AC5AF7">
        <w:rPr>
          <w:rFonts w:ascii="Times New Roman" w:hAnsi="Times New Roman"/>
          <w:sz w:val="28"/>
          <w:szCs w:val="28"/>
        </w:rPr>
        <w:t>в</w:t>
      </w:r>
      <w:r w:rsidR="00D91718" w:rsidRPr="00AC5AF7">
        <w:rPr>
          <w:rFonts w:ascii="Times New Roman" w:hAnsi="Times New Roman"/>
          <w:sz w:val="28"/>
          <w:szCs w:val="28"/>
        </w:rPr>
        <w:t>)</w:t>
      </w:r>
      <w:r w:rsidR="003608B5">
        <w:rPr>
          <w:rFonts w:ascii="Times New Roman" w:hAnsi="Times New Roman"/>
          <w:sz w:val="28"/>
          <w:szCs w:val="28"/>
        </w:rPr>
        <w:t xml:space="preserve"> </w:t>
      </w:r>
      <w:r w:rsidR="0093456F" w:rsidRPr="00AC5AF7">
        <w:rPr>
          <w:rFonts w:ascii="Times New Roman" w:hAnsi="Times New Roman"/>
          <w:sz w:val="28"/>
          <w:szCs w:val="28"/>
        </w:rPr>
        <w:t>дата утверждения</w:t>
      </w:r>
      <w:r w:rsidR="00F77E12" w:rsidRPr="00AC5AF7">
        <w:rPr>
          <w:rFonts w:ascii="Times New Roman" w:hAnsi="Times New Roman"/>
          <w:sz w:val="28"/>
          <w:szCs w:val="28"/>
        </w:rPr>
        <w:t xml:space="preserve"> </w:t>
      </w:r>
      <w:r w:rsidR="00BB3FC0" w:rsidRPr="00AC5AF7">
        <w:rPr>
          <w:rFonts w:ascii="Times New Roman" w:hAnsi="Times New Roman"/>
          <w:sz w:val="28"/>
          <w:szCs w:val="28"/>
        </w:rPr>
        <w:t>муниципального</w:t>
      </w:r>
      <w:r w:rsidR="00F77E12" w:rsidRPr="00AC5AF7">
        <w:rPr>
          <w:rFonts w:ascii="Times New Roman" w:hAnsi="Times New Roman"/>
          <w:sz w:val="28"/>
          <w:szCs w:val="28"/>
        </w:rPr>
        <w:t xml:space="preserve"> задания;</w:t>
      </w:r>
    </w:p>
    <w:p w:rsidR="00991D41" w:rsidRPr="00AC5AF7" w:rsidRDefault="00D91718" w:rsidP="00304CA9">
      <w:pPr>
        <w:pStyle w:val="Pro-List1"/>
        <w:spacing w:before="0" w:line="240" w:lineRule="auto"/>
        <w:ind w:left="0" w:firstLine="709"/>
        <w:rPr>
          <w:rFonts w:ascii="Times New Roman" w:hAnsi="Times New Roman"/>
          <w:sz w:val="28"/>
          <w:szCs w:val="28"/>
        </w:rPr>
        <w:sectPr w:rsidR="00991D41" w:rsidRPr="00AC5AF7" w:rsidSect="00B8679A">
          <w:headerReference w:type="first" r:id="rId9"/>
          <w:pgSz w:w="11906" w:h="16838" w:code="9"/>
          <w:pgMar w:top="1134" w:right="567" w:bottom="1134" w:left="1134" w:header="709" w:footer="709" w:gutter="0"/>
          <w:cols w:space="708"/>
          <w:titlePg/>
          <w:docGrid w:linePitch="360"/>
        </w:sectPr>
      </w:pPr>
      <w:r w:rsidRPr="00AC5AF7">
        <w:rPr>
          <w:rFonts w:ascii="Times New Roman" w:hAnsi="Times New Roman"/>
          <w:sz w:val="28"/>
          <w:szCs w:val="28"/>
        </w:rPr>
        <w:t>г)</w:t>
      </w:r>
      <w:r w:rsidR="00FB283C" w:rsidRPr="00AC5AF7">
        <w:rPr>
          <w:rFonts w:ascii="Times New Roman" w:hAnsi="Times New Roman"/>
          <w:sz w:val="28"/>
          <w:szCs w:val="28"/>
        </w:rPr>
        <w:t xml:space="preserve">даты внесения изменений в </w:t>
      </w:r>
      <w:r w:rsidR="00071474" w:rsidRPr="00AC5AF7">
        <w:rPr>
          <w:rFonts w:ascii="Times New Roman" w:hAnsi="Times New Roman"/>
          <w:sz w:val="28"/>
          <w:szCs w:val="28"/>
        </w:rPr>
        <w:t>муниципальное</w:t>
      </w:r>
      <w:r w:rsidR="00FB283C" w:rsidRPr="00AC5AF7">
        <w:rPr>
          <w:rFonts w:ascii="Times New Roman" w:hAnsi="Times New Roman"/>
          <w:sz w:val="28"/>
          <w:szCs w:val="28"/>
        </w:rPr>
        <w:t xml:space="preserve"> задание</w:t>
      </w:r>
    </w:p>
    <w:p w:rsidR="00346845" w:rsidRPr="00C3554C" w:rsidRDefault="00346845" w:rsidP="00346845">
      <w:pPr>
        <w:pStyle w:val="Pro-Gramma"/>
        <w:tabs>
          <w:tab w:val="left" w:pos="12015"/>
        </w:tabs>
        <w:ind w:left="0"/>
        <w:jc w:val="right"/>
        <w:rPr>
          <w:rFonts w:ascii="Times New Roman" w:hAnsi="Times New Roman"/>
          <w:sz w:val="28"/>
          <w:szCs w:val="22"/>
          <w:highlight w:val="yellow"/>
        </w:rPr>
      </w:pPr>
      <w:r w:rsidRPr="00C3554C">
        <w:rPr>
          <w:rFonts w:ascii="Times New Roman" w:hAnsi="Times New Roman"/>
          <w:sz w:val="28"/>
          <w:szCs w:val="22"/>
        </w:rPr>
        <w:lastRenderedPageBreak/>
        <w:t>Приложение</w:t>
      </w:r>
      <w:r>
        <w:rPr>
          <w:rFonts w:ascii="Times New Roman" w:hAnsi="Times New Roman"/>
          <w:sz w:val="28"/>
          <w:szCs w:val="22"/>
        </w:rPr>
        <w:t xml:space="preserve"> 1</w:t>
      </w:r>
      <w:r w:rsidRPr="00C3554C">
        <w:rPr>
          <w:rFonts w:ascii="Times New Roman" w:hAnsi="Times New Roman"/>
          <w:sz w:val="28"/>
          <w:szCs w:val="22"/>
        </w:rPr>
        <w:t xml:space="preserve"> к Положению</w:t>
      </w:r>
    </w:p>
    <w:p w:rsidR="00346845" w:rsidRPr="00C3554C" w:rsidRDefault="00346845" w:rsidP="00346845">
      <w:pPr>
        <w:pStyle w:val="Pro-Gramma"/>
        <w:jc w:val="right"/>
        <w:rPr>
          <w:rFonts w:ascii="Times New Roman" w:hAnsi="Times New Roman"/>
          <w:sz w:val="28"/>
          <w:szCs w:val="22"/>
        </w:rPr>
      </w:pPr>
      <w:r w:rsidRPr="00C3554C">
        <w:rPr>
          <w:rFonts w:ascii="Times New Roman" w:hAnsi="Times New Roman"/>
          <w:sz w:val="28"/>
          <w:szCs w:val="22"/>
        </w:rPr>
        <w:t>(Форма)</w:t>
      </w:r>
    </w:p>
    <w:p w:rsidR="00346845" w:rsidRPr="00130F08" w:rsidRDefault="00346845" w:rsidP="00346845">
      <w:pPr>
        <w:spacing w:line="259" w:lineRule="auto"/>
        <w:jc w:val="right"/>
        <w:rPr>
          <w:rFonts w:ascii="Times New Roman" w:eastAsia="Calibri" w:hAnsi="Times New Roman" w:cs="Times New Roman"/>
          <w:sz w:val="24"/>
          <w:szCs w:val="24"/>
        </w:rPr>
      </w:pPr>
      <w:r w:rsidRPr="00130F08">
        <w:rPr>
          <w:rFonts w:ascii="Times New Roman" w:eastAsia="Calibri" w:hAnsi="Times New Roman" w:cs="Times New Roman"/>
          <w:sz w:val="24"/>
          <w:szCs w:val="24"/>
        </w:rPr>
        <w:t>УТВЕРЖДЕНО</w:t>
      </w:r>
    </w:p>
    <w:p w:rsidR="00346845" w:rsidRPr="00130F08" w:rsidRDefault="00346845" w:rsidP="00346845">
      <w:pPr>
        <w:spacing w:line="259" w:lineRule="auto"/>
        <w:jc w:val="right"/>
        <w:rPr>
          <w:rFonts w:ascii="Times New Roman" w:eastAsia="Calibri" w:hAnsi="Times New Roman" w:cs="Times New Roman"/>
          <w:sz w:val="24"/>
          <w:szCs w:val="24"/>
        </w:rPr>
      </w:pPr>
      <w:r w:rsidRPr="00130F08">
        <w:rPr>
          <w:rFonts w:ascii="Times New Roman" w:eastAsia="Calibri" w:hAnsi="Times New Roman" w:cs="Times New Roman"/>
          <w:sz w:val="24"/>
          <w:szCs w:val="24"/>
        </w:rPr>
        <w:t>Постановлением администрации</w:t>
      </w:r>
    </w:p>
    <w:p w:rsidR="00346845" w:rsidRPr="00130F08" w:rsidRDefault="00346845" w:rsidP="00346845">
      <w:pPr>
        <w:spacing w:line="259" w:lineRule="auto"/>
        <w:jc w:val="right"/>
        <w:rPr>
          <w:rFonts w:ascii="Times New Roman" w:eastAsia="Calibri" w:hAnsi="Times New Roman" w:cs="Times New Roman"/>
          <w:sz w:val="24"/>
          <w:szCs w:val="24"/>
        </w:rPr>
      </w:pPr>
      <w:r w:rsidRPr="00130F08">
        <w:rPr>
          <w:rFonts w:ascii="Times New Roman" w:eastAsia="Calibri" w:hAnsi="Times New Roman" w:cs="Times New Roman"/>
          <w:sz w:val="24"/>
          <w:szCs w:val="24"/>
        </w:rPr>
        <w:t>Волховского муниципального района</w:t>
      </w:r>
    </w:p>
    <w:p w:rsidR="00346845" w:rsidRPr="00130F08" w:rsidRDefault="00764B0D" w:rsidP="00764B0D">
      <w:pPr>
        <w:spacing w:after="160" w:line="259" w:lineRule="auto"/>
        <w:jc w:val="right"/>
        <w:rPr>
          <w:rFonts w:ascii="Times New Roman" w:eastAsia="Calibri" w:hAnsi="Times New Roman" w:cs="Times New Roman"/>
          <w:sz w:val="24"/>
          <w:szCs w:val="24"/>
        </w:rPr>
      </w:pPr>
      <w:r w:rsidRPr="00764B0D">
        <w:rPr>
          <w:rFonts w:ascii="Times New Roman" w:eastAsia="Calibri" w:hAnsi="Times New Roman" w:cs="Times New Roman"/>
          <w:sz w:val="24"/>
          <w:szCs w:val="24"/>
        </w:rPr>
        <w:t xml:space="preserve">от </w:t>
      </w:r>
      <w:r w:rsidRPr="00764B0D">
        <w:rPr>
          <w:rFonts w:ascii="Times New Roman" w:eastAsia="Calibri" w:hAnsi="Times New Roman" w:cs="Times New Roman"/>
          <w:sz w:val="24"/>
          <w:szCs w:val="24"/>
          <w:u w:val="single"/>
        </w:rPr>
        <w:t xml:space="preserve">12 декабря </w:t>
      </w:r>
      <w:r w:rsidRPr="00764B0D">
        <w:rPr>
          <w:rFonts w:ascii="Times New Roman" w:eastAsia="Calibri" w:hAnsi="Times New Roman" w:cs="Times New Roman"/>
          <w:sz w:val="24"/>
          <w:szCs w:val="24"/>
        </w:rPr>
        <w:t xml:space="preserve"> 2019 N </w:t>
      </w:r>
      <w:r w:rsidRPr="00764B0D">
        <w:rPr>
          <w:rFonts w:ascii="Times New Roman" w:eastAsia="Calibri" w:hAnsi="Times New Roman" w:cs="Times New Roman"/>
          <w:sz w:val="24"/>
          <w:szCs w:val="24"/>
          <w:u w:val="single"/>
        </w:rPr>
        <w:t>3248</w:t>
      </w:r>
    </w:p>
    <w:tbl>
      <w:tblPr>
        <w:tblW w:w="15286"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1"/>
        <w:gridCol w:w="426"/>
        <w:gridCol w:w="4990"/>
        <w:gridCol w:w="1491"/>
        <w:gridCol w:w="426"/>
        <w:gridCol w:w="2415"/>
        <w:gridCol w:w="1277"/>
      </w:tblGrid>
      <w:tr w:rsidR="00346845" w:rsidRPr="00130F08" w:rsidTr="006F51F9">
        <w:trPr>
          <w:trHeight w:val="295"/>
        </w:trPr>
        <w:tc>
          <w:tcPr>
            <w:tcW w:w="4261" w:type="dxa"/>
            <w:tcBorders>
              <w:top w:val="nil"/>
              <w:left w:val="nil"/>
              <w:bottom w:val="nil"/>
              <w:right w:val="nil"/>
            </w:tcBorders>
          </w:tcPr>
          <w:p w:rsidR="00346845" w:rsidRPr="00130F08" w:rsidRDefault="00346845" w:rsidP="006F51F9">
            <w:pPr>
              <w:rPr>
                <w:rFonts w:ascii="Times New Roman" w:hAnsi="Times New Roman" w:cs="Times New Roman"/>
                <w:sz w:val="24"/>
                <w:szCs w:val="24"/>
              </w:rPr>
            </w:pPr>
          </w:p>
        </w:tc>
        <w:tc>
          <w:tcPr>
            <w:tcW w:w="5416" w:type="dxa"/>
            <w:gridSpan w:val="2"/>
            <w:tcBorders>
              <w:top w:val="nil"/>
              <w:left w:val="nil"/>
              <w:bottom w:val="nil"/>
            </w:tcBorders>
          </w:tcPr>
          <w:p w:rsidR="00346845" w:rsidRPr="00130F08" w:rsidRDefault="00346845" w:rsidP="006F51F9">
            <w:pPr>
              <w:jc w:val="right"/>
              <w:rPr>
                <w:rFonts w:ascii="Times New Roman" w:hAnsi="Times New Roman" w:cs="Times New Roman"/>
                <w:sz w:val="24"/>
                <w:szCs w:val="24"/>
              </w:rPr>
            </w:pPr>
            <w:r w:rsidRPr="00130F08">
              <w:rPr>
                <w:rFonts w:ascii="Times New Roman" w:hAnsi="Times New Roman" w:cs="Times New Roman"/>
                <w:sz w:val="24"/>
                <w:szCs w:val="24"/>
              </w:rPr>
              <w:t>МУНИЦИПАЛЬНОЕ ЗАДАНИЕ N</w:t>
            </w:r>
          </w:p>
        </w:tc>
        <w:tc>
          <w:tcPr>
            <w:tcW w:w="1917" w:type="dxa"/>
            <w:gridSpan w:val="2"/>
            <w:tcBorders>
              <w:top w:val="single" w:sz="4" w:space="0" w:color="auto"/>
              <w:bottom w:val="single" w:sz="4" w:space="0" w:color="auto"/>
            </w:tcBorders>
          </w:tcPr>
          <w:p w:rsidR="00346845" w:rsidRPr="00130F08" w:rsidRDefault="00346845" w:rsidP="006F51F9">
            <w:pPr>
              <w:rPr>
                <w:rFonts w:ascii="Times New Roman" w:hAnsi="Times New Roman" w:cs="Times New Roman"/>
                <w:sz w:val="24"/>
                <w:szCs w:val="24"/>
              </w:rPr>
            </w:pPr>
          </w:p>
        </w:tc>
        <w:tc>
          <w:tcPr>
            <w:tcW w:w="2415" w:type="dxa"/>
            <w:tcBorders>
              <w:top w:val="nil"/>
              <w:bottom w:val="nil"/>
            </w:tcBorders>
          </w:tcPr>
          <w:p w:rsidR="00346845" w:rsidRPr="00130F08" w:rsidRDefault="00346845" w:rsidP="006F51F9">
            <w:pPr>
              <w:rPr>
                <w:rFonts w:ascii="Times New Roman" w:hAnsi="Times New Roman" w:cs="Times New Roman"/>
                <w:sz w:val="24"/>
                <w:szCs w:val="24"/>
              </w:rPr>
            </w:pPr>
          </w:p>
        </w:tc>
        <w:tc>
          <w:tcPr>
            <w:tcW w:w="1277" w:type="dxa"/>
            <w:tcBorders>
              <w:top w:val="single" w:sz="4" w:space="0" w:color="auto"/>
              <w:bottom w:val="single" w:sz="4" w:space="0" w:color="auto"/>
            </w:tcBorders>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Коды</w:t>
            </w:r>
          </w:p>
        </w:tc>
      </w:tr>
      <w:tr w:rsidR="00346845" w:rsidRPr="00130F08" w:rsidTr="006F51F9">
        <w:tblPrEx>
          <w:tblBorders>
            <w:insideV w:val="none" w:sz="0" w:space="0" w:color="auto"/>
          </w:tblBorders>
        </w:tblPrEx>
        <w:trPr>
          <w:trHeight w:val="557"/>
        </w:trPr>
        <w:tc>
          <w:tcPr>
            <w:tcW w:w="4261" w:type="dxa"/>
            <w:tcBorders>
              <w:top w:val="nil"/>
              <w:left w:val="nil"/>
              <w:bottom w:val="nil"/>
              <w:right w:val="nil"/>
            </w:tcBorders>
          </w:tcPr>
          <w:p w:rsidR="00346845" w:rsidRPr="00130F08" w:rsidRDefault="00346845" w:rsidP="006F51F9">
            <w:pPr>
              <w:rPr>
                <w:rFonts w:ascii="Times New Roman" w:hAnsi="Times New Roman" w:cs="Times New Roman"/>
                <w:sz w:val="24"/>
                <w:szCs w:val="24"/>
              </w:rPr>
            </w:pPr>
          </w:p>
        </w:tc>
        <w:tc>
          <w:tcPr>
            <w:tcW w:w="7333" w:type="dxa"/>
            <w:gridSpan w:val="4"/>
            <w:tcBorders>
              <w:top w:val="nil"/>
              <w:left w:val="nil"/>
              <w:bottom w:val="nil"/>
              <w:right w:val="nil"/>
            </w:tcBorders>
          </w:tcPr>
          <w:p w:rsidR="00346845" w:rsidRPr="00130F08" w:rsidRDefault="00346845" w:rsidP="006F51F9">
            <w:pPr>
              <w:rPr>
                <w:rFonts w:ascii="Times New Roman" w:hAnsi="Times New Roman" w:cs="Times New Roman"/>
                <w:sz w:val="24"/>
                <w:szCs w:val="24"/>
              </w:rPr>
            </w:pPr>
            <w:r w:rsidRPr="00130F08">
              <w:rPr>
                <w:rFonts w:ascii="Times New Roman" w:hAnsi="Times New Roman" w:cs="Times New Roman"/>
                <w:sz w:val="24"/>
                <w:szCs w:val="24"/>
              </w:rPr>
              <w:t>на 20__ год и на плановый период 20__ и 20__ годов</w:t>
            </w:r>
          </w:p>
        </w:tc>
        <w:tc>
          <w:tcPr>
            <w:tcW w:w="2415" w:type="dxa"/>
            <w:tcBorders>
              <w:top w:val="nil"/>
              <w:left w:val="nil"/>
              <w:bottom w:val="nil"/>
              <w:right w:val="single" w:sz="4" w:space="0" w:color="auto"/>
            </w:tcBorders>
          </w:tcPr>
          <w:p w:rsidR="00346845" w:rsidRPr="00130F08" w:rsidRDefault="00346845" w:rsidP="006F51F9">
            <w:pPr>
              <w:jc w:val="right"/>
              <w:rPr>
                <w:rFonts w:ascii="Times New Roman" w:hAnsi="Times New Roman" w:cs="Times New Roman"/>
                <w:sz w:val="24"/>
                <w:szCs w:val="24"/>
              </w:rPr>
            </w:pPr>
            <w:r w:rsidRPr="00130F08">
              <w:rPr>
                <w:rFonts w:ascii="Times New Roman" w:hAnsi="Times New Roman" w:cs="Times New Roman"/>
                <w:sz w:val="24"/>
                <w:szCs w:val="24"/>
              </w:rPr>
              <w:t>Форма</w:t>
            </w:r>
          </w:p>
          <w:p w:rsidR="00346845" w:rsidRPr="00130F08" w:rsidRDefault="00346845" w:rsidP="006F51F9">
            <w:pPr>
              <w:jc w:val="right"/>
              <w:rPr>
                <w:rFonts w:ascii="Times New Roman" w:hAnsi="Times New Roman" w:cs="Times New Roman"/>
                <w:sz w:val="24"/>
                <w:szCs w:val="24"/>
              </w:rPr>
            </w:pPr>
            <w:r w:rsidRPr="00130F08">
              <w:rPr>
                <w:rFonts w:ascii="Times New Roman" w:hAnsi="Times New Roman" w:cs="Times New Roman"/>
                <w:sz w:val="24"/>
                <w:szCs w:val="24"/>
              </w:rPr>
              <w:t>по ОКУД</w:t>
            </w:r>
          </w:p>
        </w:tc>
        <w:tc>
          <w:tcPr>
            <w:tcW w:w="1277" w:type="dxa"/>
            <w:tcBorders>
              <w:top w:val="single" w:sz="4" w:space="0" w:color="auto"/>
              <w:left w:val="single" w:sz="4" w:space="0" w:color="auto"/>
              <w:bottom w:val="single" w:sz="4" w:space="0" w:color="auto"/>
              <w:right w:val="single" w:sz="4" w:space="0" w:color="auto"/>
            </w:tcBorders>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0506001</w:t>
            </w:r>
          </w:p>
        </w:tc>
      </w:tr>
      <w:tr w:rsidR="00346845" w:rsidRPr="00130F08" w:rsidTr="006F51F9">
        <w:tblPrEx>
          <w:tblBorders>
            <w:insideV w:val="none" w:sz="0" w:space="0" w:color="auto"/>
          </w:tblBorders>
        </w:tblPrEx>
        <w:trPr>
          <w:trHeight w:val="235"/>
        </w:trPr>
        <w:tc>
          <w:tcPr>
            <w:tcW w:w="11594" w:type="dxa"/>
            <w:gridSpan w:val="5"/>
            <w:tcBorders>
              <w:top w:val="nil"/>
              <w:left w:val="nil"/>
              <w:bottom w:val="nil"/>
              <w:right w:val="nil"/>
            </w:tcBorders>
          </w:tcPr>
          <w:p w:rsidR="00346845" w:rsidRPr="00130F08" w:rsidRDefault="00346845" w:rsidP="006F51F9">
            <w:pPr>
              <w:rPr>
                <w:rFonts w:ascii="Times New Roman" w:hAnsi="Times New Roman" w:cs="Times New Roman"/>
                <w:sz w:val="24"/>
                <w:szCs w:val="24"/>
              </w:rPr>
            </w:pPr>
          </w:p>
        </w:tc>
        <w:tc>
          <w:tcPr>
            <w:tcW w:w="2415" w:type="dxa"/>
            <w:tcBorders>
              <w:top w:val="nil"/>
              <w:left w:val="nil"/>
              <w:bottom w:val="nil"/>
              <w:right w:val="single" w:sz="4" w:space="0" w:color="auto"/>
            </w:tcBorders>
          </w:tcPr>
          <w:p w:rsidR="00346845" w:rsidRPr="00130F08" w:rsidRDefault="00346845" w:rsidP="006F51F9">
            <w:pPr>
              <w:jc w:val="right"/>
              <w:rPr>
                <w:rFonts w:ascii="Times New Roman" w:hAnsi="Times New Roman" w:cs="Times New Roman"/>
                <w:sz w:val="24"/>
                <w:szCs w:val="24"/>
              </w:rPr>
            </w:pPr>
            <w:r w:rsidRPr="00130F08">
              <w:rPr>
                <w:rFonts w:ascii="Times New Roman" w:hAnsi="Times New Roman" w:cs="Times New Roman"/>
                <w:sz w:val="24"/>
                <w:szCs w:val="24"/>
              </w:rPr>
              <w:t>Дата начала действия</w:t>
            </w:r>
          </w:p>
        </w:tc>
        <w:tc>
          <w:tcPr>
            <w:tcW w:w="1277" w:type="dxa"/>
            <w:tcBorders>
              <w:top w:val="single" w:sz="4" w:space="0" w:color="auto"/>
              <w:left w:val="single" w:sz="4" w:space="0" w:color="auto"/>
              <w:bottom w:val="single" w:sz="4" w:space="0" w:color="auto"/>
              <w:right w:val="single" w:sz="4" w:space="0" w:color="auto"/>
            </w:tcBorders>
          </w:tcPr>
          <w:p w:rsidR="00346845" w:rsidRPr="00130F08" w:rsidRDefault="00346845" w:rsidP="006F51F9">
            <w:pPr>
              <w:rPr>
                <w:rFonts w:ascii="Times New Roman" w:hAnsi="Times New Roman" w:cs="Times New Roman"/>
                <w:sz w:val="24"/>
                <w:szCs w:val="24"/>
              </w:rPr>
            </w:pPr>
          </w:p>
        </w:tc>
      </w:tr>
      <w:tr w:rsidR="00346845" w:rsidRPr="00130F08" w:rsidTr="006F51F9">
        <w:tblPrEx>
          <w:tblBorders>
            <w:insideV w:val="none" w:sz="0" w:space="0" w:color="auto"/>
          </w:tblBorders>
        </w:tblPrEx>
        <w:trPr>
          <w:trHeight w:val="377"/>
        </w:trPr>
        <w:tc>
          <w:tcPr>
            <w:tcW w:w="4687" w:type="dxa"/>
            <w:gridSpan w:val="2"/>
            <w:vMerge w:val="restart"/>
            <w:tcBorders>
              <w:top w:val="nil"/>
              <w:left w:val="nil"/>
              <w:bottom w:val="nil"/>
              <w:right w:val="nil"/>
            </w:tcBorders>
          </w:tcPr>
          <w:p w:rsidR="00346845" w:rsidRPr="00130F08" w:rsidRDefault="00346845" w:rsidP="006F51F9">
            <w:pPr>
              <w:rPr>
                <w:rFonts w:ascii="Times New Roman" w:hAnsi="Times New Roman" w:cs="Times New Roman"/>
                <w:sz w:val="24"/>
                <w:szCs w:val="24"/>
              </w:rPr>
            </w:pPr>
            <w:r w:rsidRPr="00130F08">
              <w:rPr>
                <w:rFonts w:ascii="Times New Roman" w:hAnsi="Times New Roman" w:cs="Times New Roman"/>
                <w:sz w:val="24"/>
                <w:szCs w:val="24"/>
              </w:rPr>
              <w:t xml:space="preserve">Наименование муниципального учреждения  Волховского муниципального района Ленинградской области и МО город Волхов Волховского муниципального района Ленинградской области </w:t>
            </w:r>
          </w:p>
        </w:tc>
        <w:tc>
          <w:tcPr>
            <w:tcW w:w="6481" w:type="dxa"/>
            <w:gridSpan w:val="2"/>
            <w:tcBorders>
              <w:top w:val="nil"/>
              <w:left w:val="nil"/>
              <w:bottom w:val="single" w:sz="4" w:space="0" w:color="auto"/>
              <w:right w:val="nil"/>
            </w:tcBorders>
          </w:tcPr>
          <w:p w:rsidR="00346845" w:rsidRPr="00130F08" w:rsidRDefault="00346845" w:rsidP="006F51F9">
            <w:pPr>
              <w:rPr>
                <w:rFonts w:ascii="Times New Roman" w:hAnsi="Times New Roman" w:cs="Times New Roman"/>
                <w:sz w:val="24"/>
                <w:szCs w:val="24"/>
              </w:rPr>
            </w:pPr>
          </w:p>
        </w:tc>
        <w:tc>
          <w:tcPr>
            <w:tcW w:w="426" w:type="dxa"/>
            <w:tcBorders>
              <w:top w:val="nil"/>
              <w:left w:val="nil"/>
              <w:bottom w:val="nil"/>
              <w:right w:val="nil"/>
            </w:tcBorders>
          </w:tcPr>
          <w:p w:rsidR="00346845" w:rsidRPr="00130F08" w:rsidRDefault="00346845" w:rsidP="006F51F9">
            <w:pPr>
              <w:rPr>
                <w:rFonts w:ascii="Times New Roman" w:hAnsi="Times New Roman" w:cs="Times New Roman"/>
                <w:sz w:val="24"/>
                <w:szCs w:val="24"/>
              </w:rPr>
            </w:pPr>
          </w:p>
        </w:tc>
        <w:tc>
          <w:tcPr>
            <w:tcW w:w="2415" w:type="dxa"/>
            <w:vMerge w:val="restart"/>
            <w:tcBorders>
              <w:top w:val="nil"/>
              <w:left w:val="nil"/>
              <w:bottom w:val="nil"/>
              <w:right w:val="single" w:sz="4" w:space="0" w:color="auto"/>
            </w:tcBorders>
          </w:tcPr>
          <w:p w:rsidR="00346845" w:rsidRPr="00130F08" w:rsidRDefault="00346845" w:rsidP="006F51F9">
            <w:pPr>
              <w:jc w:val="right"/>
              <w:rPr>
                <w:rFonts w:ascii="Times New Roman" w:hAnsi="Times New Roman" w:cs="Times New Roman"/>
                <w:sz w:val="24"/>
                <w:szCs w:val="24"/>
              </w:rPr>
            </w:pPr>
            <w:r w:rsidRPr="00130F08">
              <w:rPr>
                <w:rFonts w:ascii="Times New Roman" w:hAnsi="Times New Roman" w:cs="Times New Roman"/>
                <w:sz w:val="24"/>
                <w:szCs w:val="24"/>
              </w:rPr>
              <w:t xml:space="preserve">Дата окончания действия </w:t>
            </w:r>
            <w:hyperlink w:anchor="P584" w:history="1">
              <w:r w:rsidRPr="00130F08">
                <w:rPr>
                  <w:rFonts w:ascii="Times New Roman" w:hAnsi="Times New Roman" w:cs="Times New Roman"/>
                  <w:color w:val="0000FF"/>
                  <w:sz w:val="24"/>
                  <w:szCs w:val="24"/>
                </w:rPr>
                <w:t>&lt;1&gt;</w:t>
              </w:r>
            </w:hyperlink>
          </w:p>
        </w:tc>
        <w:tc>
          <w:tcPr>
            <w:tcW w:w="1277" w:type="dxa"/>
            <w:vMerge w:val="restart"/>
            <w:tcBorders>
              <w:top w:val="single" w:sz="4" w:space="0" w:color="auto"/>
              <w:left w:val="single" w:sz="4" w:space="0" w:color="auto"/>
              <w:bottom w:val="single" w:sz="4" w:space="0" w:color="auto"/>
              <w:right w:val="single" w:sz="4" w:space="0" w:color="auto"/>
            </w:tcBorders>
          </w:tcPr>
          <w:p w:rsidR="00346845" w:rsidRPr="00130F08" w:rsidRDefault="00346845" w:rsidP="006F51F9">
            <w:pPr>
              <w:rPr>
                <w:rFonts w:ascii="Times New Roman" w:hAnsi="Times New Roman" w:cs="Times New Roman"/>
                <w:sz w:val="24"/>
                <w:szCs w:val="24"/>
              </w:rPr>
            </w:pPr>
          </w:p>
        </w:tc>
      </w:tr>
      <w:tr w:rsidR="00346845" w:rsidRPr="00130F08" w:rsidTr="006F51F9">
        <w:tblPrEx>
          <w:tblBorders>
            <w:insideV w:val="none" w:sz="0" w:space="0" w:color="auto"/>
          </w:tblBorders>
        </w:tblPrEx>
        <w:trPr>
          <w:trHeight w:val="155"/>
        </w:trPr>
        <w:tc>
          <w:tcPr>
            <w:tcW w:w="4687" w:type="dxa"/>
            <w:gridSpan w:val="2"/>
            <w:vMerge/>
            <w:tcBorders>
              <w:top w:val="nil"/>
              <w:left w:val="nil"/>
              <w:bottom w:val="nil"/>
              <w:right w:val="nil"/>
            </w:tcBorders>
          </w:tcPr>
          <w:p w:rsidR="00346845" w:rsidRPr="00130F08" w:rsidRDefault="00346845" w:rsidP="006F51F9">
            <w:pPr>
              <w:spacing w:after="160" w:line="259" w:lineRule="auto"/>
              <w:rPr>
                <w:rFonts w:ascii="Times New Roman" w:eastAsia="Calibri" w:hAnsi="Times New Roman" w:cs="Times New Roman"/>
                <w:sz w:val="24"/>
                <w:szCs w:val="24"/>
              </w:rPr>
            </w:pPr>
          </w:p>
        </w:tc>
        <w:tc>
          <w:tcPr>
            <w:tcW w:w="6481" w:type="dxa"/>
            <w:gridSpan w:val="2"/>
            <w:tcBorders>
              <w:top w:val="single" w:sz="4" w:space="0" w:color="auto"/>
              <w:left w:val="nil"/>
              <w:bottom w:val="single" w:sz="4" w:space="0" w:color="auto"/>
              <w:right w:val="nil"/>
            </w:tcBorders>
          </w:tcPr>
          <w:p w:rsidR="00346845" w:rsidRPr="00130F08" w:rsidRDefault="00346845" w:rsidP="006F51F9">
            <w:pPr>
              <w:rPr>
                <w:rFonts w:ascii="Times New Roman" w:hAnsi="Times New Roman" w:cs="Times New Roman"/>
                <w:sz w:val="24"/>
                <w:szCs w:val="24"/>
              </w:rPr>
            </w:pPr>
          </w:p>
        </w:tc>
        <w:tc>
          <w:tcPr>
            <w:tcW w:w="426" w:type="dxa"/>
            <w:tcBorders>
              <w:top w:val="nil"/>
              <w:left w:val="nil"/>
              <w:bottom w:val="nil"/>
              <w:right w:val="nil"/>
            </w:tcBorders>
          </w:tcPr>
          <w:p w:rsidR="00346845" w:rsidRPr="00130F08" w:rsidRDefault="00346845" w:rsidP="006F51F9">
            <w:pPr>
              <w:rPr>
                <w:rFonts w:ascii="Times New Roman" w:hAnsi="Times New Roman" w:cs="Times New Roman"/>
                <w:sz w:val="24"/>
                <w:szCs w:val="24"/>
              </w:rPr>
            </w:pPr>
          </w:p>
        </w:tc>
        <w:tc>
          <w:tcPr>
            <w:tcW w:w="2415" w:type="dxa"/>
            <w:vMerge/>
            <w:tcBorders>
              <w:top w:val="nil"/>
              <w:left w:val="nil"/>
              <w:bottom w:val="nil"/>
              <w:right w:val="single" w:sz="4" w:space="0" w:color="auto"/>
            </w:tcBorders>
          </w:tcPr>
          <w:p w:rsidR="00346845" w:rsidRPr="00130F08" w:rsidRDefault="00346845" w:rsidP="006F51F9">
            <w:pPr>
              <w:spacing w:after="160" w:line="259" w:lineRule="auto"/>
              <w:rPr>
                <w:rFonts w:ascii="Times New Roman" w:eastAsia="Calibri"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tcPr>
          <w:p w:rsidR="00346845" w:rsidRPr="00130F08" w:rsidRDefault="00346845" w:rsidP="006F51F9">
            <w:pPr>
              <w:spacing w:after="160" w:line="259" w:lineRule="auto"/>
              <w:rPr>
                <w:rFonts w:ascii="Times New Roman" w:eastAsia="Calibri" w:hAnsi="Times New Roman" w:cs="Times New Roman"/>
                <w:sz w:val="24"/>
                <w:szCs w:val="24"/>
              </w:rPr>
            </w:pPr>
          </w:p>
        </w:tc>
      </w:tr>
      <w:tr w:rsidR="00346845" w:rsidRPr="00130F08" w:rsidTr="006F51F9">
        <w:tblPrEx>
          <w:tblBorders>
            <w:insideV w:val="none" w:sz="0" w:space="0" w:color="auto"/>
          </w:tblBorders>
        </w:tblPrEx>
        <w:trPr>
          <w:trHeight w:val="557"/>
        </w:trPr>
        <w:tc>
          <w:tcPr>
            <w:tcW w:w="4687" w:type="dxa"/>
            <w:gridSpan w:val="2"/>
            <w:tcBorders>
              <w:top w:val="nil"/>
              <w:left w:val="nil"/>
              <w:bottom w:val="nil"/>
              <w:right w:val="nil"/>
            </w:tcBorders>
          </w:tcPr>
          <w:p w:rsidR="00346845" w:rsidRPr="00130F08" w:rsidRDefault="00346845" w:rsidP="006F51F9">
            <w:pPr>
              <w:rPr>
                <w:rFonts w:ascii="Times New Roman" w:hAnsi="Times New Roman" w:cs="Times New Roman"/>
                <w:sz w:val="24"/>
                <w:szCs w:val="24"/>
              </w:rPr>
            </w:pPr>
          </w:p>
        </w:tc>
        <w:tc>
          <w:tcPr>
            <w:tcW w:w="6481" w:type="dxa"/>
            <w:gridSpan w:val="2"/>
            <w:tcBorders>
              <w:top w:val="single" w:sz="4" w:space="0" w:color="auto"/>
              <w:left w:val="nil"/>
              <w:bottom w:val="nil"/>
              <w:right w:val="nil"/>
            </w:tcBorders>
          </w:tcPr>
          <w:p w:rsidR="00346845" w:rsidRPr="00130F08" w:rsidRDefault="00346845" w:rsidP="006F51F9">
            <w:pPr>
              <w:rPr>
                <w:rFonts w:ascii="Times New Roman" w:hAnsi="Times New Roman" w:cs="Times New Roman"/>
                <w:sz w:val="24"/>
                <w:szCs w:val="24"/>
              </w:rPr>
            </w:pPr>
          </w:p>
        </w:tc>
        <w:tc>
          <w:tcPr>
            <w:tcW w:w="426" w:type="dxa"/>
            <w:tcBorders>
              <w:top w:val="nil"/>
              <w:left w:val="nil"/>
              <w:bottom w:val="nil"/>
              <w:right w:val="nil"/>
            </w:tcBorders>
          </w:tcPr>
          <w:p w:rsidR="00346845" w:rsidRPr="00130F08" w:rsidRDefault="00346845" w:rsidP="006F51F9">
            <w:pPr>
              <w:rPr>
                <w:rFonts w:ascii="Times New Roman" w:hAnsi="Times New Roman" w:cs="Times New Roman"/>
                <w:sz w:val="24"/>
                <w:szCs w:val="24"/>
              </w:rPr>
            </w:pPr>
          </w:p>
        </w:tc>
        <w:tc>
          <w:tcPr>
            <w:tcW w:w="2415" w:type="dxa"/>
            <w:tcBorders>
              <w:top w:val="nil"/>
              <w:left w:val="nil"/>
              <w:bottom w:val="nil"/>
              <w:right w:val="single" w:sz="4" w:space="0" w:color="auto"/>
            </w:tcBorders>
          </w:tcPr>
          <w:p w:rsidR="00346845" w:rsidRPr="00130F08" w:rsidRDefault="00346845" w:rsidP="006F51F9">
            <w:pPr>
              <w:jc w:val="right"/>
              <w:rPr>
                <w:rFonts w:ascii="Times New Roman" w:hAnsi="Times New Roman" w:cs="Times New Roman"/>
                <w:sz w:val="24"/>
                <w:szCs w:val="24"/>
              </w:rPr>
            </w:pPr>
            <w:r w:rsidRPr="00130F08">
              <w:rPr>
                <w:rFonts w:ascii="Times New Roman" w:hAnsi="Times New Roman" w:cs="Times New Roman"/>
                <w:sz w:val="24"/>
                <w:szCs w:val="24"/>
              </w:rPr>
              <w:t>Код по сводному реестру</w:t>
            </w:r>
          </w:p>
        </w:tc>
        <w:tc>
          <w:tcPr>
            <w:tcW w:w="1277" w:type="dxa"/>
            <w:tcBorders>
              <w:top w:val="single" w:sz="4" w:space="0" w:color="auto"/>
              <w:left w:val="single" w:sz="4" w:space="0" w:color="auto"/>
              <w:bottom w:val="single" w:sz="4" w:space="0" w:color="auto"/>
              <w:right w:val="single" w:sz="4" w:space="0" w:color="auto"/>
            </w:tcBorders>
          </w:tcPr>
          <w:p w:rsidR="00346845" w:rsidRPr="00130F08" w:rsidRDefault="00346845" w:rsidP="006F51F9">
            <w:pPr>
              <w:rPr>
                <w:rFonts w:ascii="Times New Roman" w:hAnsi="Times New Roman" w:cs="Times New Roman"/>
                <w:sz w:val="24"/>
                <w:szCs w:val="24"/>
              </w:rPr>
            </w:pPr>
          </w:p>
        </w:tc>
      </w:tr>
      <w:tr w:rsidR="00346845" w:rsidRPr="00130F08" w:rsidTr="006F51F9">
        <w:tblPrEx>
          <w:tblBorders>
            <w:insideV w:val="none" w:sz="0" w:space="0" w:color="auto"/>
          </w:tblBorders>
        </w:tblPrEx>
        <w:trPr>
          <w:trHeight w:val="233"/>
        </w:trPr>
        <w:tc>
          <w:tcPr>
            <w:tcW w:w="4687" w:type="dxa"/>
            <w:gridSpan w:val="2"/>
            <w:tcBorders>
              <w:top w:val="nil"/>
              <w:left w:val="nil"/>
              <w:bottom w:val="nil"/>
              <w:right w:val="nil"/>
            </w:tcBorders>
          </w:tcPr>
          <w:p w:rsidR="00346845" w:rsidRPr="00130F08" w:rsidRDefault="00346845" w:rsidP="006F51F9">
            <w:pPr>
              <w:rPr>
                <w:rFonts w:ascii="Times New Roman" w:hAnsi="Times New Roman" w:cs="Times New Roman"/>
                <w:sz w:val="24"/>
                <w:szCs w:val="24"/>
              </w:rPr>
            </w:pPr>
          </w:p>
        </w:tc>
        <w:tc>
          <w:tcPr>
            <w:tcW w:w="6481" w:type="dxa"/>
            <w:gridSpan w:val="2"/>
            <w:tcBorders>
              <w:top w:val="nil"/>
              <w:left w:val="nil"/>
              <w:bottom w:val="nil"/>
              <w:right w:val="nil"/>
            </w:tcBorders>
          </w:tcPr>
          <w:p w:rsidR="00346845" w:rsidRPr="00130F08" w:rsidRDefault="00346845" w:rsidP="006F51F9">
            <w:pPr>
              <w:rPr>
                <w:rFonts w:ascii="Times New Roman" w:hAnsi="Times New Roman" w:cs="Times New Roman"/>
                <w:sz w:val="24"/>
                <w:szCs w:val="24"/>
              </w:rPr>
            </w:pPr>
          </w:p>
        </w:tc>
        <w:tc>
          <w:tcPr>
            <w:tcW w:w="426" w:type="dxa"/>
            <w:tcBorders>
              <w:top w:val="nil"/>
              <w:left w:val="nil"/>
              <w:bottom w:val="nil"/>
              <w:right w:val="nil"/>
            </w:tcBorders>
          </w:tcPr>
          <w:p w:rsidR="00346845" w:rsidRPr="00130F08" w:rsidRDefault="00346845" w:rsidP="006F51F9">
            <w:pPr>
              <w:rPr>
                <w:rFonts w:ascii="Times New Roman" w:hAnsi="Times New Roman" w:cs="Times New Roman"/>
                <w:sz w:val="24"/>
                <w:szCs w:val="24"/>
              </w:rPr>
            </w:pPr>
          </w:p>
        </w:tc>
        <w:tc>
          <w:tcPr>
            <w:tcW w:w="2415" w:type="dxa"/>
            <w:tcBorders>
              <w:top w:val="nil"/>
              <w:left w:val="nil"/>
              <w:bottom w:val="nil"/>
              <w:right w:val="single" w:sz="4" w:space="0" w:color="auto"/>
            </w:tcBorders>
          </w:tcPr>
          <w:p w:rsidR="00346845" w:rsidRPr="00130F08" w:rsidRDefault="00346845" w:rsidP="006F51F9">
            <w:pPr>
              <w:jc w:val="right"/>
              <w:rPr>
                <w:rFonts w:ascii="Times New Roman" w:hAnsi="Times New Roman" w:cs="Times New Roman"/>
                <w:sz w:val="24"/>
                <w:szCs w:val="24"/>
              </w:rPr>
            </w:pPr>
            <w:r w:rsidRPr="00130F08">
              <w:rPr>
                <w:rFonts w:ascii="Times New Roman" w:hAnsi="Times New Roman" w:cs="Times New Roman"/>
                <w:sz w:val="24"/>
                <w:szCs w:val="24"/>
              </w:rPr>
              <w:t>По ОКВЭД</w:t>
            </w:r>
          </w:p>
        </w:tc>
        <w:tc>
          <w:tcPr>
            <w:tcW w:w="1277" w:type="dxa"/>
            <w:tcBorders>
              <w:top w:val="single" w:sz="4" w:space="0" w:color="auto"/>
              <w:left w:val="single" w:sz="4" w:space="0" w:color="auto"/>
              <w:bottom w:val="single" w:sz="4" w:space="0" w:color="auto"/>
              <w:right w:val="single" w:sz="4" w:space="0" w:color="auto"/>
            </w:tcBorders>
          </w:tcPr>
          <w:p w:rsidR="00346845" w:rsidRPr="00130F08" w:rsidRDefault="00346845" w:rsidP="006F51F9">
            <w:pPr>
              <w:rPr>
                <w:rFonts w:ascii="Times New Roman" w:hAnsi="Times New Roman" w:cs="Times New Roman"/>
                <w:sz w:val="24"/>
                <w:szCs w:val="24"/>
              </w:rPr>
            </w:pPr>
          </w:p>
        </w:tc>
      </w:tr>
      <w:tr w:rsidR="00346845" w:rsidRPr="00130F08" w:rsidTr="006F51F9">
        <w:tblPrEx>
          <w:tblBorders>
            <w:insideV w:val="none" w:sz="0" w:space="0" w:color="auto"/>
          </w:tblBorders>
        </w:tblPrEx>
        <w:trPr>
          <w:trHeight w:val="310"/>
        </w:trPr>
        <w:tc>
          <w:tcPr>
            <w:tcW w:w="4687" w:type="dxa"/>
            <w:gridSpan w:val="2"/>
            <w:vMerge w:val="restart"/>
            <w:tcBorders>
              <w:top w:val="nil"/>
              <w:left w:val="nil"/>
              <w:bottom w:val="nil"/>
              <w:right w:val="nil"/>
            </w:tcBorders>
          </w:tcPr>
          <w:p w:rsidR="00346845" w:rsidRPr="00130F08" w:rsidRDefault="00346845" w:rsidP="006F51F9">
            <w:pPr>
              <w:rPr>
                <w:rFonts w:ascii="Times New Roman" w:hAnsi="Times New Roman" w:cs="Times New Roman"/>
                <w:sz w:val="24"/>
                <w:szCs w:val="24"/>
              </w:rPr>
            </w:pPr>
            <w:r w:rsidRPr="00130F08">
              <w:rPr>
                <w:rFonts w:ascii="Times New Roman" w:hAnsi="Times New Roman" w:cs="Times New Roman"/>
                <w:sz w:val="24"/>
                <w:szCs w:val="24"/>
              </w:rPr>
              <w:t>Вид деятельности муниципального учреждения  Волховского муниципального района Ленинградской области и МО город Волхов Волховского муниципального района Ленинградской области</w:t>
            </w:r>
          </w:p>
        </w:tc>
        <w:tc>
          <w:tcPr>
            <w:tcW w:w="6481" w:type="dxa"/>
            <w:gridSpan w:val="2"/>
            <w:tcBorders>
              <w:top w:val="nil"/>
              <w:left w:val="nil"/>
              <w:bottom w:val="single" w:sz="4" w:space="0" w:color="auto"/>
              <w:right w:val="nil"/>
            </w:tcBorders>
          </w:tcPr>
          <w:p w:rsidR="00346845" w:rsidRPr="00130F08" w:rsidRDefault="00346845" w:rsidP="006F51F9">
            <w:pPr>
              <w:rPr>
                <w:rFonts w:ascii="Times New Roman" w:hAnsi="Times New Roman" w:cs="Times New Roman"/>
                <w:sz w:val="24"/>
                <w:szCs w:val="24"/>
              </w:rPr>
            </w:pPr>
          </w:p>
        </w:tc>
        <w:tc>
          <w:tcPr>
            <w:tcW w:w="426" w:type="dxa"/>
            <w:tcBorders>
              <w:top w:val="nil"/>
              <w:left w:val="nil"/>
              <w:bottom w:val="nil"/>
              <w:right w:val="nil"/>
            </w:tcBorders>
          </w:tcPr>
          <w:p w:rsidR="00346845" w:rsidRPr="00130F08" w:rsidRDefault="00346845" w:rsidP="006F51F9">
            <w:pPr>
              <w:rPr>
                <w:rFonts w:ascii="Times New Roman" w:hAnsi="Times New Roman" w:cs="Times New Roman"/>
                <w:sz w:val="24"/>
                <w:szCs w:val="24"/>
              </w:rPr>
            </w:pPr>
          </w:p>
        </w:tc>
        <w:tc>
          <w:tcPr>
            <w:tcW w:w="2415" w:type="dxa"/>
            <w:tcBorders>
              <w:top w:val="nil"/>
              <w:left w:val="nil"/>
              <w:bottom w:val="nil"/>
              <w:right w:val="single" w:sz="4" w:space="0" w:color="auto"/>
            </w:tcBorders>
          </w:tcPr>
          <w:p w:rsidR="00346845" w:rsidRPr="00130F08" w:rsidRDefault="00346845" w:rsidP="006F51F9">
            <w:pPr>
              <w:jc w:val="right"/>
              <w:rPr>
                <w:rFonts w:ascii="Times New Roman" w:hAnsi="Times New Roman" w:cs="Times New Roman"/>
                <w:sz w:val="24"/>
                <w:szCs w:val="24"/>
              </w:rPr>
            </w:pPr>
            <w:r w:rsidRPr="00130F08">
              <w:rPr>
                <w:rFonts w:ascii="Times New Roman" w:hAnsi="Times New Roman" w:cs="Times New Roman"/>
                <w:sz w:val="24"/>
                <w:szCs w:val="24"/>
              </w:rPr>
              <w:t>По ОКВЭД</w:t>
            </w:r>
          </w:p>
        </w:tc>
        <w:tc>
          <w:tcPr>
            <w:tcW w:w="1277" w:type="dxa"/>
            <w:tcBorders>
              <w:top w:val="single" w:sz="4" w:space="0" w:color="auto"/>
              <w:left w:val="single" w:sz="4" w:space="0" w:color="auto"/>
              <w:bottom w:val="single" w:sz="4" w:space="0" w:color="auto"/>
              <w:right w:val="single" w:sz="4" w:space="0" w:color="auto"/>
            </w:tcBorders>
          </w:tcPr>
          <w:p w:rsidR="00346845" w:rsidRPr="00130F08" w:rsidRDefault="00346845" w:rsidP="006F51F9">
            <w:pPr>
              <w:rPr>
                <w:rFonts w:ascii="Times New Roman" w:hAnsi="Times New Roman" w:cs="Times New Roman"/>
                <w:sz w:val="24"/>
                <w:szCs w:val="24"/>
              </w:rPr>
            </w:pPr>
          </w:p>
        </w:tc>
      </w:tr>
      <w:tr w:rsidR="00346845" w:rsidRPr="00130F08" w:rsidTr="006F51F9">
        <w:tblPrEx>
          <w:tblBorders>
            <w:insideV w:val="none" w:sz="0" w:space="0" w:color="auto"/>
          </w:tblBorders>
        </w:tblPrEx>
        <w:trPr>
          <w:trHeight w:val="218"/>
        </w:trPr>
        <w:tc>
          <w:tcPr>
            <w:tcW w:w="4687" w:type="dxa"/>
            <w:gridSpan w:val="2"/>
            <w:vMerge/>
            <w:tcBorders>
              <w:top w:val="nil"/>
              <w:left w:val="nil"/>
              <w:bottom w:val="nil"/>
              <w:right w:val="nil"/>
            </w:tcBorders>
          </w:tcPr>
          <w:p w:rsidR="00346845" w:rsidRPr="00130F08" w:rsidRDefault="00346845" w:rsidP="006F51F9">
            <w:pPr>
              <w:spacing w:after="160" w:line="259" w:lineRule="auto"/>
              <w:rPr>
                <w:rFonts w:ascii="Times New Roman" w:eastAsia="Calibri" w:hAnsi="Times New Roman" w:cs="Times New Roman"/>
                <w:sz w:val="24"/>
                <w:szCs w:val="24"/>
              </w:rPr>
            </w:pPr>
          </w:p>
        </w:tc>
        <w:tc>
          <w:tcPr>
            <w:tcW w:w="6481" w:type="dxa"/>
            <w:gridSpan w:val="2"/>
            <w:tcBorders>
              <w:top w:val="single" w:sz="4" w:space="0" w:color="auto"/>
              <w:left w:val="nil"/>
              <w:bottom w:val="single" w:sz="4" w:space="0" w:color="auto"/>
              <w:right w:val="nil"/>
            </w:tcBorders>
          </w:tcPr>
          <w:p w:rsidR="00346845" w:rsidRPr="00130F08" w:rsidRDefault="00346845" w:rsidP="006F51F9">
            <w:pPr>
              <w:jc w:val="center"/>
              <w:rPr>
                <w:rFonts w:ascii="Times New Roman" w:hAnsi="Times New Roman" w:cs="Times New Roman"/>
                <w:sz w:val="24"/>
                <w:szCs w:val="24"/>
              </w:rPr>
            </w:pPr>
          </w:p>
        </w:tc>
        <w:tc>
          <w:tcPr>
            <w:tcW w:w="426" w:type="dxa"/>
            <w:tcBorders>
              <w:top w:val="nil"/>
              <w:left w:val="nil"/>
              <w:bottom w:val="nil"/>
              <w:right w:val="nil"/>
            </w:tcBorders>
          </w:tcPr>
          <w:p w:rsidR="00346845" w:rsidRPr="00130F08" w:rsidRDefault="00346845" w:rsidP="006F51F9">
            <w:pPr>
              <w:rPr>
                <w:rFonts w:ascii="Times New Roman" w:hAnsi="Times New Roman" w:cs="Times New Roman"/>
                <w:sz w:val="24"/>
                <w:szCs w:val="24"/>
              </w:rPr>
            </w:pPr>
          </w:p>
        </w:tc>
        <w:tc>
          <w:tcPr>
            <w:tcW w:w="2415" w:type="dxa"/>
            <w:tcBorders>
              <w:top w:val="nil"/>
              <w:left w:val="nil"/>
              <w:bottom w:val="nil"/>
              <w:right w:val="single" w:sz="4" w:space="0" w:color="auto"/>
            </w:tcBorders>
          </w:tcPr>
          <w:p w:rsidR="00346845" w:rsidRPr="00130F08" w:rsidRDefault="00346845" w:rsidP="006F51F9">
            <w:pPr>
              <w:jc w:val="right"/>
              <w:rPr>
                <w:rFonts w:ascii="Times New Roman" w:hAnsi="Times New Roman" w:cs="Times New Roman"/>
                <w:sz w:val="24"/>
                <w:szCs w:val="24"/>
              </w:rPr>
            </w:pPr>
            <w:r w:rsidRPr="00130F08">
              <w:rPr>
                <w:rFonts w:ascii="Times New Roman" w:hAnsi="Times New Roman" w:cs="Times New Roman"/>
                <w:sz w:val="24"/>
                <w:szCs w:val="24"/>
              </w:rPr>
              <w:t>По ОКВЭД</w:t>
            </w:r>
          </w:p>
        </w:tc>
        <w:tc>
          <w:tcPr>
            <w:tcW w:w="1277" w:type="dxa"/>
            <w:tcBorders>
              <w:top w:val="single" w:sz="4" w:space="0" w:color="auto"/>
              <w:left w:val="single" w:sz="4" w:space="0" w:color="auto"/>
              <w:bottom w:val="single" w:sz="4" w:space="0" w:color="auto"/>
              <w:right w:val="single" w:sz="4" w:space="0" w:color="auto"/>
            </w:tcBorders>
          </w:tcPr>
          <w:p w:rsidR="00346845" w:rsidRPr="00130F08" w:rsidRDefault="00346845" w:rsidP="006F51F9">
            <w:pPr>
              <w:rPr>
                <w:rFonts w:ascii="Times New Roman" w:hAnsi="Times New Roman" w:cs="Times New Roman"/>
                <w:sz w:val="24"/>
                <w:szCs w:val="24"/>
              </w:rPr>
            </w:pPr>
          </w:p>
        </w:tc>
      </w:tr>
      <w:tr w:rsidR="00346845" w:rsidRPr="00130F08" w:rsidTr="006F51F9">
        <w:tblPrEx>
          <w:tblBorders>
            <w:insideV w:val="none" w:sz="0" w:space="0" w:color="auto"/>
          </w:tblBorders>
        </w:tblPrEx>
        <w:trPr>
          <w:trHeight w:val="141"/>
        </w:trPr>
        <w:tc>
          <w:tcPr>
            <w:tcW w:w="4687" w:type="dxa"/>
            <w:gridSpan w:val="2"/>
            <w:vMerge/>
            <w:tcBorders>
              <w:top w:val="nil"/>
              <w:left w:val="nil"/>
              <w:bottom w:val="nil"/>
              <w:right w:val="nil"/>
            </w:tcBorders>
          </w:tcPr>
          <w:p w:rsidR="00346845" w:rsidRPr="00130F08" w:rsidRDefault="00346845" w:rsidP="006F51F9">
            <w:pPr>
              <w:spacing w:after="160" w:line="259" w:lineRule="auto"/>
              <w:rPr>
                <w:rFonts w:ascii="Times New Roman" w:eastAsia="Calibri" w:hAnsi="Times New Roman" w:cs="Times New Roman"/>
                <w:sz w:val="24"/>
                <w:szCs w:val="24"/>
              </w:rPr>
            </w:pPr>
          </w:p>
        </w:tc>
        <w:tc>
          <w:tcPr>
            <w:tcW w:w="6481" w:type="dxa"/>
            <w:gridSpan w:val="2"/>
            <w:tcBorders>
              <w:top w:val="single" w:sz="4" w:space="0" w:color="auto"/>
              <w:left w:val="nil"/>
              <w:bottom w:val="nil"/>
              <w:right w:val="nil"/>
            </w:tcBorders>
          </w:tcPr>
          <w:p w:rsidR="00346845" w:rsidRPr="00130F08" w:rsidRDefault="00346845" w:rsidP="006F51F9">
            <w:pPr>
              <w:jc w:val="center"/>
              <w:rPr>
                <w:rFonts w:ascii="Times New Roman" w:hAnsi="Times New Roman" w:cs="Times New Roman"/>
                <w:sz w:val="24"/>
                <w:szCs w:val="24"/>
              </w:rPr>
            </w:pPr>
          </w:p>
        </w:tc>
        <w:tc>
          <w:tcPr>
            <w:tcW w:w="426" w:type="dxa"/>
            <w:tcBorders>
              <w:top w:val="nil"/>
              <w:left w:val="nil"/>
              <w:bottom w:val="nil"/>
              <w:right w:val="nil"/>
            </w:tcBorders>
          </w:tcPr>
          <w:p w:rsidR="00346845" w:rsidRPr="00130F08" w:rsidRDefault="00346845" w:rsidP="006F51F9">
            <w:pPr>
              <w:rPr>
                <w:rFonts w:ascii="Times New Roman" w:hAnsi="Times New Roman" w:cs="Times New Roman"/>
                <w:sz w:val="24"/>
                <w:szCs w:val="24"/>
              </w:rPr>
            </w:pPr>
          </w:p>
        </w:tc>
        <w:tc>
          <w:tcPr>
            <w:tcW w:w="2415" w:type="dxa"/>
            <w:tcBorders>
              <w:top w:val="nil"/>
              <w:left w:val="nil"/>
              <w:bottom w:val="nil"/>
              <w:right w:val="single" w:sz="4" w:space="0" w:color="auto"/>
            </w:tcBorders>
          </w:tcPr>
          <w:p w:rsidR="00346845" w:rsidRPr="00130F08" w:rsidRDefault="00346845" w:rsidP="006F51F9">
            <w:pP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346845" w:rsidRPr="00130F08" w:rsidRDefault="00346845" w:rsidP="006F51F9">
            <w:pPr>
              <w:rPr>
                <w:rFonts w:ascii="Times New Roman" w:hAnsi="Times New Roman" w:cs="Times New Roman"/>
                <w:sz w:val="24"/>
                <w:szCs w:val="24"/>
              </w:rPr>
            </w:pPr>
          </w:p>
        </w:tc>
      </w:tr>
    </w:tbl>
    <w:p w:rsidR="00346845" w:rsidRPr="00130F08" w:rsidRDefault="00346845" w:rsidP="00346845">
      <w:pPr>
        <w:outlineLvl w:val="2"/>
        <w:rPr>
          <w:rFonts w:ascii="Times New Roman" w:hAnsi="Times New Roman" w:cs="Times New Roman"/>
          <w:sz w:val="24"/>
          <w:szCs w:val="24"/>
        </w:rPr>
      </w:pPr>
    </w:p>
    <w:p w:rsidR="00346845" w:rsidRPr="00130F08" w:rsidRDefault="00346845" w:rsidP="00346845">
      <w:pPr>
        <w:jc w:val="center"/>
        <w:outlineLvl w:val="2"/>
        <w:rPr>
          <w:rFonts w:ascii="Times New Roman" w:hAnsi="Times New Roman" w:cs="Times New Roman"/>
          <w:sz w:val="24"/>
          <w:szCs w:val="24"/>
        </w:rPr>
      </w:pPr>
      <w:r w:rsidRPr="00130F08">
        <w:rPr>
          <w:rFonts w:ascii="Times New Roman" w:hAnsi="Times New Roman" w:cs="Times New Roman"/>
          <w:sz w:val="24"/>
          <w:szCs w:val="24"/>
        </w:rPr>
        <w:t xml:space="preserve">Часть I. Сведения об оказываемых муниципальных услугах </w:t>
      </w:r>
      <w:hyperlink w:anchor="P585" w:history="1">
        <w:r w:rsidRPr="00130F08">
          <w:rPr>
            <w:rFonts w:ascii="Times New Roman" w:hAnsi="Times New Roman" w:cs="Times New Roman"/>
            <w:color w:val="0000FF"/>
            <w:sz w:val="24"/>
            <w:szCs w:val="24"/>
          </w:rPr>
          <w:t>&lt;2&gt;</w:t>
        </w:r>
      </w:hyperlink>
    </w:p>
    <w:p w:rsidR="00346845" w:rsidRPr="00130F08" w:rsidRDefault="00346845" w:rsidP="00346845">
      <w:pPr>
        <w:jc w:val="center"/>
        <w:rPr>
          <w:rFonts w:ascii="Times New Roman" w:hAnsi="Times New Roman" w:cs="Times New Roman"/>
          <w:sz w:val="24"/>
          <w:szCs w:val="24"/>
        </w:rPr>
      </w:pPr>
      <w:r w:rsidRPr="00130F08">
        <w:rPr>
          <w:rFonts w:ascii="Times New Roman" w:hAnsi="Times New Roman" w:cs="Times New Roman"/>
          <w:sz w:val="24"/>
          <w:szCs w:val="24"/>
        </w:rPr>
        <w:lastRenderedPageBreak/>
        <w:t>Раздел _____________</w:t>
      </w:r>
    </w:p>
    <w:p w:rsidR="00346845" w:rsidRPr="00130F08" w:rsidRDefault="00346845" w:rsidP="00346845">
      <w:pPr>
        <w:rPr>
          <w:rFonts w:ascii="Times New Roman" w:hAnsi="Times New Roman" w:cs="Times New Roman"/>
          <w:sz w:val="24"/>
          <w:szCs w:val="24"/>
        </w:rPr>
      </w:pPr>
    </w:p>
    <w:tbl>
      <w:tblPr>
        <w:tblW w:w="15330"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79"/>
        <w:gridCol w:w="5561"/>
        <w:gridCol w:w="3636"/>
        <w:gridCol w:w="1854"/>
      </w:tblGrid>
      <w:tr w:rsidR="00346845" w:rsidRPr="00130F08" w:rsidTr="006F51F9">
        <w:trPr>
          <w:trHeight w:val="791"/>
        </w:trPr>
        <w:tc>
          <w:tcPr>
            <w:tcW w:w="4279" w:type="dxa"/>
            <w:tcBorders>
              <w:top w:val="nil"/>
              <w:left w:val="nil"/>
              <w:bottom w:val="nil"/>
              <w:right w:val="nil"/>
            </w:tcBorders>
          </w:tcPr>
          <w:p w:rsidR="00346845" w:rsidRPr="00130F08" w:rsidRDefault="00346845" w:rsidP="006F51F9">
            <w:pPr>
              <w:rPr>
                <w:rFonts w:ascii="Times New Roman" w:hAnsi="Times New Roman" w:cs="Times New Roman"/>
                <w:sz w:val="24"/>
                <w:szCs w:val="24"/>
              </w:rPr>
            </w:pPr>
            <w:r w:rsidRPr="00130F08">
              <w:rPr>
                <w:rFonts w:ascii="Times New Roman" w:hAnsi="Times New Roman" w:cs="Times New Roman"/>
                <w:sz w:val="24"/>
                <w:szCs w:val="24"/>
              </w:rPr>
              <w:t>1. Наименование муниципальной услуги</w:t>
            </w:r>
          </w:p>
        </w:tc>
        <w:tc>
          <w:tcPr>
            <w:tcW w:w="5561" w:type="dxa"/>
            <w:tcBorders>
              <w:top w:val="nil"/>
              <w:left w:val="nil"/>
              <w:bottom w:val="single" w:sz="4" w:space="0" w:color="auto"/>
              <w:right w:val="nil"/>
            </w:tcBorders>
          </w:tcPr>
          <w:p w:rsidR="00346845" w:rsidRPr="00130F08" w:rsidRDefault="00346845" w:rsidP="006F51F9">
            <w:pPr>
              <w:rPr>
                <w:rFonts w:ascii="Times New Roman" w:hAnsi="Times New Roman" w:cs="Times New Roman"/>
                <w:sz w:val="24"/>
                <w:szCs w:val="24"/>
              </w:rPr>
            </w:pPr>
          </w:p>
        </w:tc>
        <w:tc>
          <w:tcPr>
            <w:tcW w:w="3636" w:type="dxa"/>
            <w:tcBorders>
              <w:top w:val="nil"/>
              <w:left w:val="nil"/>
              <w:bottom w:val="nil"/>
              <w:right w:val="single" w:sz="4" w:space="0" w:color="auto"/>
            </w:tcBorders>
          </w:tcPr>
          <w:p w:rsidR="00346845" w:rsidRPr="00130F08" w:rsidRDefault="00346845" w:rsidP="006F51F9">
            <w:pPr>
              <w:jc w:val="right"/>
              <w:rPr>
                <w:rFonts w:ascii="Times New Roman" w:hAnsi="Times New Roman" w:cs="Times New Roman"/>
                <w:sz w:val="24"/>
                <w:szCs w:val="24"/>
              </w:rPr>
            </w:pPr>
            <w:r w:rsidRPr="00130F08">
              <w:rPr>
                <w:rFonts w:ascii="Times New Roman" w:hAnsi="Times New Roman" w:cs="Times New Roman"/>
                <w:sz w:val="24"/>
                <w:szCs w:val="24"/>
              </w:rPr>
              <w:t>Код по общероссийскому базовому перечню или Региональному перечню</w:t>
            </w:r>
          </w:p>
        </w:tc>
        <w:tc>
          <w:tcPr>
            <w:tcW w:w="1854" w:type="dxa"/>
            <w:tcBorders>
              <w:top w:val="single" w:sz="4" w:space="0" w:color="auto"/>
              <w:left w:val="single" w:sz="4" w:space="0" w:color="auto"/>
              <w:bottom w:val="single" w:sz="4" w:space="0" w:color="auto"/>
              <w:right w:val="single" w:sz="4" w:space="0" w:color="auto"/>
            </w:tcBorders>
          </w:tcPr>
          <w:p w:rsidR="00346845" w:rsidRPr="00130F08" w:rsidRDefault="00346845" w:rsidP="006F51F9">
            <w:pPr>
              <w:rPr>
                <w:rFonts w:ascii="Times New Roman" w:hAnsi="Times New Roman" w:cs="Times New Roman"/>
                <w:sz w:val="24"/>
                <w:szCs w:val="24"/>
              </w:rPr>
            </w:pPr>
          </w:p>
        </w:tc>
      </w:tr>
      <w:tr w:rsidR="00346845" w:rsidRPr="00130F08" w:rsidTr="006F51F9">
        <w:tblPrEx>
          <w:tblBorders>
            <w:right w:val="none" w:sz="0" w:space="0" w:color="auto"/>
          </w:tblBorders>
        </w:tblPrEx>
        <w:trPr>
          <w:trHeight w:val="528"/>
        </w:trPr>
        <w:tc>
          <w:tcPr>
            <w:tcW w:w="4279" w:type="dxa"/>
            <w:tcBorders>
              <w:top w:val="nil"/>
              <w:left w:val="nil"/>
              <w:bottom w:val="nil"/>
              <w:right w:val="nil"/>
            </w:tcBorders>
          </w:tcPr>
          <w:p w:rsidR="00346845" w:rsidRPr="00130F08" w:rsidRDefault="00346845" w:rsidP="006F51F9">
            <w:pPr>
              <w:rPr>
                <w:rFonts w:ascii="Times New Roman" w:hAnsi="Times New Roman" w:cs="Times New Roman"/>
                <w:sz w:val="24"/>
                <w:szCs w:val="24"/>
              </w:rPr>
            </w:pPr>
            <w:r w:rsidRPr="00130F08">
              <w:rPr>
                <w:rFonts w:ascii="Times New Roman" w:hAnsi="Times New Roman" w:cs="Times New Roman"/>
                <w:sz w:val="24"/>
                <w:szCs w:val="24"/>
              </w:rPr>
              <w:t>2. Категории потребителей муниципальной услуги</w:t>
            </w:r>
          </w:p>
        </w:tc>
        <w:tc>
          <w:tcPr>
            <w:tcW w:w="5561" w:type="dxa"/>
            <w:tcBorders>
              <w:top w:val="single" w:sz="4" w:space="0" w:color="auto"/>
              <w:left w:val="nil"/>
              <w:bottom w:val="single" w:sz="4" w:space="0" w:color="auto"/>
              <w:right w:val="nil"/>
            </w:tcBorders>
          </w:tcPr>
          <w:p w:rsidR="00346845" w:rsidRPr="00130F08" w:rsidRDefault="00346845" w:rsidP="006F51F9">
            <w:pPr>
              <w:rPr>
                <w:rFonts w:ascii="Times New Roman" w:hAnsi="Times New Roman" w:cs="Times New Roman"/>
                <w:sz w:val="24"/>
                <w:szCs w:val="24"/>
              </w:rPr>
            </w:pPr>
          </w:p>
        </w:tc>
        <w:tc>
          <w:tcPr>
            <w:tcW w:w="3636" w:type="dxa"/>
            <w:tcBorders>
              <w:top w:val="nil"/>
              <w:left w:val="nil"/>
              <w:bottom w:val="nil"/>
              <w:right w:val="nil"/>
            </w:tcBorders>
          </w:tcPr>
          <w:p w:rsidR="00346845" w:rsidRPr="00130F08" w:rsidRDefault="00346845" w:rsidP="006F51F9">
            <w:pPr>
              <w:rPr>
                <w:rFonts w:ascii="Times New Roman" w:hAnsi="Times New Roman" w:cs="Times New Roman"/>
                <w:sz w:val="24"/>
                <w:szCs w:val="24"/>
              </w:rPr>
            </w:pPr>
          </w:p>
        </w:tc>
        <w:tc>
          <w:tcPr>
            <w:tcW w:w="1854" w:type="dxa"/>
            <w:tcBorders>
              <w:top w:val="single" w:sz="4" w:space="0" w:color="auto"/>
              <w:left w:val="nil"/>
              <w:bottom w:val="nil"/>
              <w:right w:val="nil"/>
            </w:tcBorders>
          </w:tcPr>
          <w:p w:rsidR="00346845" w:rsidRPr="00130F08" w:rsidRDefault="00346845" w:rsidP="006F51F9">
            <w:pPr>
              <w:rPr>
                <w:rFonts w:ascii="Times New Roman" w:hAnsi="Times New Roman" w:cs="Times New Roman"/>
                <w:sz w:val="24"/>
                <w:szCs w:val="24"/>
              </w:rPr>
            </w:pPr>
          </w:p>
        </w:tc>
      </w:tr>
    </w:tbl>
    <w:p w:rsidR="00346845" w:rsidRPr="00130F08" w:rsidRDefault="00346845" w:rsidP="00346845">
      <w:pPr>
        <w:rPr>
          <w:rFonts w:ascii="Times New Roman" w:hAnsi="Times New Roman" w:cs="Times New Roman"/>
          <w:sz w:val="24"/>
          <w:szCs w:val="24"/>
        </w:rPr>
      </w:pPr>
    </w:p>
    <w:p w:rsidR="00346845" w:rsidRPr="00130F08" w:rsidRDefault="00346845" w:rsidP="00346845">
      <w:pPr>
        <w:rPr>
          <w:rFonts w:ascii="Times New Roman" w:hAnsi="Times New Roman" w:cs="Times New Roman"/>
          <w:sz w:val="24"/>
          <w:szCs w:val="24"/>
        </w:rPr>
      </w:pPr>
      <w:r w:rsidRPr="00130F08">
        <w:rPr>
          <w:rFonts w:ascii="Times New Roman" w:hAnsi="Times New Roman" w:cs="Times New Roman"/>
          <w:sz w:val="24"/>
          <w:szCs w:val="24"/>
        </w:rPr>
        <w:t>3. Показатели, характеризующие объем и (или) качество муниципальных услуг</w:t>
      </w:r>
    </w:p>
    <w:p w:rsidR="00346845" w:rsidRPr="00130F08" w:rsidRDefault="00346845" w:rsidP="00346845">
      <w:pPr>
        <w:rPr>
          <w:rFonts w:ascii="Times New Roman" w:hAnsi="Times New Roman" w:cs="Times New Roman"/>
          <w:sz w:val="24"/>
          <w:szCs w:val="24"/>
        </w:rPr>
      </w:pPr>
      <w:r w:rsidRPr="00130F08">
        <w:rPr>
          <w:rFonts w:ascii="Times New Roman" w:hAnsi="Times New Roman" w:cs="Times New Roman"/>
          <w:sz w:val="24"/>
          <w:szCs w:val="24"/>
        </w:rPr>
        <w:t xml:space="preserve">3.1. Показатели, характеризующие качество муниципальной услуги </w:t>
      </w:r>
      <w:hyperlink w:anchor="P586" w:history="1">
        <w:r w:rsidRPr="00130F08">
          <w:rPr>
            <w:rFonts w:ascii="Times New Roman" w:hAnsi="Times New Roman" w:cs="Times New Roman"/>
            <w:color w:val="0000FF"/>
            <w:sz w:val="24"/>
            <w:szCs w:val="24"/>
          </w:rPr>
          <w:t>&lt;3&gt;</w:t>
        </w:r>
      </w:hyperlink>
    </w:p>
    <w:tbl>
      <w:tblPr>
        <w:tblW w:w="1557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9"/>
        <w:gridCol w:w="1199"/>
        <w:gridCol w:w="1198"/>
        <w:gridCol w:w="1198"/>
        <w:gridCol w:w="1369"/>
        <w:gridCol w:w="1198"/>
        <w:gridCol w:w="1369"/>
        <w:gridCol w:w="1199"/>
        <w:gridCol w:w="1369"/>
        <w:gridCol w:w="1711"/>
        <w:gridCol w:w="1198"/>
        <w:gridCol w:w="1369"/>
      </w:tblGrid>
      <w:tr w:rsidR="00953E1D" w:rsidRPr="00130F08" w:rsidTr="00953E1D">
        <w:trPr>
          <w:trHeight w:val="622"/>
        </w:trPr>
        <w:tc>
          <w:tcPr>
            <w:tcW w:w="1199" w:type="dxa"/>
            <w:vMerge w:val="restart"/>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 xml:space="preserve">Уникальный номер реестровой записи </w:t>
            </w:r>
            <w:hyperlink w:anchor="P587" w:history="1">
              <w:r w:rsidRPr="00346845">
                <w:rPr>
                  <w:rFonts w:ascii="Times New Roman" w:hAnsi="Times New Roman" w:cs="Times New Roman"/>
                  <w:color w:val="0000FF"/>
                </w:rPr>
                <w:t>&lt;4&gt;</w:t>
              </w:r>
            </w:hyperlink>
          </w:p>
        </w:tc>
        <w:tc>
          <w:tcPr>
            <w:tcW w:w="3595" w:type="dxa"/>
            <w:gridSpan w:val="3"/>
            <w:vMerge w:val="restart"/>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Показатель, характеризующий содержание муниципальной услуги (по справочникам)</w:t>
            </w:r>
          </w:p>
        </w:tc>
        <w:tc>
          <w:tcPr>
            <w:tcW w:w="2567" w:type="dxa"/>
            <w:gridSpan w:val="2"/>
            <w:vMerge w:val="restart"/>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Показатель, характеризующий условия (формы) оказания муниципальной услуги (по справочникам)</w:t>
            </w:r>
          </w:p>
        </w:tc>
        <w:tc>
          <w:tcPr>
            <w:tcW w:w="3937" w:type="dxa"/>
            <w:gridSpan w:val="3"/>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Показатель качества муниципальной услуги</w:t>
            </w:r>
          </w:p>
        </w:tc>
        <w:tc>
          <w:tcPr>
            <w:tcW w:w="4278" w:type="dxa"/>
            <w:gridSpan w:val="3"/>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Значение показателя качества муниципальной услуги</w:t>
            </w:r>
          </w:p>
        </w:tc>
      </w:tr>
      <w:tr w:rsidR="00953E1D" w:rsidRPr="00130F08" w:rsidTr="00953E1D">
        <w:trPr>
          <w:trHeight w:val="149"/>
        </w:trPr>
        <w:tc>
          <w:tcPr>
            <w:tcW w:w="1199" w:type="dxa"/>
            <w:vMerge/>
          </w:tcPr>
          <w:p w:rsidR="00953E1D" w:rsidRPr="00346845" w:rsidRDefault="00953E1D" w:rsidP="006F51F9">
            <w:pPr>
              <w:spacing w:after="160" w:line="259" w:lineRule="auto"/>
              <w:rPr>
                <w:rFonts w:ascii="Times New Roman" w:eastAsia="Calibri" w:hAnsi="Times New Roman" w:cs="Times New Roman"/>
              </w:rPr>
            </w:pPr>
          </w:p>
        </w:tc>
        <w:tc>
          <w:tcPr>
            <w:tcW w:w="3595" w:type="dxa"/>
            <w:gridSpan w:val="3"/>
            <w:vMerge/>
          </w:tcPr>
          <w:p w:rsidR="00953E1D" w:rsidRPr="00346845" w:rsidRDefault="00953E1D" w:rsidP="006F51F9">
            <w:pPr>
              <w:spacing w:after="160" w:line="259" w:lineRule="auto"/>
              <w:rPr>
                <w:rFonts w:ascii="Times New Roman" w:eastAsia="Calibri" w:hAnsi="Times New Roman" w:cs="Times New Roman"/>
              </w:rPr>
            </w:pPr>
          </w:p>
        </w:tc>
        <w:tc>
          <w:tcPr>
            <w:tcW w:w="2567" w:type="dxa"/>
            <w:gridSpan w:val="2"/>
            <w:vMerge/>
          </w:tcPr>
          <w:p w:rsidR="00953E1D" w:rsidRPr="00346845" w:rsidRDefault="00953E1D" w:rsidP="006F51F9">
            <w:pPr>
              <w:spacing w:after="160" w:line="259" w:lineRule="auto"/>
              <w:rPr>
                <w:rFonts w:ascii="Times New Roman" w:eastAsia="Calibri" w:hAnsi="Times New Roman" w:cs="Times New Roman"/>
              </w:rPr>
            </w:pPr>
          </w:p>
        </w:tc>
        <w:tc>
          <w:tcPr>
            <w:tcW w:w="1369" w:type="dxa"/>
            <w:vMerge w:val="restart"/>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 xml:space="preserve">(наименование показателя) </w:t>
            </w:r>
            <w:hyperlink w:anchor="P587" w:history="1">
              <w:r w:rsidRPr="00346845">
                <w:rPr>
                  <w:rFonts w:ascii="Times New Roman" w:hAnsi="Times New Roman" w:cs="Times New Roman"/>
                  <w:color w:val="0000FF"/>
                </w:rPr>
                <w:t>&lt;4&gt;</w:t>
              </w:r>
            </w:hyperlink>
          </w:p>
        </w:tc>
        <w:tc>
          <w:tcPr>
            <w:tcW w:w="2568" w:type="dxa"/>
            <w:gridSpan w:val="2"/>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единица измерения</w:t>
            </w:r>
          </w:p>
        </w:tc>
        <w:tc>
          <w:tcPr>
            <w:tcW w:w="1711" w:type="dxa"/>
            <w:vMerge w:val="restart"/>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20__ год (очередной финансовый год)</w:t>
            </w:r>
          </w:p>
        </w:tc>
        <w:tc>
          <w:tcPr>
            <w:tcW w:w="1198" w:type="dxa"/>
            <w:vMerge w:val="restart"/>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20__ год (1-й год планового периода)</w:t>
            </w:r>
          </w:p>
        </w:tc>
        <w:tc>
          <w:tcPr>
            <w:tcW w:w="1369" w:type="dxa"/>
            <w:vMerge w:val="restart"/>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20__ год (2-й год планового периода)</w:t>
            </w:r>
          </w:p>
        </w:tc>
      </w:tr>
      <w:tr w:rsidR="00953E1D" w:rsidRPr="00130F08" w:rsidTr="00953E1D">
        <w:trPr>
          <w:trHeight w:val="149"/>
        </w:trPr>
        <w:tc>
          <w:tcPr>
            <w:tcW w:w="1199" w:type="dxa"/>
            <w:vMerge/>
          </w:tcPr>
          <w:p w:rsidR="00953E1D" w:rsidRPr="00346845" w:rsidRDefault="00953E1D" w:rsidP="006F51F9">
            <w:pPr>
              <w:spacing w:after="160" w:line="259" w:lineRule="auto"/>
              <w:rPr>
                <w:rFonts w:ascii="Times New Roman" w:eastAsia="Calibri" w:hAnsi="Times New Roman" w:cs="Times New Roman"/>
              </w:rPr>
            </w:pPr>
          </w:p>
        </w:tc>
        <w:tc>
          <w:tcPr>
            <w:tcW w:w="1199" w:type="dxa"/>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 xml:space="preserve">______ (наименование показателя) </w:t>
            </w:r>
            <w:hyperlink w:anchor="P587" w:history="1">
              <w:r w:rsidRPr="00346845">
                <w:rPr>
                  <w:rFonts w:ascii="Times New Roman" w:hAnsi="Times New Roman" w:cs="Times New Roman"/>
                  <w:color w:val="0000FF"/>
                </w:rPr>
                <w:t>&lt;4&gt;</w:t>
              </w:r>
            </w:hyperlink>
          </w:p>
        </w:tc>
        <w:tc>
          <w:tcPr>
            <w:tcW w:w="1198" w:type="dxa"/>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 xml:space="preserve">______ (наименование показателя) </w:t>
            </w:r>
            <w:hyperlink w:anchor="P587" w:history="1">
              <w:r w:rsidRPr="00346845">
                <w:rPr>
                  <w:rFonts w:ascii="Times New Roman" w:hAnsi="Times New Roman" w:cs="Times New Roman"/>
                  <w:color w:val="0000FF"/>
                </w:rPr>
                <w:t>&lt;4&gt;</w:t>
              </w:r>
            </w:hyperlink>
          </w:p>
        </w:tc>
        <w:tc>
          <w:tcPr>
            <w:tcW w:w="1198" w:type="dxa"/>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 xml:space="preserve">______ (наименование показателя) </w:t>
            </w:r>
            <w:hyperlink w:anchor="P587" w:history="1">
              <w:r w:rsidRPr="00346845">
                <w:rPr>
                  <w:rFonts w:ascii="Times New Roman" w:hAnsi="Times New Roman" w:cs="Times New Roman"/>
                  <w:color w:val="0000FF"/>
                </w:rPr>
                <w:t>&lt;4&gt;</w:t>
              </w:r>
            </w:hyperlink>
          </w:p>
        </w:tc>
        <w:tc>
          <w:tcPr>
            <w:tcW w:w="1369" w:type="dxa"/>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 xml:space="preserve">______ (наименование показателя) </w:t>
            </w:r>
            <w:hyperlink w:anchor="P587" w:history="1">
              <w:r w:rsidRPr="00346845">
                <w:rPr>
                  <w:rFonts w:ascii="Times New Roman" w:hAnsi="Times New Roman" w:cs="Times New Roman"/>
                  <w:color w:val="0000FF"/>
                </w:rPr>
                <w:t>&lt;4&gt;</w:t>
              </w:r>
            </w:hyperlink>
          </w:p>
        </w:tc>
        <w:tc>
          <w:tcPr>
            <w:tcW w:w="1198" w:type="dxa"/>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 xml:space="preserve">______ (наименование показателя) </w:t>
            </w:r>
            <w:hyperlink w:anchor="P587" w:history="1">
              <w:r w:rsidRPr="00346845">
                <w:rPr>
                  <w:rFonts w:ascii="Times New Roman" w:hAnsi="Times New Roman" w:cs="Times New Roman"/>
                  <w:color w:val="0000FF"/>
                </w:rPr>
                <w:t>&lt;4&gt;</w:t>
              </w:r>
            </w:hyperlink>
          </w:p>
        </w:tc>
        <w:tc>
          <w:tcPr>
            <w:tcW w:w="1369" w:type="dxa"/>
            <w:vMerge/>
          </w:tcPr>
          <w:p w:rsidR="00953E1D" w:rsidRPr="00346845" w:rsidRDefault="00953E1D" w:rsidP="006F51F9">
            <w:pPr>
              <w:spacing w:after="160" w:line="259" w:lineRule="auto"/>
              <w:rPr>
                <w:rFonts w:ascii="Times New Roman" w:eastAsia="Calibri" w:hAnsi="Times New Roman" w:cs="Times New Roman"/>
              </w:rPr>
            </w:pPr>
          </w:p>
        </w:tc>
        <w:tc>
          <w:tcPr>
            <w:tcW w:w="1199" w:type="dxa"/>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 xml:space="preserve">наименование </w:t>
            </w:r>
            <w:hyperlink w:anchor="P587" w:history="1">
              <w:r w:rsidRPr="00346845">
                <w:rPr>
                  <w:rFonts w:ascii="Times New Roman" w:hAnsi="Times New Roman" w:cs="Times New Roman"/>
                  <w:color w:val="0000FF"/>
                </w:rPr>
                <w:t>&lt;4&gt;</w:t>
              </w:r>
            </w:hyperlink>
          </w:p>
        </w:tc>
        <w:tc>
          <w:tcPr>
            <w:tcW w:w="1369" w:type="dxa"/>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 xml:space="preserve">код по ОКЕИ </w:t>
            </w:r>
            <w:hyperlink w:anchor="P588" w:history="1">
              <w:r w:rsidRPr="00346845">
                <w:rPr>
                  <w:rFonts w:ascii="Times New Roman" w:hAnsi="Times New Roman" w:cs="Times New Roman"/>
                  <w:color w:val="0000FF"/>
                </w:rPr>
                <w:t>&lt;5&gt;</w:t>
              </w:r>
            </w:hyperlink>
          </w:p>
        </w:tc>
        <w:tc>
          <w:tcPr>
            <w:tcW w:w="1711" w:type="dxa"/>
            <w:vMerge/>
          </w:tcPr>
          <w:p w:rsidR="00953E1D" w:rsidRPr="00346845" w:rsidRDefault="00953E1D" w:rsidP="006F51F9">
            <w:pPr>
              <w:spacing w:after="160" w:line="259" w:lineRule="auto"/>
              <w:rPr>
                <w:rFonts w:ascii="Times New Roman" w:eastAsia="Calibri" w:hAnsi="Times New Roman" w:cs="Times New Roman"/>
              </w:rPr>
            </w:pPr>
          </w:p>
        </w:tc>
        <w:tc>
          <w:tcPr>
            <w:tcW w:w="1198" w:type="dxa"/>
            <w:vMerge/>
          </w:tcPr>
          <w:p w:rsidR="00953E1D" w:rsidRPr="00346845" w:rsidRDefault="00953E1D" w:rsidP="006F51F9">
            <w:pPr>
              <w:spacing w:after="160" w:line="259" w:lineRule="auto"/>
              <w:rPr>
                <w:rFonts w:ascii="Times New Roman" w:eastAsia="Calibri" w:hAnsi="Times New Roman" w:cs="Times New Roman"/>
              </w:rPr>
            </w:pPr>
          </w:p>
        </w:tc>
        <w:tc>
          <w:tcPr>
            <w:tcW w:w="1369" w:type="dxa"/>
            <w:vMerge/>
          </w:tcPr>
          <w:p w:rsidR="00953E1D" w:rsidRPr="00346845" w:rsidRDefault="00953E1D" w:rsidP="006F51F9">
            <w:pPr>
              <w:spacing w:after="160" w:line="259" w:lineRule="auto"/>
              <w:rPr>
                <w:rFonts w:ascii="Times New Roman" w:eastAsia="Calibri" w:hAnsi="Times New Roman" w:cs="Times New Roman"/>
              </w:rPr>
            </w:pPr>
          </w:p>
        </w:tc>
      </w:tr>
      <w:tr w:rsidR="00953E1D" w:rsidRPr="00130F08" w:rsidTr="00953E1D">
        <w:trPr>
          <w:trHeight w:val="264"/>
        </w:trPr>
        <w:tc>
          <w:tcPr>
            <w:tcW w:w="1199" w:type="dxa"/>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1</w:t>
            </w:r>
          </w:p>
        </w:tc>
        <w:tc>
          <w:tcPr>
            <w:tcW w:w="1199" w:type="dxa"/>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2</w:t>
            </w:r>
          </w:p>
        </w:tc>
        <w:tc>
          <w:tcPr>
            <w:tcW w:w="1198" w:type="dxa"/>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3</w:t>
            </w:r>
          </w:p>
        </w:tc>
        <w:tc>
          <w:tcPr>
            <w:tcW w:w="1198" w:type="dxa"/>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4</w:t>
            </w:r>
          </w:p>
        </w:tc>
        <w:tc>
          <w:tcPr>
            <w:tcW w:w="1369" w:type="dxa"/>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5</w:t>
            </w:r>
          </w:p>
        </w:tc>
        <w:tc>
          <w:tcPr>
            <w:tcW w:w="1198" w:type="dxa"/>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6</w:t>
            </w:r>
          </w:p>
        </w:tc>
        <w:tc>
          <w:tcPr>
            <w:tcW w:w="1369" w:type="dxa"/>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7</w:t>
            </w:r>
          </w:p>
        </w:tc>
        <w:tc>
          <w:tcPr>
            <w:tcW w:w="1199" w:type="dxa"/>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8</w:t>
            </w:r>
          </w:p>
        </w:tc>
        <w:tc>
          <w:tcPr>
            <w:tcW w:w="1369" w:type="dxa"/>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9</w:t>
            </w:r>
          </w:p>
        </w:tc>
        <w:tc>
          <w:tcPr>
            <w:tcW w:w="1711" w:type="dxa"/>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10</w:t>
            </w:r>
          </w:p>
        </w:tc>
        <w:tc>
          <w:tcPr>
            <w:tcW w:w="1198" w:type="dxa"/>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11</w:t>
            </w:r>
          </w:p>
        </w:tc>
        <w:tc>
          <w:tcPr>
            <w:tcW w:w="1369" w:type="dxa"/>
          </w:tcPr>
          <w:p w:rsidR="00953E1D" w:rsidRPr="00346845" w:rsidRDefault="00953E1D" w:rsidP="006F51F9">
            <w:pPr>
              <w:jc w:val="center"/>
              <w:rPr>
                <w:rFonts w:ascii="Times New Roman" w:hAnsi="Times New Roman" w:cs="Times New Roman"/>
              </w:rPr>
            </w:pPr>
            <w:r w:rsidRPr="00346845">
              <w:rPr>
                <w:rFonts w:ascii="Times New Roman" w:hAnsi="Times New Roman" w:cs="Times New Roman"/>
              </w:rPr>
              <w:t>12</w:t>
            </w:r>
          </w:p>
        </w:tc>
      </w:tr>
      <w:tr w:rsidR="00953E1D" w:rsidRPr="00130F08" w:rsidTr="00953E1D">
        <w:trPr>
          <w:trHeight w:val="264"/>
        </w:trPr>
        <w:tc>
          <w:tcPr>
            <w:tcW w:w="1199" w:type="dxa"/>
          </w:tcPr>
          <w:p w:rsidR="00953E1D" w:rsidRPr="00130F08" w:rsidRDefault="00953E1D" w:rsidP="006F51F9">
            <w:pPr>
              <w:rPr>
                <w:rFonts w:ascii="Times New Roman" w:hAnsi="Times New Roman" w:cs="Times New Roman"/>
                <w:sz w:val="24"/>
                <w:szCs w:val="24"/>
              </w:rPr>
            </w:pPr>
          </w:p>
        </w:tc>
        <w:tc>
          <w:tcPr>
            <w:tcW w:w="1199" w:type="dxa"/>
          </w:tcPr>
          <w:p w:rsidR="00953E1D" w:rsidRPr="00130F08" w:rsidRDefault="00953E1D" w:rsidP="006F51F9">
            <w:pPr>
              <w:rPr>
                <w:rFonts w:ascii="Times New Roman" w:hAnsi="Times New Roman" w:cs="Times New Roman"/>
                <w:sz w:val="24"/>
                <w:szCs w:val="24"/>
              </w:rPr>
            </w:pPr>
          </w:p>
        </w:tc>
        <w:tc>
          <w:tcPr>
            <w:tcW w:w="1198" w:type="dxa"/>
          </w:tcPr>
          <w:p w:rsidR="00953E1D" w:rsidRPr="00130F08" w:rsidRDefault="00953E1D" w:rsidP="006F51F9">
            <w:pPr>
              <w:rPr>
                <w:rFonts w:ascii="Times New Roman" w:hAnsi="Times New Roman" w:cs="Times New Roman"/>
                <w:sz w:val="24"/>
                <w:szCs w:val="24"/>
              </w:rPr>
            </w:pPr>
          </w:p>
        </w:tc>
        <w:tc>
          <w:tcPr>
            <w:tcW w:w="1198" w:type="dxa"/>
          </w:tcPr>
          <w:p w:rsidR="00953E1D" w:rsidRPr="00130F08" w:rsidRDefault="00953E1D" w:rsidP="006F51F9">
            <w:pPr>
              <w:rPr>
                <w:rFonts w:ascii="Times New Roman" w:hAnsi="Times New Roman" w:cs="Times New Roman"/>
                <w:sz w:val="24"/>
                <w:szCs w:val="24"/>
              </w:rPr>
            </w:pPr>
          </w:p>
        </w:tc>
        <w:tc>
          <w:tcPr>
            <w:tcW w:w="1369" w:type="dxa"/>
          </w:tcPr>
          <w:p w:rsidR="00953E1D" w:rsidRPr="00130F08" w:rsidRDefault="00953E1D" w:rsidP="006F51F9">
            <w:pPr>
              <w:rPr>
                <w:rFonts w:ascii="Times New Roman" w:hAnsi="Times New Roman" w:cs="Times New Roman"/>
                <w:sz w:val="24"/>
                <w:szCs w:val="24"/>
              </w:rPr>
            </w:pPr>
          </w:p>
        </w:tc>
        <w:tc>
          <w:tcPr>
            <w:tcW w:w="1198" w:type="dxa"/>
          </w:tcPr>
          <w:p w:rsidR="00953E1D" w:rsidRPr="00130F08" w:rsidRDefault="00953E1D" w:rsidP="006F51F9">
            <w:pPr>
              <w:rPr>
                <w:rFonts w:ascii="Times New Roman" w:hAnsi="Times New Roman" w:cs="Times New Roman"/>
                <w:sz w:val="24"/>
                <w:szCs w:val="24"/>
              </w:rPr>
            </w:pPr>
          </w:p>
        </w:tc>
        <w:tc>
          <w:tcPr>
            <w:tcW w:w="1369" w:type="dxa"/>
          </w:tcPr>
          <w:p w:rsidR="00953E1D" w:rsidRPr="00130F08" w:rsidRDefault="00953E1D" w:rsidP="006F51F9">
            <w:pPr>
              <w:rPr>
                <w:rFonts w:ascii="Times New Roman" w:hAnsi="Times New Roman" w:cs="Times New Roman"/>
                <w:sz w:val="24"/>
                <w:szCs w:val="24"/>
              </w:rPr>
            </w:pPr>
          </w:p>
        </w:tc>
        <w:tc>
          <w:tcPr>
            <w:tcW w:w="1199" w:type="dxa"/>
          </w:tcPr>
          <w:p w:rsidR="00953E1D" w:rsidRPr="00130F08" w:rsidRDefault="00953E1D" w:rsidP="006F51F9">
            <w:pPr>
              <w:rPr>
                <w:rFonts w:ascii="Times New Roman" w:hAnsi="Times New Roman" w:cs="Times New Roman"/>
                <w:sz w:val="24"/>
                <w:szCs w:val="24"/>
              </w:rPr>
            </w:pPr>
          </w:p>
        </w:tc>
        <w:tc>
          <w:tcPr>
            <w:tcW w:w="1369" w:type="dxa"/>
          </w:tcPr>
          <w:p w:rsidR="00953E1D" w:rsidRPr="00130F08" w:rsidRDefault="00953E1D" w:rsidP="006F51F9">
            <w:pPr>
              <w:rPr>
                <w:rFonts w:ascii="Times New Roman" w:hAnsi="Times New Roman" w:cs="Times New Roman"/>
                <w:sz w:val="24"/>
                <w:szCs w:val="24"/>
              </w:rPr>
            </w:pPr>
          </w:p>
        </w:tc>
        <w:tc>
          <w:tcPr>
            <w:tcW w:w="1711" w:type="dxa"/>
          </w:tcPr>
          <w:p w:rsidR="00953E1D" w:rsidRPr="00130F08" w:rsidRDefault="00953E1D" w:rsidP="006F51F9">
            <w:pPr>
              <w:rPr>
                <w:rFonts w:ascii="Times New Roman" w:hAnsi="Times New Roman" w:cs="Times New Roman"/>
                <w:sz w:val="24"/>
                <w:szCs w:val="24"/>
              </w:rPr>
            </w:pPr>
          </w:p>
        </w:tc>
        <w:tc>
          <w:tcPr>
            <w:tcW w:w="1198" w:type="dxa"/>
          </w:tcPr>
          <w:p w:rsidR="00953E1D" w:rsidRPr="00130F08" w:rsidRDefault="00953E1D" w:rsidP="006F51F9">
            <w:pPr>
              <w:rPr>
                <w:rFonts w:ascii="Times New Roman" w:hAnsi="Times New Roman" w:cs="Times New Roman"/>
                <w:sz w:val="24"/>
                <w:szCs w:val="24"/>
              </w:rPr>
            </w:pPr>
          </w:p>
        </w:tc>
        <w:tc>
          <w:tcPr>
            <w:tcW w:w="1369" w:type="dxa"/>
          </w:tcPr>
          <w:p w:rsidR="00953E1D" w:rsidRPr="00130F08" w:rsidRDefault="00953E1D" w:rsidP="006F51F9">
            <w:pPr>
              <w:rPr>
                <w:rFonts w:ascii="Times New Roman" w:hAnsi="Times New Roman" w:cs="Times New Roman"/>
                <w:sz w:val="24"/>
                <w:szCs w:val="24"/>
              </w:rPr>
            </w:pPr>
          </w:p>
        </w:tc>
      </w:tr>
      <w:tr w:rsidR="00953E1D" w:rsidRPr="00130F08" w:rsidTr="00953E1D">
        <w:trPr>
          <w:trHeight w:val="280"/>
        </w:trPr>
        <w:tc>
          <w:tcPr>
            <w:tcW w:w="1199" w:type="dxa"/>
          </w:tcPr>
          <w:p w:rsidR="00953E1D" w:rsidRPr="00130F08" w:rsidRDefault="00953E1D" w:rsidP="006F51F9">
            <w:pPr>
              <w:rPr>
                <w:rFonts w:ascii="Times New Roman" w:hAnsi="Times New Roman" w:cs="Times New Roman"/>
                <w:sz w:val="24"/>
                <w:szCs w:val="24"/>
              </w:rPr>
            </w:pPr>
          </w:p>
        </w:tc>
        <w:tc>
          <w:tcPr>
            <w:tcW w:w="1199" w:type="dxa"/>
          </w:tcPr>
          <w:p w:rsidR="00953E1D" w:rsidRPr="00130F08" w:rsidRDefault="00953E1D" w:rsidP="006F51F9">
            <w:pPr>
              <w:rPr>
                <w:rFonts w:ascii="Times New Roman" w:hAnsi="Times New Roman" w:cs="Times New Roman"/>
                <w:sz w:val="24"/>
                <w:szCs w:val="24"/>
              </w:rPr>
            </w:pPr>
          </w:p>
        </w:tc>
        <w:tc>
          <w:tcPr>
            <w:tcW w:w="1198" w:type="dxa"/>
          </w:tcPr>
          <w:p w:rsidR="00953E1D" w:rsidRPr="00130F08" w:rsidRDefault="00953E1D" w:rsidP="006F51F9">
            <w:pPr>
              <w:rPr>
                <w:rFonts w:ascii="Times New Roman" w:hAnsi="Times New Roman" w:cs="Times New Roman"/>
                <w:sz w:val="24"/>
                <w:szCs w:val="24"/>
              </w:rPr>
            </w:pPr>
          </w:p>
        </w:tc>
        <w:tc>
          <w:tcPr>
            <w:tcW w:w="1198" w:type="dxa"/>
          </w:tcPr>
          <w:p w:rsidR="00953E1D" w:rsidRPr="00130F08" w:rsidRDefault="00953E1D" w:rsidP="006F51F9">
            <w:pPr>
              <w:rPr>
                <w:rFonts w:ascii="Times New Roman" w:hAnsi="Times New Roman" w:cs="Times New Roman"/>
                <w:sz w:val="24"/>
                <w:szCs w:val="24"/>
              </w:rPr>
            </w:pPr>
          </w:p>
        </w:tc>
        <w:tc>
          <w:tcPr>
            <w:tcW w:w="1369" w:type="dxa"/>
          </w:tcPr>
          <w:p w:rsidR="00953E1D" w:rsidRPr="00130F08" w:rsidRDefault="00953E1D" w:rsidP="006F51F9">
            <w:pPr>
              <w:rPr>
                <w:rFonts w:ascii="Times New Roman" w:hAnsi="Times New Roman" w:cs="Times New Roman"/>
                <w:sz w:val="24"/>
                <w:szCs w:val="24"/>
              </w:rPr>
            </w:pPr>
          </w:p>
        </w:tc>
        <w:tc>
          <w:tcPr>
            <w:tcW w:w="1198" w:type="dxa"/>
          </w:tcPr>
          <w:p w:rsidR="00953E1D" w:rsidRPr="00130F08" w:rsidRDefault="00953E1D" w:rsidP="006F51F9">
            <w:pPr>
              <w:rPr>
                <w:rFonts w:ascii="Times New Roman" w:hAnsi="Times New Roman" w:cs="Times New Roman"/>
                <w:sz w:val="24"/>
                <w:szCs w:val="24"/>
              </w:rPr>
            </w:pPr>
          </w:p>
        </w:tc>
        <w:tc>
          <w:tcPr>
            <w:tcW w:w="1369" w:type="dxa"/>
          </w:tcPr>
          <w:p w:rsidR="00953E1D" w:rsidRPr="00130F08" w:rsidRDefault="00953E1D" w:rsidP="006F51F9">
            <w:pPr>
              <w:rPr>
                <w:rFonts w:ascii="Times New Roman" w:hAnsi="Times New Roman" w:cs="Times New Roman"/>
                <w:sz w:val="24"/>
                <w:szCs w:val="24"/>
              </w:rPr>
            </w:pPr>
          </w:p>
        </w:tc>
        <w:tc>
          <w:tcPr>
            <w:tcW w:w="1199" w:type="dxa"/>
          </w:tcPr>
          <w:p w:rsidR="00953E1D" w:rsidRPr="00130F08" w:rsidRDefault="00953E1D" w:rsidP="006F51F9">
            <w:pPr>
              <w:rPr>
                <w:rFonts w:ascii="Times New Roman" w:hAnsi="Times New Roman" w:cs="Times New Roman"/>
                <w:sz w:val="24"/>
                <w:szCs w:val="24"/>
              </w:rPr>
            </w:pPr>
          </w:p>
        </w:tc>
        <w:tc>
          <w:tcPr>
            <w:tcW w:w="1369" w:type="dxa"/>
          </w:tcPr>
          <w:p w:rsidR="00953E1D" w:rsidRPr="00130F08" w:rsidRDefault="00953E1D" w:rsidP="006F51F9">
            <w:pPr>
              <w:rPr>
                <w:rFonts w:ascii="Times New Roman" w:hAnsi="Times New Roman" w:cs="Times New Roman"/>
                <w:sz w:val="24"/>
                <w:szCs w:val="24"/>
              </w:rPr>
            </w:pPr>
          </w:p>
        </w:tc>
        <w:tc>
          <w:tcPr>
            <w:tcW w:w="1711" w:type="dxa"/>
          </w:tcPr>
          <w:p w:rsidR="00953E1D" w:rsidRPr="00130F08" w:rsidRDefault="00953E1D" w:rsidP="006F51F9">
            <w:pPr>
              <w:rPr>
                <w:rFonts w:ascii="Times New Roman" w:hAnsi="Times New Roman" w:cs="Times New Roman"/>
                <w:sz w:val="24"/>
                <w:szCs w:val="24"/>
              </w:rPr>
            </w:pPr>
          </w:p>
        </w:tc>
        <w:tc>
          <w:tcPr>
            <w:tcW w:w="1198" w:type="dxa"/>
          </w:tcPr>
          <w:p w:rsidR="00953E1D" w:rsidRPr="00130F08" w:rsidRDefault="00953E1D" w:rsidP="006F51F9">
            <w:pPr>
              <w:rPr>
                <w:rFonts w:ascii="Times New Roman" w:hAnsi="Times New Roman" w:cs="Times New Roman"/>
                <w:sz w:val="24"/>
                <w:szCs w:val="24"/>
              </w:rPr>
            </w:pPr>
          </w:p>
        </w:tc>
        <w:tc>
          <w:tcPr>
            <w:tcW w:w="1369" w:type="dxa"/>
          </w:tcPr>
          <w:p w:rsidR="00953E1D" w:rsidRPr="00130F08" w:rsidRDefault="00953E1D" w:rsidP="006F51F9">
            <w:pPr>
              <w:rPr>
                <w:rFonts w:ascii="Times New Roman" w:hAnsi="Times New Roman" w:cs="Times New Roman"/>
                <w:sz w:val="24"/>
                <w:szCs w:val="24"/>
              </w:rPr>
            </w:pPr>
          </w:p>
        </w:tc>
      </w:tr>
    </w:tbl>
    <w:p w:rsidR="00346845" w:rsidRPr="00130F08" w:rsidRDefault="00346845" w:rsidP="00346845">
      <w:pPr>
        <w:rPr>
          <w:rFonts w:ascii="Times New Roman" w:hAnsi="Times New Roman" w:cs="Times New Roman"/>
          <w:sz w:val="24"/>
          <w:szCs w:val="24"/>
        </w:rPr>
      </w:pPr>
    </w:p>
    <w:p w:rsidR="00346845" w:rsidRPr="00130F08" w:rsidRDefault="00346845" w:rsidP="00346845">
      <w:pPr>
        <w:rPr>
          <w:rFonts w:ascii="Times New Roman" w:hAnsi="Times New Roman" w:cs="Times New Roman"/>
          <w:sz w:val="24"/>
          <w:szCs w:val="24"/>
        </w:rPr>
      </w:pPr>
      <w:r w:rsidRPr="00130F08">
        <w:rPr>
          <w:rFonts w:ascii="Times New Roman" w:hAnsi="Times New Roman" w:cs="Times New Roman"/>
          <w:sz w:val="24"/>
          <w:szCs w:val="24"/>
        </w:rPr>
        <w:t>3.2. Показатели, характеризующие объем муниципальной услуги</w:t>
      </w:r>
    </w:p>
    <w:p w:rsidR="00346845" w:rsidRPr="00130F08" w:rsidRDefault="00346845" w:rsidP="00346845">
      <w:pPr>
        <w:rPr>
          <w:rFonts w:ascii="Times New Roman" w:hAnsi="Times New Roman" w:cs="Times New Roman"/>
          <w:sz w:val="24"/>
          <w:szCs w:val="24"/>
        </w:rPr>
      </w:pPr>
    </w:p>
    <w:tbl>
      <w:tblPr>
        <w:tblW w:w="1558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1060"/>
        <w:gridCol w:w="1060"/>
        <w:gridCol w:w="1060"/>
        <w:gridCol w:w="1060"/>
        <w:gridCol w:w="1123"/>
        <w:gridCol w:w="1060"/>
        <w:gridCol w:w="998"/>
        <w:gridCol w:w="874"/>
        <w:gridCol w:w="985"/>
        <w:gridCol w:w="937"/>
        <w:gridCol w:w="936"/>
        <w:gridCol w:w="937"/>
        <w:gridCol w:w="1092"/>
        <w:gridCol w:w="1064"/>
        <w:gridCol w:w="11"/>
      </w:tblGrid>
      <w:tr w:rsidR="00B34ACC" w:rsidRPr="00130F08" w:rsidTr="00B34ACC">
        <w:trPr>
          <w:trHeight w:val="2146"/>
        </w:trPr>
        <w:tc>
          <w:tcPr>
            <w:tcW w:w="1331" w:type="dxa"/>
            <w:vMerge w:val="restart"/>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lastRenderedPageBreak/>
              <w:t xml:space="preserve">Уникальный номер реестровой записи </w:t>
            </w:r>
            <w:hyperlink w:anchor="P587" w:history="1">
              <w:r w:rsidRPr="00346845">
                <w:rPr>
                  <w:rFonts w:ascii="Times New Roman" w:hAnsi="Times New Roman" w:cs="Times New Roman"/>
                  <w:color w:val="0000FF"/>
                </w:rPr>
                <w:t>&lt;4&gt;</w:t>
              </w:r>
            </w:hyperlink>
          </w:p>
        </w:tc>
        <w:tc>
          <w:tcPr>
            <w:tcW w:w="3180" w:type="dxa"/>
            <w:gridSpan w:val="3"/>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Показатель, характеризующий содержание муниципальной услуги (по справочникам)</w:t>
            </w:r>
          </w:p>
        </w:tc>
        <w:tc>
          <w:tcPr>
            <w:tcW w:w="2183" w:type="dxa"/>
            <w:gridSpan w:val="2"/>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Показатель, характеризующий условия (формы) оказания муниципальной услуги (по справочникам)</w:t>
            </w:r>
          </w:p>
        </w:tc>
        <w:tc>
          <w:tcPr>
            <w:tcW w:w="2932" w:type="dxa"/>
            <w:gridSpan w:val="3"/>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Показатель объема муниципальной услуги</w:t>
            </w:r>
          </w:p>
        </w:tc>
        <w:tc>
          <w:tcPr>
            <w:tcW w:w="2858" w:type="dxa"/>
            <w:gridSpan w:val="3"/>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Значение показателя объема муниципальной услуги</w:t>
            </w:r>
          </w:p>
        </w:tc>
        <w:tc>
          <w:tcPr>
            <w:tcW w:w="3104" w:type="dxa"/>
            <w:gridSpan w:val="4"/>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 xml:space="preserve">Размер платы (цена, тариф) </w:t>
            </w:r>
            <w:hyperlink w:anchor="P587" w:history="1">
              <w:r w:rsidRPr="00346845">
                <w:rPr>
                  <w:rFonts w:ascii="Times New Roman" w:hAnsi="Times New Roman" w:cs="Times New Roman"/>
                  <w:color w:val="0000FF"/>
                </w:rPr>
                <w:t>&lt;4&gt;</w:t>
              </w:r>
            </w:hyperlink>
          </w:p>
        </w:tc>
      </w:tr>
      <w:tr w:rsidR="00B34ACC" w:rsidRPr="00130F08" w:rsidTr="00B34ACC">
        <w:trPr>
          <w:trHeight w:val="145"/>
        </w:trPr>
        <w:tc>
          <w:tcPr>
            <w:tcW w:w="1331" w:type="dxa"/>
            <w:vMerge/>
          </w:tcPr>
          <w:p w:rsidR="00B34ACC" w:rsidRPr="00346845" w:rsidRDefault="00B34ACC" w:rsidP="006F51F9">
            <w:pPr>
              <w:spacing w:after="160" w:line="259" w:lineRule="auto"/>
              <w:rPr>
                <w:rFonts w:ascii="Times New Roman" w:eastAsia="Calibri" w:hAnsi="Times New Roman" w:cs="Times New Roman"/>
              </w:rPr>
            </w:pPr>
          </w:p>
        </w:tc>
        <w:tc>
          <w:tcPr>
            <w:tcW w:w="1060" w:type="dxa"/>
            <w:vMerge w:val="restart"/>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 xml:space="preserve">______ (наименование показателя) </w:t>
            </w:r>
            <w:hyperlink w:anchor="P587" w:history="1">
              <w:r w:rsidRPr="00346845">
                <w:rPr>
                  <w:rFonts w:ascii="Times New Roman" w:hAnsi="Times New Roman" w:cs="Times New Roman"/>
                  <w:color w:val="0000FF"/>
                </w:rPr>
                <w:t>&lt;4&gt;</w:t>
              </w:r>
            </w:hyperlink>
          </w:p>
        </w:tc>
        <w:tc>
          <w:tcPr>
            <w:tcW w:w="1060" w:type="dxa"/>
            <w:vMerge w:val="restart"/>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 xml:space="preserve">______ (наименование показателя) </w:t>
            </w:r>
            <w:hyperlink w:anchor="P587" w:history="1">
              <w:r w:rsidRPr="00346845">
                <w:rPr>
                  <w:rFonts w:ascii="Times New Roman" w:hAnsi="Times New Roman" w:cs="Times New Roman"/>
                  <w:color w:val="0000FF"/>
                </w:rPr>
                <w:t>&lt;4&gt;</w:t>
              </w:r>
            </w:hyperlink>
          </w:p>
        </w:tc>
        <w:tc>
          <w:tcPr>
            <w:tcW w:w="1060" w:type="dxa"/>
            <w:vMerge w:val="restart"/>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 xml:space="preserve">______ (наименование показателя) </w:t>
            </w:r>
            <w:hyperlink w:anchor="P587" w:history="1">
              <w:r w:rsidRPr="00346845">
                <w:rPr>
                  <w:rFonts w:ascii="Times New Roman" w:hAnsi="Times New Roman" w:cs="Times New Roman"/>
                  <w:color w:val="0000FF"/>
                </w:rPr>
                <w:t>&lt;4&gt;</w:t>
              </w:r>
            </w:hyperlink>
          </w:p>
        </w:tc>
        <w:tc>
          <w:tcPr>
            <w:tcW w:w="1060" w:type="dxa"/>
            <w:vMerge w:val="restart"/>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 xml:space="preserve">______ (наименование показателя) </w:t>
            </w:r>
            <w:hyperlink w:anchor="P587" w:history="1">
              <w:r w:rsidRPr="00346845">
                <w:rPr>
                  <w:rFonts w:ascii="Times New Roman" w:hAnsi="Times New Roman" w:cs="Times New Roman"/>
                  <w:color w:val="0000FF"/>
                </w:rPr>
                <w:t>&lt;4&gt;</w:t>
              </w:r>
            </w:hyperlink>
          </w:p>
        </w:tc>
        <w:tc>
          <w:tcPr>
            <w:tcW w:w="1123" w:type="dxa"/>
            <w:vMerge w:val="restart"/>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 xml:space="preserve">______ (наименование показателя) </w:t>
            </w:r>
            <w:hyperlink w:anchor="P587" w:history="1">
              <w:r w:rsidRPr="00346845">
                <w:rPr>
                  <w:rFonts w:ascii="Times New Roman" w:hAnsi="Times New Roman" w:cs="Times New Roman"/>
                  <w:color w:val="0000FF"/>
                </w:rPr>
                <w:t>&lt;4&gt;</w:t>
              </w:r>
            </w:hyperlink>
          </w:p>
        </w:tc>
        <w:tc>
          <w:tcPr>
            <w:tcW w:w="1060" w:type="dxa"/>
            <w:vMerge w:val="restart"/>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 xml:space="preserve">(наименование показателя) </w:t>
            </w:r>
            <w:hyperlink w:anchor="P587" w:history="1">
              <w:r w:rsidRPr="00346845">
                <w:rPr>
                  <w:rFonts w:ascii="Times New Roman" w:hAnsi="Times New Roman" w:cs="Times New Roman"/>
                  <w:color w:val="0000FF"/>
                </w:rPr>
                <w:t>&lt;4&gt;</w:t>
              </w:r>
            </w:hyperlink>
          </w:p>
        </w:tc>
        <w:tc>
          <w:tcPr>
            <w:tcW w:w="1872" w:type="dxa"/>
            <w:gridSpan w:val="2"/>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единица измерения</w:t>
            </w:r>
          </w:p>
        </w:tc>
        <w:tc>
          <w:tcPr>
            <w:tcW w:w="985" w:type="dxa"/>
            <w:vMerge w:val="restart"/>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20__ год (очередной финансовый год)</w:t>
            </w:r>
          </w:p>
        </w:tc>
        <w:tc>
          <w:tcPr>
            <w:tcW w:w="937" w:type="dxa"/>
            <w:vMerge w:val="restart"/>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20__ год (1-й год планового периода)</w:t>
            </w:r>
          </w:p>
        </w:tc>
        <w:tc>
          <w:tcPr>
            <w:tcW w:w="936" w:type="dxa"/>
            <w:vMerge w:val="restart"/>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20__ год (2-й год планового периода)</w:t>
            </w:r>
          </w:p>
        </w:tc>
        <w:tc>
          <w:tcPr>
            <w:tcW w:w="937" w:type="dxa"/>
            <w:vMerge w:val="restart"/>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20__ год (очередной финансовый год)</w:t>
            </w:r>
          </w:p>
        </w:tc>
        <w:tc>
          <w:tcPr>
            <w:tcW w:w="1092" w:type="dxa"/>
            <w:vMerge w:val="restart"/>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20__ год (1-й год планового периода)</w:t>
            </w:r>
          </w:p>
        </w:tc>
        <w:tc>
          <w:tcPr>
            <w:tcW w:w="1075" w:type="dxa"/>
            <w:gridSpan w:val="2"/>
            <w:vMerge w:val="restart"/>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20__ год (2-й год планового периода)</w:t>
            </w:r>
          </w:p>
        </w:tc>
      </w:tr>
      <w:tr w:rsidR="00B34ACC" w:rsidRPr="00130F08" w:rsidTr="00B34ACC">
        <w:trPr>
          <w:trHeight w:val="1150"/>
        </w:trPr>
        <w:tc>
          <w:tcPr>
            <w:tcW w:w="1331" w:type="dxa"/>
            <w:vMerge/>
          </w:tcPr>
          <w:p w:rsidR="00B34ACC" w:rsidRPr="00346845" w:rsidRDefault="00B34ACC" w:rsidP="006F51F9">
            <w:pPr>
              <w:spacing w:after="160" w:line="259" w:lineRule="auto"/>
              <w:rPr>
                <w:rFonts w:ascii="Times New Roman" w:eastAsia="Calibri" w:hAnsi="Times New Roman" w:cs="Times New Roman"/>
              </w:rPr>
            </w:pPr>
          </w:p>
        </w:tc>
        <w:tc>
          <w:tcPr>
            <w:tcW w:w="1060" w:type="dxa"/>
            <w:vMerge/>
          </w:tcPr>
          <w:p w:rsidR="00B34ACC" w:rsidRPr="00346845" w:rsidRDefault="00B34ACC" w:rsidP="006F51F9">
            <w:pPr>
              <w:spacing w:after="160" w:line="259" w:lineRule="auto"/>
              <w:rPr>
                <w:rFonts w:ascii="Times New Roman" w:eastAsia="Calibri" w:hAnsi="Times New Roman" w:cs="Times New Roman"/>
              </w:rPr>
            </w:pPr>
          </w:p>
        </w:tc>
        <w:tc>
          <w:tcPr>
            <w:tcW w:w="1060" w:type="dxa"/>
            <w:vMerge/>
          </w:tcPr>
          <w:p w:rsidR="00B34ACC" w:rsidRPr="00346845" w:rsidRDefault="00B34ACC" w:rsidP="006F51F9">
            <w:pPr>
              <w:spacing w:after="160" w:line="259" w:lineRule="auto"/>
              <w:rPr>
                <w:rFonts w:ascii="Times New Roman" w:eastAsia="Calibri" w:hAnsi="Times New Roman" w:cs="Times New Roman"/>
              </w:rPr>
            </w:pPr>
          </w:p>
        </w:tc>
        <w:tc>
          <w:tcPr>
            <w:tcW w:w="1060" w:type="dxa"/>
            <w:vMerge/>
          </w:tcPr>
          <w:p w:rsidR="00B34ACC" w:rsidRPr="00346845" w:rsidRDefault="00B34ACC" w:rsidP="006F51F9">
            <w:pPr>
              <w:spacing w:after="160" w:line="259" w:lineRule="auto"/>
              <w:rPr>
                <w:rFonts w:ascii="Times New Roman" w:eastAsia="Calibri" w:hAnsi="Times New Roman" w:cs="Times New Roman"/>
              </w:rPr>
            </w:pPr>
          </w:p>
        </w:tc>
        <w:tc>
          <w:tcPr>
            <w:tcW w:w="1060" w:type="dxa"/>
            <w:vMerge/>
          </w:tcPr>
          <w:p w:rsidR="00B34ACC" w:rsidRPr="00346845" w:rsidRDefault="00B34ACC" w:rsidP="006F51F9">
            <w:pPr>
              <w:spacing w:after="160" w:line="259" w:lineRule="auto"/>
              <w:rPr>
                <w:rFonts w:ascii="Times New Roman" w:eastAsia="Calibri" w:hAnsi="Times New Roman" w:cs="Times New Roman"/>
              </w:rPr>
            </w:pPr>
          </w:p>
        </w:tc>
        <w:tc>
          <w:tcPr>
            <w:tcW w:w="1123" w:type="dxa"/>
            <w:vMerge/>
          </w:tcPr>
          <w:p w:rsidR="00B34ACC" w:rsidRPr="00346845" w:rsidRDefault="00B34ACC" w:rsidP="006F51F9">
            <w:pPr>
              <w:spacing w:after="160" w:line="259" w:lineRule="auto"/>
              <w:rPr>
                <w:rFonts w:ascii="Times New Roman" w:eastAsia="Calibri" w:hAnsi="Times New Roman" w:cs="Times New Roman"/>
              </w:rPr>
            </w:pPr>
          </w:p>
        </w:tc>
        <w:tc>
          <w:tcPr>
            <w:tcW w:w="1060" w:type="dxa"/>
            <w:vMerge/>
          </w:tcPr>
          <w:p w:rsidR="00B34ACC" w:rsidRPr="00346845" w:rsidRDefault="00B34ACC" w:rsidP="006F51F9">
            <w:pPr>
              <w:spacing w:after="160" w:line="259" w:lineRule="auto"/>
              <w:rPr>
                <w:rFonts w:ascii="Times New Roman" w:eastAsia="Calibri" w:hAnsi="Times New Roman" w:cs="Times New Roman"/>
              </w:rPr>
            </w:pPr>
          </w:p>
        </w:tc>
        <w:tc>
          <w:tcPr>
            <w:tcW w:w="998" w:type="dxa"/>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 xml:space="preserve">наименование </w:t>
            </w:r>
            <w:hyperlink w:anchor="P587" w:history="1">
              <w:r w:rsidRPr="00346845">
                <w:rPr>
                  <w:rFonts w:ascii="Times New Roman" w:hAnsi="Times New Roman" w:cs="Times New Roman"/>
                  <w:color w:val="0000FF"/>
                </w:rPr>
                <w:t>&lt;4&gt;</w:t>
              </w:r>
            </w:hyperlink>
          </w:p>
        </w:tc>
        <w:tc>
          <w:tcPr>
            <w:tcW w:w="874" w:type="dxa"/>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 xml:space="preserve">код по ОКЕИ </w:t>
            </w:r>
            <w:hyperlink w:anchor="P588" w:history="1">
              <w:r w:rsidRPr="00346845">
                <w:rPr>
                  <w:rFonts w:ascii="Times New Roman" w:hAnsi="Times New Roman" w:cs="Times New Roman"/>
                  <w:color w:val="0000FF"/>
                </w:rPr>
                <w:t>&lt;5&gt;</w:t>
              </w:r>
            </w:hyperlink>
          </w:p>
        </w:tc>
        <w:tc>
          <w:tcPr>
            <w:tcW w:w="985" w:type="dxa"/>
            <w:vMerge/>
          </w:tcPr>
          <w:p w:rsidR="00B34ACC" w:rsidRPr="00346845" w:rsidRDefault="00B34ACC" w:rsidP="006F51F9">
            <w:pPr>
              <w:spacing w:after="160" w:line="259" w:lineRule="auto"/>
              <w:rPr>
                <w:rFonts w:ascii="Times New Roman" w:eastAsia="Calibri" w:hAnsi="Times New Roman" w:cs="Times New Roman"/>
              </w:rPr>
            </w:pPr>
          </w:p>
        </w:tc>
        <w:tc>
          <w:tcPr>
            <w:tcW w:w="937" w:type="dxa"/>
            <w:vMerge/>
          </w:tcPr>
          <w:p w:rsidR="00B34ACC" w:rsidRPr="00346845" w:rsidRDefault="00B34ACC" w:rsidP="006F51F9">
            <w:pPr>
              <w:spacing w:after="160" w:line="259" w:lineRule="auto"/>
              <w:rPr>
                <w:rFonts w:ascii="Times New Roman" w:eastAsia="Calibri" w:hAnsi="Times New Roman" w:cs="Times New Roman"/>
              </w:rPr>
            </w:pPr>
          </w:p>
        </w:tc>
        <w:tc>
          <w:tcPr>
            <w:tcW w:w="936" w:type="dxa"/>
            <w:vMerge/>
          </w:tcPr>
          <w:p w:rsidR="00B34ACC" w:rsidRPr="00346845" w:rsidRDefault="00B34ACC" w:rsidP="006F51F9">
            <w:pPr>
              <w:spacing w:after="160" w:line="259" w:lineRule="auto"/>
              <w:rPr>
                <w:rFonts w:ascii="Times New Roman" w:eastAsia="Calibri" w:hAnsi="Times New Roman" w:cs="Times New Roman"/>
              </w:rPr>
            </w:pPr>
          </w:p>
        </w:tc>
        <w:tc>
          <w:tcPr>
            <w:tcW w:w="937" w:type="dxa"/>
            <w:vMerge/>
          </w:tcPr>
          <w:p w:rsidR="00B34ACC" w:rsidRPr="00346845" w:rsidRDefault="00B34ACC" w:rsidP="006F51F9">
            <w:pPr>
              <w:spacing w:after="160" w:line="259" w:lineRule="auto"/>
              <w:rPr>
                <w:rFonts w:ascii="Times New Roman" w:eastAsia="Calibri" w:hAnsi="Times New Roman" w:cs="Times New Roman"/>
              </w:rPr>
            </w:pPr>
          </w:p>
        </w:tc>
        <w:tc>
          <w:tcPr>
            <w:tcW w:w="1092" w:type="dxa"/>
            <w:vMerge/>
          </w:tcPr>
          <w:p w:rsidR="00B34ACC" w:rsidRPr="00346845" w:rsidRDefault="00B34ACC" w:rsidP="006F51F9">
            <w:pPr>
              <w:spacing w:after="160" w:line="259" w:lineRule="auto"/>
              <w:rPr>
                <w:rFonts w:ascii="Times New Roman" w:eastAsia="Calibri" w:hAnsi="Times New Roman" w:cs="Times New Roman"/>
              </w:rPr>
            </w:pPr>
          </w:p>
        </w:tc>
        <w:tc>
          <w:tcPr>
            <w:tcW w:w="1075" w:type="dxa"/>
            <w:gridSpan w:val="2"/>
            <w:vMerge/>
          </w:tcPr>
          <w:p w:rsidR="00B34ACC" w:rsidRPr="00346845" w:rsidRDefault="00B34ACC" w:rsidP="006F51F9">
            <w:pPr>
              <w:spacing w:after="160" w:line="259" w:lineRule="auto"/>
              <w:rPr>
                <w:rFonts w:ascii="Times New Roman" w:eastAsia="Calibri" w:hAnsi="Times New Roman" w:cs="Times New Roman"/>
              </w:rPr>
            </w:pPr>
          </w:p>
        </w:tc>
      </w:tr>
      <w:tr w:rsidR="00B34ACC" w:rsidRPr="00130F08" w:rsidTr="00B34ACC">
        <w:trPr>
          <w:gridAfter w:val="1"/>
          <w:wAfter w:w="11" w:type="dxa"/>
          <w:trHeight w:val="302"/>
        </w:trPr>
        <w:tc>
          <w:tcPr>
            <w:tcW w:w="1331" w:type="dxa"/>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1</w:t>
            </w:r>
          </w:p>
        </w:tc>
        <w:tc>
          <w:tcPr>
            <w:tcW w:w="1060" w:type="dxa"/>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2</w:t>
            </w:r>
          </w:p>
        </w:tc>
        <w:tc>
          <w:tcPr>
            <w:tcW w:w="1060" w:type="dxa"/>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3</w:t>
            </w:r>
          </w:p>
        </w:tc>
        <w:tc>
          <w:tcPr>
            <w:tcW w:w="1060" w:type="dxa"/>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4</w:t>
            </w:r>
          </w:p>
        </w:tc>
        <w:tc>
          <w:tcPr>
            <w:tcW w:w="1060" w:type="dxa"/>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5</w:t>
            </w:r>
          </w:p>
        </w:tc>
        <w:tc>
          <w:tcPr>
            <w:tcW w:w="1123" w:type="dxa"/>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6</w:t>
            </w:r>
          </w:p>
        </w:tc>
        <w:tc>
          <w:tcPr>
            <w:tcW w:w="1060" w:type="dxa"/>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7</w:t>
            </w:r>
          </w:p>
        </w:tc>
        <w:tc>
          <w:tcPr>
            <w:tcW w:w="998" w:type="dxa"/>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8</w:t>
            </w:r>
          </w:p>
        </w:tc>
        <w:tc>
          <w:tcPr>
            <w:tcW w:w="874" w:type="dxa"/>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9</w:t>
            </w:r>
          </w:p>
        </w:tc>
        <w:tc>
          <w:tcPr>
            <w:tcW w:w="985" w:type="dxa"/>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10</w:t>
            </w:r>
          </w:p>
        </w:tc>
        <w:tc>
          <w:tcPr>
            <w:tcW w:w="937" w:type="dxa"/>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11</w:t>
            </w:r>
          </w:p>
        </w:tc>
        <w:tc>
          <w:tcPr>
            <w:tcW w:w="936" w:type="dxa"/>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12</w:t>
            </w:r>
          </w:p>
        </w:tc>
        <w:tc>
          <w:tcPr>
            <w:tcW w:w="937" w:type="dxa"/>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13</w:t>
            </w:r>
          </w:p>
        </w:tc>
        <w:tc>
          <w:tcPr>
            <w:tcW w:w="1092" w:type="dxa"/>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14</w:t>
            </w:r>
          </w:p>
        </w:tc>
        <w:tc>
          <w:tcPr>
            <w:tcW w:w="1064" w:type="dxa"/>
          </w:tcPr>
          <w:p w:rsidR="00B34ACC" w:rsidRPr="00346845" w:rsidRDefault="00B34ACC" w:rsidP="006F51F9">
            <w:pPr>
              <w:jc w:val="center"/>
              <w:rPr>
                <w:rFonts w:ascii="Times New Roman" w:hAnsi="Times New Roman" w:cs="Times New Roman"/>
              </w:rPr>
            </w:pPr>
            <w:r w:rsidRPr="00346845">
              <w:rPr>
                <w:rFonts w:ascii="Times New Roman" w:hAnsi="Times New Roman" w:cs="Times New Roman"/>
              </w:rPr>
              <w:t>15</w:t>
            </w:r>
          </w:p>
        </w:tc>
      </w:tr>
      <w:tr w:rsidR="00B34ACC" w:rsidRPr="00130F08" w:rsidTr="00B34ACC">
        <w:trPr>
          <w:gridAfter w:val="1"/>
          <w:wAfter w:w="11" w:type="dxa"/>
          <w:trHeight w:val="302"/>
        </w:trPr>
        <w:tc>
          <w:tcPr>
            <w:tcW w:w="1331" w:type="dxa"/>
          </w:tcPr>
          <w:p w:rsidR="00B34ACC" w:rsidRPr="00346845" w:rsidRDefault="00B34ACC" w:rsidP="006F51F9">
            <w:pPr>
              <w:rPr>
                <w:rFonts w:ascii="Times New Roman" w:hAnsi="Times New Roman" w:cs="Times New Roman"/>
              </w:rPr>
            </w:pPr>
          </w:p>
        </w:tc>
        <w:tc>
          <w:tcPr>
            <w:tcW w:w="1060" w:type="dxa"/>
          </w:tcPr>
          <w:p w:rsidR="00B34ACC" w:rsidRPr="00346845" w:rsidRDefault="00B34ACC" w:rsidP="006F51F9">
            <w:pPr>
              <w:rPr>
                <w:rFonts w:ascii="Times New Roman" w:hAnsi="Times New Roman" w:cs="Times New Roman"/>
              </w:rPr>
            </w:pPr>
          </w:p>
        </w:tc>
        <w:tc>
          <w:tcPr>
            <w:tcW w:w="1060" w:type="dxa"/>
          </w:tcPr>
          <w:p w:rsidR="00B34ACC" w:rsidRPr="00346845" w:rsidRDefault="00B34ACC" w:rsidP="006F51F9">
            <w:pPr>
              <w:rPr>
                <w:rFonts w:ascii="Times New Roman" w:hAnsi="Times New Roman" w:cs="Times New Roman"/>
              </w:rPr>
            </w:pPr>
          </w:p>
        </w:tc>
        <w:tc>
          <w:tcPr>
            <w:tcW w:w="1060" w:type="dxa"/>
          </w:tcPr>
          <w:p w:rsidR="00B34ACC" w:rsidRPr="00346845" w:rsidRDefault="00B34ACC" w:rsidP="006F51F9">
            <w:pPr>
              <w:rPr>
                <w:rFonts w:ascii="Times New Roman" w:hAnsi="Times New Roman" w:cs="Times New Roman"/>
              </w:rPr>
            </w:pPr>
          </w:p>
        </w:tc>
        <w:tc>
          <w:tcPr>
            <w:tcW w:w="1060" w:type="dxa"/>
          </w:tcPr>
          <w:p w:rsidR="00B34ACC" w:rsidRPr="00346845" w:rsidRDefault="00B34ACC" w:rsidP="006F51F9">
            <w:pPr>
              <w:rPr>
                <w:rFonts w:ascii="Times New Roman" w:hAnsi="Times New Roman" w:cs="Times New Roman"/>
              </w:rPr>
            </w:pPr>
          </w:p>
        </w:tc>
        <w:tc>
          <w:tcPr>
            <w:tcW w:w="1123" w:type="dxa"/>
          </w:tcPr>
          <w:p w:rsidR="00B34ACC" w:rsidRPr="00346845" w:rsidRDefault="00B34ACC" w:rsidP="006F51F9">
            <w:pPr>
              <w:rPr>
                <w:rFonts w:ascii="Times New Roman" w:hAnsi="Times New Roman" w:cs="Times New Roman"/>
              </w:rPr>
            </w:pPr>
          </w:p>
        </w:tc>
        <w:tc>
          <w:tcPr>
            <w:tcW w:w="1060" w:type="dxa"/>
          </w:tcPr>
          <w:p w:rsidR="00B34ACC" w:rsidRPr="00346845" w:rsidRDefault="00B34ACC" w:rsidP="006F51F9">
            <w:pPr>
              <w:rPr>
                <w:rFonts w:ascii="Times New Roman" w:hAnsi="Times New Roman" w:cs="Times New Roman"/>
              </w:rPr>
            </w:pPr>
          </w:p>
        </w:tc>
        <w:tc>
          <w:tcPr>
            <w:tcW w:w="998" w:type="dxa"/>
          </w:tcPr>
          <w:p w:rsidR="00B34ACC" w:rsidRPr="00346845" w:rsidRDefault="00B34ACC" w:rsidP="006F51F9">
            <w:pPr>
              <w:rPr>
                <w:rFonts w:ascii="Times New Roman" w:hAnsi="Times New Roman" w:cs="Times New Roman"/>
              </w:rPr>
            </w:pPr>
          </w:p>
        </w:tc>
        <w:tc>
          <w:tcPr>
            <w:tcW w:w="874" w:type="dxa"/>
          </w:tcPr>
          <w:p w:rsidR="00B34ACC" w:rsidRPr="00346845" w:rsidRDefault="00B34ACC" w:rsidP="006F51F9">
            <w:pPr>
              <w:rPr>
                <w:rFonts w:ascii="Times New Roman" w:hAnsi="Times New Roman" w:cs="Times New Roman"/>
              </w:rPr>
            </w:pPr>
          </w:p>
        </w:tc>
        <w:tc>
          <w:tcPr>
            <w:tcW w:w="985" w:type="dxa"/>
          </w:tcPr>
          <w:p w:rsidR="00B34ACC" w:rsidRPr="00346845" w:rsidRDefault="00B34ACC" w:rsidP="006F51F9">
            <w:pPr>
              <w:rPr>
                <w:rFonts w:ascii="Times New Roman" w:hAnsi="Times New Roman" w:cs="Times New Roman"/>
              </w:rPr>
            </w:pPr>
          </w:p>
        </w:tc>
        <w:tc>
          <w:tcPr>
            <w:tcW w:w="937" w:type="dxa"/>
          </w:tcPr>
          <w:p w:rsidR="00B34ACC" w:rsidRPr="00346845" w:rsidRDefault="00B34ACC" w:rsidP="006F51F9">
            <w:pPr>
              <w:rPr>
                <w:rFonts w:ascii="Times New Roman" w:hAnsi="Times New Roman" w:cs="Times New Roman"/>
              </w:rPr>
            </w:pPr>
          </w:p>
        </w:tc>
        <w:tc>
          <w:tcPr>
            <w:tcW w:w="936" w:type="dxa"/>
          </w:tcPr>
          <w:p w:rsidR="00B34ACC" w:rsidRPr="00346845" w:rsidRDefault="00B34ACC" w:rsidP="006F51F9">
            <w:pPr>
              <w:rPr>
                <w:rFonts w:ascii="Times New Roman" w:hAnsi="Times New Roman" w:cs="Times New Roman"/>
              </w:rPr>
            </w:pPr>
          </w:p>
        </w:tc>
        <w:tc>
          <w:tcPr>
            <w:tcW w:w="937" w:type="dxa"/>
          </w:tcPr>
          <w:p w:rsidR="00B34ACC" w:rsidRPr="00346845" w:rsidRDefault="00B34ACC" w:rsidP="006F51F9">
            <w:pPr>
              <w:rPr>
                <w:rFonts w:ascii="Times New Roman" w:hAnsi="Times New Roman" w:cs="Times New Roman"/>
              </w:rPr>
            </w:pPr>
          </w:p>
        </w:tc>
        <w:tc>
          <w:tcPr>
            <w:tcW w:w="1092" w:type="dxa"/>
          </w:tcPr>
          <w:p w:rsidR="00B34ACC" w:rsidRPr="00346845" w:rsidRDefault="00B34ACC" w:rsidP="006F51F9">
            <w:pPr>
              <w:rPr>
                <w:rFonts w:ascii="Times New Roman" w:hAnsi="Times New Roman" w:cs="Times New Roman"/>
              </w:rPr>
            </w:pPr>
          </w:p>
        </w:tc>
        <w:tc>
          <w:tcPr>
            <w:tcW w:w="1064" w:type="dxa"/>
          </w:tcPr>
          <w:p w:rsidR="00B34ACC" w:rsidRPr="00346845" w:rsidRDefault="00B34ACC" w:rsidP="006F51F9">
            <w:pPr>
              <w:rPr>
                <w:rFonts w:ascii="Times New Roman" w:hAnsi="Times New Roman" w:cs="Times New Roman"/>
              </w:rPr>
            </w:pPr>
          </w:p>
        </w:tc>
      </w:tr>
      <w:tr w:rsidR="00B34ACC" w:rsidRPr="00130F08" w:rsidTr="00B34ACC">
        <w:trPr>
          <w:gridAfter w:val="1"/>
          <w:wAfter w:w="11" w:type="dxa"/>
          <w:trHeight w:val="317"/>
        </w:trPr>
        <w:tc>
          <w:tcPr>
            <w:tcW w:w="1331" w:type="dxa"/>
          </w:tcPr>
          <w:p w:rsidR="00B34ACC" w:rsidRPr="00130F08" w:rsidRDefault="00B34ACC" w:rsidP="006F51F9">
            <w:pPr>
              <w:rPr>
                <w:rFonts w:ascii="Times New Roman" w:hAnsi="Times New Roman" w:cs="Times New Roman"/>
                <w:sz w:val="24"/>
                <w:szCs w:val="24"/>
              </w:rPr>
            </w:pPr>
          </w:p>
        </w:tc>
        <w:tc>
          <w:tcPr>
            <w:tcW w:w="1060" w:type="dxa"/>
          </w:tcPr>
          <w:p w:rsidR="00B34ACC" w:rsidRPr="00130F08" w:rsidRDefault="00B34ACC" w:rsidP="006F51F9">
            <w:pPr>
              <w:rPr>
                <w:rFonts w:ascii="Times New Roman" w:hAnsi="Times New Roman" w:cs="Times New Roman"/>
                <w:sz w:val="24"/>
                <w:szCs w:val="24"/>
              </w:rPr>
            </w:pPr>
          </w:p>
        </w:tc>
        <w:tc>
          <w:tcPr>
            <w:tcW w:w="1060" w:type="dxa"/>
          </w:tcPr>
          <w:p w:rsidR="00B34ACC" w:rsidRPr="00130F08" w:rsidRDefault="00B34ACC" w:rsidP="006F51F9">
            <w:pPr>
              <w:rPr>
                <w:rFonts w:ascii="Times New Roman" w:hAnsi="Times New Roman" w:cs="Times New Roman"/>
                <w:sz w:val="24"/>
                <w:szCs w:val="24"/>
              </w:rPr>
            </w:pPr>
          </w:p>
        </w:tc>
        <w:tc>
          <w:tcPr>
            <w:tcW w:w="1060" w:type="dxa"/>
          </w:tcPr>
          <w:p w:rsidR="00B34ACC" w:rsidRPr="00130F08" w:rsidRDefault="00B34ACC" w:rsidP="006F51F9">
            <w:pPr>
              <w:rPr>
                <w:rFonts w:ascii="Times New Roman" w:hAnsi="Times New Roman" w:cs="Times New Roman"/>
                <w:sz w:val="24"/>
                <w:szCs w:val="24"/>
              </w:rPr>
            </w:pPr>
          </w:p>
        </w:tc>
        <w:tc>
          <w:tcPr>
            <w:tcW w:w="1060" w:type="dxa"/>
          </w:tcPr>
          <w:p w:rsidR="00B34ACC" w:rsidRPr="00130F08" w:rsidRDefault="00B34ACC" w:rsidP="006F51F9">
            <w:pPr>
              <w:rPr>
                <w:rFonts w:ascii="Times New Roman" w:hAnsi="Times New Roman" w:cs="Times New Roman"/>
                <w:sz w:val="24"/>
                <w:szCs w:val="24"/>
              </w:rPr>
            </w:pPr>
          </w:p>
        </w:tc>
        <w:tc>
          <w:tcPr>
            <w:tcW w:w="1123" w:type="dxa"/>
          </w:tcPr>
          <w:p w:rsidR="00B34ACC" w:rsidRPr="00130F08" w:rsidRDefault="00B34ACC" w:rsidP="006F51F9">
            <w:pPr>
              <w:rPr>
                <w:rFonts w:ascii="Times New Roman" w:hAnsi="Times New Roman" w:cs="Times New Roman"/>
                <w:sz w:val="24"/>
                <w:szCs w:val="24"/>
              </w:rPr>
            </w:pPr>
          </w:p>
        </w:tc>
        <w:tc>
          <w:tcPr>
            <w:tcW w:w="1060" w:type="dxa"/>
          </w:tcPr>
          <w:p w:rsidR="00B34ACC" w:rsidRPr="00130F08" w:rsidRDefault="00B34ACC" w:rsidP="006F51F9">
            <w:pPr>
              <w:rPr>
                <w:rFonts w:ascii="Times New Roman" w:hAnsi="Times New Roman" w:cs="Times New Roman"/>
                <w:sz w:val="24"/>
                <w:szCs w:val="24"/>
              </w:rPr>
            </w:pPr>
          </w:p>
        </w:tc>
        <w:tc>
          <w:tcPr>
            <w:tcW w:w="998" w:type="dxa"/>
          </w:tcPr>
          <w:p w:rsidR="00B34ACC" w:rsidRPr="00130F08" w:rsidRDefault="00B34ACC" w:rsidP="006F51F9">
            <w:pPr>
              <w:rPr>
                <w:rFonts w:ascii="Times New Roman" w:hAnsi="Times New Roman" w:cs="Times New Roman"/>
                <w:sz w:val="24"/>
                <w:szCs w:val="24"/>
              </w:rPr>
            </w:pPr>
          </w:p>
        </w:tc>
        <w:tc>
          <w:tcPr>
            <w:tcW w:w="874" w:type="dxa"/>
          </w:tcPr>
          <w:p w:rsidR="00B34ACC" w:rsidRPr="00130F08" w:rsidRDefault="00B34ACC" w:rsidP="006F51F9">
            <w:pPr>
              <w:rPr>
                <w:rFonts w:ascii="Times New Roman" w:hAnsi="Times New Roman" w:cs="Times New Roman"/>
                <w:sz w:val="24"/>
                <w:szCs w:val="24"/>
              </w:rPr>
            </w:pPr>
          </w:p>
        </w:tc>
        <w:tc>
          <w:tcPr>
            <w:tcW w:w="985" w:type="dxa"/>
          </w:tcPr>
          <w:p w:rsidR="00B34ACC" w:rsidRPr="00130F08" w:rsidRDefault="00B34ACC" w:rsidP="006F51F9">
            <w:pPr>
              <w:rPr>
                <w:rFonts w:ascii="Times New Roman" w:hAnsi="Times New Roman" w:cs="Times New Roman"/>
                <w:sz w:val="24"/>
                <w:szCs w:val="24"/>
              </w:rPr>
            </w:pPr>
          </w:p>
        </w:tc>
        <w:tc>
          <w:tcPr>
            <w:tcW w:w="937" w:type="dxa"/>
          </w:tcPr>
          <w:p w:rsidR="00B34ACC" w:rsidRPr="00130F08" w:rsidRDefault="00B34ACC" w:rsidP="006F51F9">
            <w:pPr>
              <w:rPr>
                <w:rFonts w:ascii="Times New Roman" w:hAnsi="Times New Roman" w:cs="Times New Roman"/>
                <w:sz w:val="24"/>
                <w:szCs w:val="24"/>
              </w:rPr>
            </w:pPr>
          </w:p>
        </w:tc>
        <w:tc>
          <w:tcPr>
            <w:tcW w:w="936" w:type="dxa"/>
          </w:tcPr>
          <w:p w:rsidR="00B34ACC" w:rsidRPr="00130F08" w:rsidRDefault="00B34ACC" w:rsidP="006F51F9">
            <w:pPr>
              <w:rPr>
                <w:rFonts w:ascii="Times New Roman" w:hAnsi="Times New Roman" w:cs="Times New Roman"/>
                <w:sz w:val="24"/>
                <w:szCs w:val="24"/>
              </w:rPr>
            </w:pPr>
          </w:p>
        </w:tc>
        <w:tc>
          <w:tcPr>
            <w:tcW w:w="937" w:type="dxa"/>
          </w:tcPr>
          <w:p w:rsidR="00B34ACC" w:rsidRPr="00130F08" w:rsidRDefault="00B34ACC" w:rsidP="006F51F9">
            <w:pPr>
              <w:rPr>
                <w:rFonts w:ascii="Times New Roman" w:hAnsi="Times New Roman" w:cs="Times New Roman"/>
                <w:sz w:val="24"/>
                <w:szCs w:val="24"/>
              </w:rPr>
            </w:pPr>
          </w:p>
        </w:tc>
        <w:tc>
          <w:tcPr>
            <w:tcW w:w="1092" w:type="dxa"/>
          </w:tcPr>
          <w:p w:rsidR="00B34ACC" w:rsidRPr="00130F08" w:rsidRDefault="00B34ACC" w:rsidP="006F51F9">
            <w:pPr>
              <w:rPr>
                <w:rFonts w:ascii="Times New Roman" w:hAnsi="Times New Roman" w:cs="Times New Roman"/>
                <w:sz w:val="24"/>
                <w:szCs w:val="24"/>
              </w:rPr>
            </w:pPr>
          </w:p>
        </w:tc>
        <w:tc>
          <w:tcPr>
            <w:tcW w:w="1064" w:type="dxa"/>
          </w:tcPr>
          <w:p w:rsidR="00B34ACC" w:rsidRPr="00130F08" w:rsidRDefault="00B34ACC" w:rsidP="006F51F9">
            <w:pPr>
              <w:rPr>
                <w:rFonts w:ascii="Times New Roman" w:hAnsi="Times New Roman" w:cs="Times New Roman"/>
                <w:sz w:val="24"/>
                <w:szCs w:val="24"/>
              </w:rPr>
            </w:pPr>
          </w:p>
        </w:tc>
      </w:tr>
    </w:tbl>
    <w:p w:rsidR="00346845" w:rsidRDefault="00346845" w:rsidP="00346845">
      <w:pPr>
        <w:rPr>
          <w:rFonts w:ascii="Times New Roman" w:hAnsi="Times New Roman" w:cs="Times New Roman"/>
          <w:sz w:val="24"/>
          <w:szCs w:val="24"/>
        </w:rPr>
      </w:pPr>
    </w:p>
    <w:p w:rsidR="00346845" w:rsidRPr="00130F08" w:rsidRDefault="00346845" w:rsidP="00346845">
      <w:pPr>
        <w:rPr>
          <w:rFonts w:ascii="Times New Roman" w:hAnsi="Times New Roman" w:cs="Times New Roman"/>
          <w:sz w:val="24"/>
          <w:szCs w:val="24"/>
        </w:rPr>
      </w:pPr>
      <w:r w:rsidRPr="00130F08">
        <w:rPr>
          <w:rFonts w:ascii="Times New Roman" w:hAnsi="Times New Roman" w:cs="Times New Roman"/>
          <w:sz w:val="24"/>
          <w:szCs w:val="24"/>
        </w:rPr>
        <w:t>4. Нормативные правовые акты, устанавливающие размер платы (цену, тариф) либо порядок ее (его) установления</w:t>
      </w:r>
    </w:p>
    <w:p w:rsidR="00346845" w:rsidRPr="00130F08" w:rsidRDefault="00346845" w:rsidP="00346845">
      <w:pPr>
        <w:rPr>
          <w:rFonts w:ascii="Times New Roman" w:hAnsi="Times New Roman" w:cs="Times New Roman"/>
          <w:sz w:val="24"/>
          <w:szCs w:val="24"/>
        </w:rPr>
      </w:pPr>
    </w:p>
    <w:tbl>
      <w:tblPr>
        <w:tblW w:w="1566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4"/>
        <w:gridCol w:w="3521"/>
        <w:gridCol w:w="2795"/>
        <w:gridCol w:w="2869"/>
        <w:gridCol w:w="2963"/>
      </w:tblGrid>
      <w:tr w:rsidR="00346845" w:rsidRPr="00130F08" w:rsidTr="006F51F9">
        <w:trPr>
          <w:trHeight w:val="265"/>
        </w:trPr>
        <w:tc>
          <w:tcPr>
            <w:tcW w:w="15662" w:type="dxa"/>
            <w:gridSpan w:val="5"/>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Нормативный правовой акт</w:t>
            </w:r>
          </w:p>
        </w:tc>
      </w:tr>
      <w:tr w:rsidR="00346845" w:rsidRPr="00130F08" w:rsidTr="006F51F9">
        <w:trPr>
          <w:trHeight w:val="281"/>
        </w:trPr>
        <w:tc>
          <w:tcPr>
            <w:tcW w:w="3514" w:type="dxa"/>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вид</w:t>
            </w:r>
          </w:p>
        </w:tc>
        <w:tc>
          <w:tcPr>
            <w:tcW w:w="3521" w:type="dxa"/>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принявший орган</w:t>
            </w:r>
          </w:p>
        </w:tc>
        <w:tc>
          <w:tcPr>
            <w:tcW w:w="2795" w:type="dxa"/>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дата</w:t>
            </w:r>
          </w:p>
        </w:tc>
        <w:tc>
          <w:tcPr>
            <w:tcW w:w="2869" w:type="dxa"/>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номер</w:t>
            </w:r>
          </w:p>
        </w:tc>
        <w:tc>
          <w:tcPr>
            <w:tcW w:w="2963" w:type="dxa"/>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наименование</w:t>
            </w:r>
          </w:p>
        </w:tc>
      </w:tr>
      <w:tr w:rsidR="00346845" w:rsidRPr="00130F08" w:rsidTr="006F51F9">
        <w:trPr>
          <w:trHeight w:val="265"/>
        </w:trPr>
        <w:tc>
          <w:tcPr>
            <w:tcW w:w="3514" w:type="dxa"/>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1</w:t>
            </w:r>
          </w:p>
        </w:tc>
        <w:tc>
          <w:tcPr>
            <w:tcW w:w="3521" w:type="dxa"/>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2</w:t>
            </w:r>
          </w:p>
        </w:tc>
        <w:tc>
          <w:tcPr>
            <w:tcW w:w="2795" w:type="dxa"/>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3</w:t>
            </w:r>
          </w:p>
        </w:tc>
        <w:tc>
          <w:tcPr>
            <w:tcW w:w="2869" w:type="dxa"/>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4</w:t>
            </w:r>
          </w:p>
        </w:tc>
        <w:tc>
          <w:tcPr>
            <w:tcW w:w="2963" w:type="dxa"/>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5</w:t>
            </w:r>
          </w:p>
        </w:tc>
      </w:tr>
      <w:tr w:rsidR="00346845" w:rsidRPr="00130F08" w:rsidTr="006F51F9">
        <w:trPr>
          <w:trHeight w:val="265"/>
        </w:trPr>
        <w:tc>
          <w:tcPr>
            <w:tcW w:w="3514" w:type="dxa"/>
          </w:tcPr>
          <w:p w:rsidR="00346845" w:rsidRPr="00130F08" w:rsidRDefault="00346845" w:rsidP="006F51F9">
            <w:pPr>
              <w:rPr>
                <w:rFonts w:ascii="Times New Roman" w:hAnsi="Times New Roman" w:cs="Times New Roman"/>
                <w:sz w:val="24"/>
                <w:szCs w:val="24"/>
              </w:rPr>
            </w:pPr>
          </w:p>
        </w:tc>
        <w:tc>
          <w:tcPr>
            <w:tcW w:w="3521" w:type="dxa"/>
          </w:tcPr>
          <w:p w:rsidR="00346845" w:rsidRPr="00130F08" w:rsidRDefault="00346845" w:rsidP="006F51F9">
            <w:pPr>
              <w:rPr>
                <w:rFonts w:ascii="Times New Roman" w:hAnsi="Times New Roman" w:cs="Times New Roman"/>
                <w:sz w:val="24"/>
                <w:szCs w:val="24"/>
              </w:rPr>
            </w:pPr>
          </w:p>
        </w:tc>
        <w:tc>
          <w:tcPr>
            <w:tcW w:w="2795" w:type="dxa"/>
          </w:tcPr>
          <w:p w:rsidR="00346845" w:rsidRPr="00130F08" w:rsidRDefault="00346845" w:rsidP="006F51F9">
            <w:pPr>
              <w:rPr>
                <w:rFonts w:ascii="Times New Roman" w:hAnsi="Times New Roman" w:cs="Times New Roman"/>
                <w:sz w:val="24"/>
                <w:szCs w:val="24"/>
              </w:rPr>
            </w:pPr>
          </w:p>
        </w:tc>
        <w:tc>
          <w:tcPr>
            <w:tcW w:w="2869" w:type="dxa"/>
          </w:tcPr>
          <w:p w:rsidR="00346845" w:rsidRPr="00130F08" w:rsidRDefault="00346845" w:rsidP="006F51F9">
            <w:pPr>
              <w:rPr>
                <w:rFonts w:ascii="Times New Roman" w:hAnsi="Times New Roman" w:cs="Times New Roman"/>
                <w:sz w:val="24"/>
                <w:szCs w:val="24"/>
              </w:rPr>
            </w:pPr>
          </w:p>
        </w:tc>
        <w:tc>
          <w:tcPr>
            <w:tcW w:w="2963" w:type="dxa"/>
          </w:tcPr>
          <w:p w:rsidR="00346845" w:rsidRPr="00130F08" w:rsidRDefault="00346845" w:rsidP="006F51F9">
            <w:pPr>
              <w:rPr>
                <w:rFonts w:ascii="Times New Roman" w:hAnsi="Times New Roman" w:cs="Times New Roman"/>
                <w:sz w:val="24"/>
                <w:szCs w:val="24"/>
              </w:rPr>
            </w:pPr>
          </w:p>
        </w:tc>
      </w:tr>
    </w:tbl>
    <w:p w:rsidR="00346845" w:rsidRPr="00130F08" w:rsidRDefault="00346845" w:rsidP="00346845">
      <w:pPr>
        <w:rPr>
          <w:rFonts w:ascii="Times New Roman" w:hAnsi="Times New Roman" w:cs="Times New Roman"/>
          <w:sz w:val="24"/>
          <w:szCs w:val="24"/>
        </w:rPr>
      </w:pPr>
    </w:p>
    <w:p w:rsidR="00346845" w:rsidRPr="00130F08" w:rsidRDefault="00346845" w:rsidP="00346845">
      <w:pPr>
        <w:jc w:val="both"/>
        <w:rPr>
          <w:rFonts w:ascii="Times New Roman" w:hAnsi="Times New Roman" w:cs="Times New Roman"/>
          <w:sz w:val="24"/>
          <w:szCs w:val="24"/>
        </w:rPr>
      </w:pPr>
      <w:r w:rsidRPr="00130F08">
        <w:rPr>
          <w:rFonts w:ascii="Times New Roman" w:hAnsi="Times New Roman" w:cs="Times New Roman"/>
          <w:sz w:val="24"/>
          <w:szCs w:val="24"/>
        </w:rPr>
        <w:t>5. Порядок оказания муниципальной услуги</w:t>
      </w:r>
    </w:p>
    <w:p w:rsidR="00346845" w:rsidRPr="00130F08" w:rsidRDefault="00346845" w:rsidP="00346845">
      <w:pP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328"/>
      </w:tblGrid>
      <w:tr w:rsidR="00346845" w:rsidRPr="00130F08" w:rsidTr="006F51F9">
        <w:tc>
          <w:tcPr>
            <w:tcW w:w="3742" w:type="dxa"/>
            <w:tcBorders>
              <w:top w:val="nil"/>
              <w:left w:val="nil"/>
              <w:bottom w:val="nil"/>
              <w:right w:val="nil"/>
            </w:tcBorders>
          </w:tcPr>
          <w:p w:rsidR="00346845" w:rsidRPr="00130F08" w:rsidRDefault="00346845" w:rsidP="006F51F9">
            <w:pPr>
              <w:rPr>
                <w:rFonts w:ascii="Times New Roman" w:hAnsi="Times New Roman" w:cs="Times New Roman"/>
                <w:sz w:val="24"/>
                <w:szCs w:val="24"/>
              </w:rPr>
            </w:pPr>
            <w:r w:rsidRPr="00130F08">
              <w:rPr>
                <w:rFonts w:ascii="Times New Roman" w:hAnsi="Times New Roman" w:cs="Times New Roman"/>
                <w:sz w:val="24"/>
                <w:szCs w:val="24"/>
              </w:rPr>
              <w:t>5.1. Нормативные правовые акты, регулирующие порядок оказания муниципальной услуги</w:t>
            </w:r>
          </w:p>
        </w:tc>
        <w:tc>
          <w:tcPr>
            <w:tcW w:w="5328" w:type="dxa"/>
            <w:tcBorders>
              <w:top w:val="nil"/>
              <w:left w:val="nil"/>
              <w:bottom w:val="single" w:sz="4" w:space="0" w:color="auto"/>
              <w:right w:val="nil"/>
            </w:tcBorders>
          </w:tcPr>
          <w:p w:rsidR="00346845" w:rsidRPr="00130F08" w:rsidRDefault="00346845" w:rsidP="006F51F9">
            <w:pPr>
              <w:jc w:val="both"/>
              <w:rPr>
                <w:rFonts w:ascii="Times New Roman" w:hAnsi="Times New Roman" w:cs="Times New Roman"/>
                <w:sz w:val="24"/>
                <w:szCs w:val="24"/>
              </w:rPr>
            </w:pPr>
          </w:p>
        </w:tc>
      </w:tr>
      <w:tr w:rsidR="00346845" w:rsidRPr="00130F08" w:rsidTr="006F51F9">
        <w:trPr>
          <w:trHeight w:val="583"/>
        </w:trPr>
        <w:tc>
          <w:tcPr>
            <w:tcW w:w="3742" w:type="dxa"/>
            <w:tcBorders>
              <w:top w:val="nil"/>
              <w:left w:val="nil"/>
              <w:bottom w:val="nil"/>
              <w:right w:val="nil"/>
            </w:tcBorders>
          </w:tcPr>
          <w:p w:rsidR="00346845" w:rsidRPr="00130F08" w:rsidRDefault="00346845" w:rsidP="006F51F9">
            <w:pPr>
              <w:jc w:val="both"/>
              <w:rPr>
                <w:rFonts w:ascii="Times New Roman" w:hAnsi="Times New Roman" w:cs="Times New Roman"/>
                <w:sz w:val="24"/>
                <w:szCs w:val="24"/>
              </w:rPr>
            </w:pPr>
          </w:p>
        </w:tc>
        <w:tc>
          <w:tcPr>
            <w:tcW w:w="5328" w:type="dxa"/>
            <w:tcBorders>
              <w:top w:val="single" w:sz="4" w:space="0" w:color="auto"/>
              <w:left w:val="nil"/>
              <w:bottom w:val="nil"/>
              <w:right w:val="nil"/>
            </w:tcBorders>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(наименование, номер и дата нормативного правового акта)</w:t>
            </w:r>
          </w:p>
          <w:p w:rsidR="00346845" w:rsidRPr="00130F08" w:rsidRDefault="00346845" w:rsidP="006F51F9">
            <w:pPr>
              <w:jc w:val="center"/>
              <w:rPr>
                <w:rFonts w:ascii="Times New Roman" w:hAnsi="Times New Roman" w:cs="Times New Roman"/>
                <w:sz w:val="24"/>
                <w:szCs w:val="24"/>
              </w:rPr>
            </w:pPr>
          </w:p>
        </w:tc>
      </w:tr>
    </w:tbl>
    <w:p w:rsidR="00346845" w:rsidRPr="00130F08" w:rsidRDefault="00346845" w:rsidP="00346845">
      <w:pPr>
        <w:jc w:val="both"/>
        <w:rPr>
          <w:rFonts w:ascii="Times New Roman" w:hAnsi="Times New Roman" w:cs="Times New Roman"/>
          <w:sz w:val="24"/>
          <w:szCs w:val="24"/>
        </w:rPr>
      </w:pPr>
      <w:r w:rsidRPr="00130F08">
        <w:rPr>
          <w:rFonts w:ascii="Times New Roman" w:hAnsi="Times New Roman" w:cs="Times New Roman"/>
          <w:sz w:val="24"/>
          <w:szCs w:val="24"/>
        </w:rPr>
        <w:t>5.2. Порядок информирования потенциальных потребителей муниципальной услуги</w:t>
      </w:r>
    </w:p>
    <w:p w:rsidR="00346845" w:rsidRPr="00130F08" w:rsidRDefault="00346845" w:rsidP="00346845">
      <w:pPr>
        <w:rPr>
          <w:rFonts w:ascii="Times New Roman" w:hAnsi="Times New Roman" w:cs="Times New Roman"/>
          <w:sz w:val="24"/>
          <w:szCs w:val="24"/>
        </w:rPr>
      </w:pPr>
    </w:p>
    <w:tbl>
      <w:tblPr>
        <w:tblW w:w="15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6"/>
        <w:gridCol w:w="5630"/>
        <w:gridCol w:w="4962"/>
      </w:tblGrid>
      <w:tr w:rsidR="00346845" w:rsidRPr="00130F08" w:rsidTr="006F51F9">
        <w:trPr>
          <w:trHeight w:val="515"/>
        </w:trPr>
        <w:tc>
          <w:tcPr>
            <w:tcW w:w="4676" w:type="dxa"/>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Способ информирования</w:t>
            </w:r>
          </w:p>
        </w:tc>
        <w:tc>
          <w:tcPr>
            <w:tcW w:w="5630" w:type="dxa"/>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Состав размещаемой информации</w:t>
            </w:r>
          </w:p>
        </w:tc>
        <w:tc>
          <w:tcPr>
            <w:tcW w:w="4962" w:type="dxa"/>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Частота обновления информации</w:t>
            </w:r>
          </w:p>
        </w:tc>
      </w:tr>
      <w:tr w:rsidR="00346845" w:rsidRPr="00130F08" w:rsidTr="006F51F9">
        <w:trPr>
          <w:trHeight w:val="257"/>
        </w:trPr>
        <w:tc>
          <w:tcPr>
            <w:tcW w:w="4676" w:type="dxa"/>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1</w:t>
            </w:r>
          </w:p>
        </w:tc>
        <w:tc>
          <w:tcPr>
            <w:tcW w:w="5630" w:type="dxa"/>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2</w:t>
            </w:r>
          </w:p>
        </w:tc>
        <w:tc>
          <w:tcPr>
            <w:tcW w:w="4962" w:type="dxa"/>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3</w:t>
            </w:r>
          </w:p>
        </w:tc>
      </w:tr>
      <w:tr w:rsidR="00346845" w:rsidRPr="00130F08" w:rsidTr="006F51F9">
        <w:trPr>
          <w:trHeight w:val="257"/>
        </w:trPr>
        <w:tc>
          <w:tcPr>
            <w:tcW w:w="4676" w:type="dxa"/>
          </w:tcPr>
          <w:p w:rsidR="00346845" w:rsidRPr="00130F08" w:rsidRDefault="00346845" w:rsidP="006F51F9">
            <w:pPr>
              <w:rPr>
                <w:rFonts w:ascii="Times New Roman" w:hAnsi="Times New Roman" w:cs="Times New Roman"/>
                <w:sz w:val="24"/>
                <w:szCs w:val="24"/>
              </w:rPr>
            </w:pPr>
          </w:p>
        </w:tc>
        <w:tc>
          <w:tcPr>
            <w:tcW w:w="5630" w:type="dxa"/>
          </w:tcPr>
          <w:p w:rsidR="00346845" w:rsidRPr="00130F08" w:rsidRDefault="00346845" w:rsidP="006F51F9">
            <w:pPr>
              <w:rPr>
                <w:rFonts w:ascii="Times New Roman" w:hAnsi="Times New Roman" w:cs="Times New Roman"/>
                <w:sz w:val="24"/>
                <w:szCs w:val="24"/>
              </w:rPr>
            </w:pPr>
          </w:p>
        </w:tc>
        <w:tc>
          <w:tcPr>
            <w:tcW w:w="4962" w:type="dxa"/>
          </w:tcPr>
          <w:p w:rsidR="00346845" w:rsidRPr="00130F08" w:rsidRDefault="00346845" w:rsidP="006F51F9">
            <w:pPr>
              <w:rPr>
                <w:rFonts w:ascii="Times New Roman" w:hAnsi="Times New Roman" w:cs="Times New Roman"/>
                <w:sz w:val="24"/>
                <w:szCs w:val="24"/>
              </w:rPr>
            </w:pPr>
          </w:p>
        </w:tc>
      </w:tr>
    </w:tbl>
    <w:p w:rsidR="00346845" w:rsidRPr="00130F08" w:rsidRDefault="00346845" w:rsidP="00346845">
      <w:pPr>
        <w:outlineLvl w:val="2"/>
        <w:rPr>
          <w:rFonts w:ascii="Times New Roman" w:hAnsi="Times New Roman" w:cs="Times New Roman"/>
          <w:sz w:val="24"/>
          <w:szCs w:val="24"/>
        </w:rPr>
      </w:pPr>
    </w:p>
    <w:p w:rsidR="00346845" w:rsidRPr="00130F08" w:rsidRDefault="00346845" w:rsidP="00346845">
      <w:pPr>
        <w:rPr>
          <w:rFonts w:ascii="Times New Roman" w:hAnsi="Times New Roman" w:cs="Times New Roman"/>
          <w:vanish/>
          <w:sz w:val="24"/>
          <w:szCs w:val="24"/>
        </w:rPr>
      </w:pPr>
    </w:p>
    <w:tbl>
      <w:tblPr>
        <w:tblpPr w:leftFromText="180" w:rightFromText="180" w:vertAnchor="text" w:horzAnchor="margin" w:tblpY="345"/>
        <w:tblW w:w="15178" w:type="dxa"/>
        <w:tblLayout w:type="fixed"/>
        <w:tblCellMar>
          <w:top w:w="102" w:type="dxa"/>
          <w:left w:w="62" w:type="dxa"/>
          <w:bottom w:w="102" w:type="dxa"/>
          <w:right w:w="62" w:type="dxa"/>
        </w:tblCellMar>
        <w:tblLook w:val="0000" w:firstRow="0" w:lastRow="0" w:firstColumn="0" w:lastColumn="0" w:noHBand="0" w:noVBand="0"/>
      </w:tblPr>
      <w:tblGrid>
        <w:gridCol w:w="7399"/>
        <w:gridCol w:w="7779"/>
      </w:tblGrid>
      <w:tr w:rsidR="00346845" w:rsidRPr="00130F08" w:rsidTr="006F51F9">
        <w:trPr>
          <w:trHeight w:val="919"/>
        </w:trPr>
        <w:tc>
          <w:tcPr>
            <w:tcW w:w="7399" w:type="dxa"/>
            <w:tcBorders>
              <w:top w:val="nil"/>
              <w:left w:val="nil"/>
              <w:bottom w:val="nil"/>
              <w:right w:val="nil"/>
            </w:tcBorders>
          </w:tcPr>
          <w:p w:rsidR="00346845" w:rsidRPr="00130F08" w:rsidRDefault="00346845" w:rsidP="006F51F9">
            <w:pPr>
              <w:rPr>
                <w:rFonts w:ascii="Times New Roman" w:hAnsi="Times New Roman" w:cs="Times New Roman"/>
                <w:sz w:val="24"/>
                <w:szCs w:val="24"/>
              </w:rPr>
            </w:pPr>
            <w:r w:rsidRPr="00130F08">
              <w:rPr>
                <w:rFonts w:ascii="Times New Roman" w:hAnsi="Times New Roman" w:cs="Times New Roman"/>
                <w:sz w:val="24"/>
                <w:szCs w:val="24"/>
              </w:rPr>
              <w:t>1. Основания (условия и порядок) для досрочного прекращения выполнения муниципального задания</w:t>
            </w:r>
          </w:p>
        </w:tc>
        <w:tc>
          <w:tcPr>
            <w:tcW w:w="7779" w:type="dxa"/>
            <w:tcBorders>
              <w:top w:val="nil"/>
              <w:left w:val="nil"/>
              <w:bottom w:val="single" w:sz="4" w:space="0" w:color="auto"/>
              <w:right w:val="nil"/>
            </w:tcBorders>
          </w:tcPr>
          <w:p w:rsidR="00346845" w:rsidRPr="00130F08" w:rsidRDefault="00346845" w:rsidP="006F51F9">
            <w:pPr>
              <w:spacing w:after="160" w:line="259" w:lineRule="auto"/>
              <w:rPr>
                <w:rFonts w:ascii="Times New Roman" w:eastAsia="Calibri" w:hAnsi="Times New Roman" w:cs="Times New Roman"/>
                <w:sz w:val="24"/>
                <w:szCs w:val="24"/>
              </w:rPr>
            </w:pPr>
          </w:p>
        </w:tc>
      </w:tr>
      <w:tr w:rsidR="00346845" w:rsidRPr="00130F08" w:rsidTr="006F51F9">
        <w:trPr>
          <w:trHeight w:val="884"/>
        </w:trPr>
        <w:tc>
          <w:tcPr>
            <w:tcW w:w="7399" w:type="dxa"/>
            <w:tcBorders>
              <w:top w:val="nil"/>
              <w:left w:val="nil"/>
              <w:bottom w:val="nil"/>
              <w:right w:val="nil"/>
            </w:tcBorders>
          </w:tcPr>
          <w:p w:rsidR="00346845" w:rsidRPr="00130F08" w:rsidRDefault="00346845" w:rsidP="006F51F9">
            <w:pPr>
              <w:rPr>
                <w:rFonts w:ascii="Times New Roman" w:hAnsi="Times New Roman" w:cs="Times New Roman"/>
                <w:sz w:val="24"/>
                <w:szCs w:val="24"/>
              </w:rPr>
            </w:pPr>
            <w:r w:rsidRPr="00130F08">
              <w:rPr>
                <w:rFonts w:ascii="Times New Roman" w:hAnsi="Times New Roman" w:cs="Times New Roman"/>
                <w:sz w:val="24"/>
                <w:szCs w:val="24"/>
              </w:rPr>
              <w:t>2. Иная информация, необходимая для выполнения (контроля за выполнением) муниципального задания</w:t>
            </w:r>
          </w:p>
        </w:tc>
        <w:tc>
          <w:tcPr>
            <w:tcW w:w="7779" w:type="dxa"/>
            <w:tcBorders>
              <w:top w:val="single" w:sz="4" w:space="0" w:color="auto"/>
              <w:left w:val="nil"/>
              <w:bottom w:val="single" w:sz="4" w:space="0" w:color="auto"/>
              <w:right w:val="nil"/>
            </w:tcBorders>
          </w:tcPr>
          <w:p w:rsidR="00346845" w:rsidRPr="00130F08" w:rsidRDefault="00346845" w:rsidP="006F51F9">
            <w:pPr>
              <w:jc w:val="both"/>
              <w:rPr>
                <w:rFonts w:ascii="Times New Roman" w:hAnsi="Times New Roman" w:cs="Times New Roman"/>
                <w:sz w:val="24"/>
                <w:szCs w:val="24"/>
              </w:rPr>
            </w:pPr>
          </w:p>
        </w:tc>
      </w:tr>
    </w:tbl>
    <w:p w:rsidR="00346845" w:rsidRPr="00130F08" w:rsidRDefault="00346845" w:rsidP="00346845">
      <w:pPr>
        <w:outlineLvl w:val="2"/>
        <w:rPr>
          <w:rFonts w:ascii="Times New Roman" w:hAnsi="Times New Roman" w:cs="Times New Roman"/>
          <w:sz w:val="24"/>
          <w:szCs w:val="24"/>
        </w:rPr>
      </w:pPr>
    </w:p>
    <w:p w:rsidR="00B34ACC" w:rsidRDefault="00B34ACC" w:rsidP="00346845">
      <w:pPr>
        <w:jc w:val="center"/>
        <w:outlineLvl w:val="2"/>
        <w:rPr>
          <w:rFonts w:ascii="Times New Roman" w:hAnsi="Times New Roman" w:cs="Times New Roman"/>
          <w:sz w:val="24"/>
          <w:szCs w:val="24"/>
        </w:rPr>
      </w:pPr>
    </w:p>
    <w:p w:rsidR="00953E1D" w:rsidRDefault="00953E1D" w:rsidP="00B34ACC">
      <w:pPr>
        <w:jc w:val="center"/>
        <w:outlineLvl w:val="2"/>
        <w:rPr>
          <w:rFonts w:ascii="Times New Roman" w:hAnsi="Times New Roman" w:cs="Times New Roman"/>
          <w:sz w:val="24"/>
          <w:szCs w:val="24"/>
        </w:rPr>
      </w:pPr>
    </w:p>
    <w:p w:rsidR="00953E1D" w:rsidRDefault="00953E1D" w:rsidP="00B34ACC">
      <w:pPr>
        <w:jc w:val="center"/>
        <w:outlineLvl w:val="2"/>
        <w:rPr>
          <w:rFonts w:ascii="Times New Roman" w:hAnsi="Times New Roman" w:cs="Times New Roman"/>
          <w:sz w:val="24"/>
          <w:szCs w:val="24"/>
        </w:rPr>
      </w:pPr>
    </w:p>
    <w:p w:rsidR="00953E1D" w:rsidRDefault="00953E1D" w:rsidP="00B34ACC">
      <w:pPr>
        <w:jc w:val="center"/>
        <w:outlineLvl w:val="2"/>
        <w:rPr>
          <w:rFonts w:ascii="Times New Roman" w:hAnsi="Times New Roman" w:cs="Times New Roman"/>
          <w:sz w:val="24"/>
          <w:szCs w:val="24"/>
        </w:rPr>
      </w:pPr>
    </w:p>
    <w:p w:rsidR="00953E1D" w:rsidRDefault="00953E1D" w:rsidP="00B34ACC">
      <w:pPr>
        <w:jc w:val="center"/>
        <w:outlineLvl w:val="2"/>
        <w:rPr>
          <w:rFonts w:ascii="Times New Roman" w:hAnsi="Times New Roman" w:cs="Times New Roman"/>
          <w:sz w:val="24"/>
          <w:szCs w:val="24"/>
        </w:rPr>
      </w:pPr>
    </w:p>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Часть I</w:t>
      </w:r>
      <w:r>
        <w:rPr>
          <w:rFonts w:ascii="Times New Roman" w:hAnsi="Times New Roman" w:cs="Times New Roman"/>
          <w:sz w:val="24"/>
          <w:szCs w:val="24"/>
          <w:lang w:val="en-US"/>
        </w:rPr>
        <w:t>I</w:t>
      </w:r>
      <w:r w:rsidRPr="00B34ACC">
        <w:rPr>
          <w:rFonts w:ascii="Times New Roman" w:hAnsi="Times New Roman" w:cs="Times New Roman"/>
          <w:sz w:val="24"/>
          <w:szCs w:val="24"/>
        </w:rPr>
        <w:t xml:space="preserve">. Сведения об оказываемых </w:t>
      </w:r>
      <w:r>
        <w:rPr>
          <w:rFonts w:ascii="Times New Roman" w:hAnsi="Times New Roman" w:cs="Times New Roman"/>
          <w:sz w:val="24"/>
          <w:szCs w:val="24"/>
        </w:rPr>
        <w:t xml:space="preserve">работах </w:t>
      </w:r>
      <w:hyperlink w:anchor="P585" w:history="1">
        <w:r w:rsidRPr="00B34ACC">
          <w:rPr>
            <w:rStyle w:val="ae"/>
            <w:rFonts w:ascii="Times New Roman" w:hAnsi="Times New Roman" w:cs="Times New Roman"/>
            <w:sz w:val="24"/>
            <w:szCs w:val="24"/>
          </w:rPr>
          <w:t>&lt;2&gt;</w:t>
        </w:r>
      </w:hyperlink>
    </w:p>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lastRenderedPageBreak/>
        <w:t>Раздел _____________</w:t>
      </w:r>
    </w:p>
    <w:p w:rsidR="00B34ACC" w:rsidRPr="00B34ACC" w:rsidRDefault="00B34ACC" w:rsidP="00B34ACC">
      <w:pPr>
        <w:jc w:val="center"/>
        <w:outlineLvl w:val="2"/>
        <w:rPr>
          <w:rFonts w:ascii="Times New Roman" w:hAnsi="Times New Roman" w:cs="Times New Roman"/>
          <w:sz w:val="24"/>
          <w:szCs w:val="24"/>
        </w:rPr>
      </w:pPr>
    </w:p>
    <w:tbl>
      <w:tblPr>
        <w:tblW w:w="15330"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79"/>
        <w:gridCol w:w="5561"/>
        <w:gridCol w:w="3636"/>
        <w:gridCol w:w="1854"/>
      </w:tblGrid>
      <w:tr w:rsidR="00B34ACC" w:rsidRPr="00B34ACC" w:rsidTr="00B34ACC">
        <w:trPr>
          <w:trHeight w:val="791"/>
        </w:trPr>
        <w:tc>
          <w:tcPr>
            <w:tcW w:w="4279" w:type="dxa"/>
            <w:tcBorders>
              <w:top w:val="nil"/>
              <w:left w:val="nil"/>
              <w:bottom w:val="nil"/>
              <w:right w:val="nil"/>
            </w:tcBorders>
          </w:tcPr>
          <w:p w:rsidR="00B34ACC" w:rsidRPr="00B34ACC" w:rsidRDefault="00B34ACC" w:rsidP="00D43E0A">
            <w:pPr>
              <w:outlineLvl w:val="2"/>
              <w:rPr>
                <w:rFonts w:ascii="Times New Roman" w:hAnsi="Times New Roman" w:cs="Times New Roman"/>
                <w:sz w:val="24"/>
                <w:szCs w:val="24"/>
              </w:rPr>
            </w:pPr>
            <w:r w:rsidRPr="00B34ACC">
              <w:rPr>
                <w:rFonts w:ascii="Times New Roman" w:hAnsi="Times New Roman" w:cs="Times New Roman"/>
                <w:sz w:val="24"/>
                <w:szCs w:val="24"/>
              </w:rPr>
              <w:t>1. Н</w:t>
            </w:r>
            <w:r w:rsidR="00C12217">
              <w:rPr>
                <w:rFonts w:ascii="Times New Roman" w:hAnsi="Times New Roman" w:cs="Times New Roman"/>
                <w:sz w:val="24"/>
                <w:szCs w:val="24"/>
              </w:rPr>
              <w:t>аименование работы</w:t>
            </w:r>
          </w:p>
        </w:tc>
        <w:tc>
          <w:tcPr>
            <w:tcW w:w="5561" w:type="dxa"/>
            <w:tcBorders>
              <w:top w:val="nil"/>
              <w:left w:val="nil"/>
              <w:bottom w:val="single" w:sz="4" w:space="0" w:color="auto"/>
              <w:right w:val="nil"/>
            </w:tcBorders>
          </w:tcPr>
          <w:p w:rsidR="00B34ACC" w:rsidRPr="00B34ACC" w:rsidRDefault="00B34ACC" w:rsidP="00B34ACC">
            <w:pPr>
              <w:jc w:val="center"/>
              <w:outlineLvl w:val="2"/>
              <w:rPr>
                <w:rFonts w:ascii="Times New Roman" w:hAnsi="Times New Roman" w:cs="Times New Roman"/>
                <w:sz w:val="24"/>
                <w:szCs w:val="24"/>
              </w:rPr>
            </w:pPr>
          </w:p>
        </w:tc>
        <w:tc>
          <w:tcPr>
            <w:tcW w:w="3636" w:type="dxa"/>
            <w:tcBorders>
              <w:top w:val="nil"/>
              <w:left w:val="nil"/>
              <w:bottom w:val="nil"/>
              <w:right w:val="single" w:sz="4" w:space="0" w:color="auto"/>
            </w:tcBorders>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Код по общероссийскому базовому перечню или Региональному перечню</w:t>
            </w:r>
          </w:p>
        </w:tc>
        <w:tc>
          <w:tcPr>
            <w:tcW w:w="1854" w:type="dxa"/>
            <w:tcBorders>
              <w:top w:val="single" w:sz="4" w:space="0" w:color="auto"/>
              <w:left w:val="single" w:sz="4" w:space="0" w:color="auto"/>
              <w:bottom w:val="single" w:sz="4" w:space="0" w:color="auto"/>
              <w:right w:val="single" w:sz="4" w:space="0" w:color="auto"/>
            </w:tcBorders>
          </w:tcPr>
          <w:p w:rsidR="00B34ACC" w:rsidRPr="00B34ACC" w:rsidRDefault="00B34ACC" w:rsidP="00B34ACC">
            <w:pPr>
              <w:jc w:val="center"/>
              <w:outlineLvl w:val="2"/>
              <w:rPr>
                <w:rFonts w:ascii="Times New Roman" w:hAnsi="Times New Roman" w:cs="Times New Roman"/>
                <w:sz w:val="24"/>
                <w:szCs w:val="24"/>
              </w:rPr>
            </w:pPr>
          </w:p>
        </w:tc>
      </w:tr>
      <w:tr w:rsidR="00B34ACC" w:rsidRPr="00B34ACC" w:rsidTr="00B34ACC">
        <w:tblPrEx>
          <w:tblBorders>
            <w:right w:val="none" w:sz="0" w:space="0" w:color="auto"/>
          </w:tblBorders>
        </w:tblPrEx>
        <w:trPr>
          <w:trHeight w:val="528"/>
        </w:trPr>
        <w:tc>
          <w:tcPr>
            <w:tcW w:w="4279" w:type="dxa"/>
            <w:tcBorders>
              <w:top w:val="nil"/>
              <w:left w:val="nil"/>
              <w:bottom w:val="nil"/>
              <w:right w:val="nil"/>
            </w:tcBorders>
          </w:tcPr>
          <w:p w:rsidR="00B34ACC" w:rsidRPr="00B34ACC" w:rsidRDefault="00B34ACC" w:rsidP="00D43E0A">
            <w:pPr>
              <w:outlineLvl w:val="2"/>
              <w:rPr>
                <w:rFonts w:ascii="Times New Roman" w:hAnsi="Times New Roman" w:cs="Times New Roman"/>
                <w:sz w:val="24"/>
                <w:szCs w:val="24"/>
              </w:rPr>
            </w:pPr>
            <w:r w:rsidRPr="00B34ACC">
              <w:rPr>
                <w:rFonts w:ascii="Times New Roman" w:hAnsi="Times New Roman" w:cs="Times New Roman"/>
                <w:sz w:val="24"/>
                <w:szCs w:val="24"/>
              </w:rPr>
              <w:t>2. Категории п</w:t>
            </w:r>
            <w:r w:rsidR="00C12217">
              <w:rPr>
                <w:rFonts w:ascii="Times New Roman" w:hAnsi="Times New Roman" w:cs="Times New Roman"/>
                <w:sz w:val="24"/>
                <w:szCs w:val="24"/>
              </w:rPr>
              <w:t>отребителей работы</w:t>
            </w:r>
          </w:p>
        </w:tc>
        <w:tc>
          <w:tcPr>
            <w:tcW w:w="5561" w:type="dxa"/>
            <w:tcBorders>
              <w:top w:val="single" w:sz="4" w:space="0" w:color="auto"/>
              <w:left w:val="nil"/>
              <w:bottom w:val="single" w:sz="4" w:space="0" w:color="auto"/>
              <w:right w:val="nil"/>
            </w:tcBorders>
          </w:tcPr>
          <w:p w:rsidR="00B34ACC" w:rsidRPr="00B34ACC" w:rsidRDefault="00B34ACC" w:rsidP="00B34ACC">
            <w:pPr>
              <w:jc w:val="center"/>
              <w:outlineLvl w:val="2"/>
              <w:rPr>
                <w:rFonts w:ascii="Times New Roman" w:hAnsi="Times New Roman" w:cs="Times New Roman"/>
                <w:sz w:val="24"/>
                <w:szCs w:val="24"/>
              </w:rPr>
            </w:pPr>
          </w:p>
        </w:tc>
        <w:tc>
          <w:tcPr>
            <w:tcW w:w="3636" w:type="dxa"/>
            <w:tcBorders>
              <w:top w:val="nil"/>
              <w:left w:val="nil"/>
              <w:bottom w:val="nil"/>
              <w:right w:val="nil"/>
            </w:tcBorders>
          </w:tcPr>
          <w:p w:rsidR="00B34ACC" w:rsidRPr="00B34ACC" w:rsidRDefault="00B34ACC" w:rsidP="00B34ACC">
            <w:pPr>
              <w:jc w:val="center"/>
              <w:outlineLvl w:val="2"/>
              <w:rPr>
                <w:rFonts w:ascii="Times New Roman" w:hAnsi="Times New Roman" w:cs="Times New Roman"/>
                <w:sz w:val="24"/>
                <w:szCs w:val="24"/>
              </w:rPr>
            </w:pPr>
          </w:p>
        </w:tc>
        <w:tc>
          <w:tcPr>
            <w:tcW w:w="1854" w:type="dxa"/>
            <w:tcBorders>
              <w:top w:val="single" w:sz="4" w:space="0" w:color="auto"/>
              <w:left w:val="nil"/>
              <w:bottom w:val="nil"/>
              <w:right w:val="nil"/>
            </w:tcBorders>
          </w:tcPr>
          <w:p w:rsidR="00B34ACC" w:rsidRPr="00B34ACC" w:rsidRDefault="00B34ACC" w:rsidP="00B34ACC">
            <w:pPr>
              <w:jc w:val="center"/>
              <w:outlineLvl w:val="2"/>
              <w:rPr>
                <w:rFonts w:ascii="Times New Roman" w:hAnsi="Times New Roman" w:cs="Times New Roman"/>
                <w:sz w:val="24"/>
                <w:szCs w:val="24"/>
              </w:rPr>
            </w:pPr>
          </w:p>
        </w:tc>
      </w:tr>
    </w:tbl>
    <w:p w:rsidR="00B34ACC" w:rsidRPr="00B34ACC" w:rsidRDefault="00B34ACC" w:rsidP="00B34ACC">
      <w:pPr>
        <w:jc w:val="center"/>
        <w:outlineLvl w:val="2"/>
        <w:rPr>
          <w:rFonts w:ascii="Times New Roman" w:hAnsi="Times New Roman" w:cs="Times New Roman"/>
          <w:sz w:val="24"/>
          <w:szCs w:val="24"/>
        </w:rPr>
      </w:pPr>
    </w:p>
    <w:p w:rsidR="00B34ACC" w:rsidRPr="00B34ACC" w:rsidRDefault="00B34ACC" w:rsidP="00B34ACC">
      <w:pPr>
        <w:outlineLvl w:val="2"/>
        <w:rPr>
          <w:rFonts w:ascii="Times New Roman" w:hAnsi="Times New Roman" w:cs="Times New Roman"/>
          <w:sz w:val="24"/>
          <w:szCs w:val="24"/>
        </w:rPr>
      </w:pPr>
      <w:r w:rsidRPr="00B34ACC">
        <w:rPr>
          <w:rFonts w:ascii="Times New Roman" w:hAnsi="Times New Roman" w:cs="Times New Roman"/>
          <w:sz w:val="24"/>
          <w:szCs w:val="24"/>
        </w:rPr>
        <w:t>3. Показатели, характеризующие объем и (и</w:t>
      </w:r>
      <w:r w:rsidR="00C12217">
        <w:rPr>
          <w:rFonts w:ascii="Times New Roman" w:hAnsi="Times New Roman" w:cs="Times New Roman"/>
          <w:sz w:val="24"/>
          <w:szCs w:val="24"/>
        </w:rPr>
        <w:t>ли) качество работ</w:t>
      </w:r>
    </w:p>
    <w:p w:rsidR="00B34ACC" w:rsidRPr="00B34ACC" w:rsidRDefault="00B34ACC" w:rsidP="00B34ACC">
      <w:pPr>
        <w:outlineLvl w:val="2"/>
        <w:rPr>
          <w:rFonts w:ascii="Times New Roman" w:hAnsi="Times New Roman" w:cs="Times New Roman"/>
          <w:sz w:val="24"/>
          <w:szCs w:val="24"/>
        </w:rPr>
      </w:pPr>
      <w:r w:rsidRPr="00B34ACC">
        <w:rPr>
          <w:rFonts w:ascii="Times New Roman" w:hAnsi="Times New Roman" w:cs="Times New Roman"/>
          <w:sz w:val="24"/>
          <w:szCs w:val="24"/>
        </w:rPr>
        <w:t>3.1. Показатели, характеризующ</w:t>
      </w:r>
      <w:r w:rsidR="00C12217">
        <w:rPr>
          <w:rFonts w:ascii="Times New Roman" w:hAnsi="Times New Roman" w:cs="Times New Roman"/>
          <w:sz w:val="24"/>
          <w:szCs w:val="24"/>
        </w:rPr>
        <w:t>ие качество работы</w:t>
      </w:r>
      <w:r w:rsidRPr="00B34ACC">
        <w:rPr>
          <w:rFonts w:ascii="Times New Roman" w:hAnsi="Times New Roman" w:cs="Times New Roman"/>
          <w:sz w:val="24"/>
          <w:szCs w:val="24"/>
        </w:rPr>
        <w:t xml:space="preserve"> </w:t>
      </w:r>
      <w:hyperlink w:anchor="P586" w:history="1">
        <w:r w:rsidRPr="00B34ACC">
          <w:rPr>
            <w:rStyle w:val="ae"/>
            <w:rFonts w:ascii="Times New Roman" w:hAnsi="Times New Roman" w:cs="Times New Roman"/>
            <w:sz w:val="24"/>
            <w:szCs w:val="24"/>
          </w:rPr>
          <w:t>&lt;3&gt;</w:t>
        </w:r>
      </w:hyperlink>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1275"/>
        <w:gridCol w:w="1276"/>
        <w:gridCol w:w="1276"/>
        <w:gridCol w:w="1276"/>
        <w:gridCol w:w="1417"/>
        <w:gridCol w:w="1276"/>
        <w:gridCol w:w="992"/>
        <w:gridCol w:w="992"/>
        <w:gridCol w:w="1418"/>
        <w:gridCol w:w="1276"/>
        <w:gridCol w:w="1275"/>
      </w:tblGrid>
      <w:tr w:rsidR="00B34ACC" w:rsidRPr="00B34ACC" w:rsidTr="00B34ACC">
        <w:trPr>
          <w:trHeight w:val="591"/>
        </w:trPr>
        <w:tc>
          <w:tcPr>
            <w:tcW w:w="1986" w:type="dxa"/>
            <w:vMerge w:val="restart"/>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Уникальный номер реестровой записи </w:t>
            </w:r>
            <w:hyperlink w:anchor="P587" w:history="1">
              <w:r w:rsidRPr="00B34ACC">
                <w:rPr>
                  <w:rStyle w:val="ae"/>
                  <w:rFonts w:ascii="Times New Roman" w:hAnsi="Times New Roman" w:cs="Times New Roman"/>
                  <w:sz w:val="24"/>
                  <w:szCs w:val="24"/>
                </w:rPr>
                <w:t>&lt;4&gt;</w:t>
              </w:r>
            </w:hyperlink>
          </w:p>
        </w:tc>
        <w:tc>
          <w:tcPr>
            <w:tcW w:w="3827" w:type="dxa"/>
            <w:gridSpan w:val="3"/>
            <w:vMerge w:val="restart"/>
          </w:tcPr>
          <w:p w:rsidR="00B34ACC" w:rsidRPr="00B34ACC" w:rsidRDefault="00B34ACC" w:rsidP="00D43E0A">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Показатель, характеризующий содержание </w:t>
            </w:r>
            <w:r w:rsidR="00D43E0A">
              <w:rPr>
                <w:rFonts w:ascii="Times New Roman" w:hAnsi="Times New Roman" w:cs="Times New Roman"/>
                <w:sz w:val="24"/>
                <w:szCs w:val="24"/>
              </w:rPr>
              <w:t xml:space="preserve">работы </w:t>
            </w:r>
            <w:r w:rsidRPr="00B34ACC">
              <w:rPr>
                <w:rFonts w:ascii="Times New Roman" w:hAnsi="Times New Roman" w:cs="Times New Roman"/>
                <w:sz w:val="24"/>
                <w:szCs w:val="24"/>
              </w:rPr>
              <w:t>(по справочникам)</w:t>
            </w:r>
          </w:p>
        </w:tc>
        <w:tc>
          <w:tcPr>
            <w:tcW w:w="2693" w:type="dxa"/>
            <w:gridSpan w:val="2"/>
            <w:vMerge w:val="restart"/>
          </w:tcPr>
          <w:p w:rsidR="00B34ACC" w:rsidRPr="00B34ACC" w:rsidRDefault="00B34ACC" w:rsidP="00D43E0A">
            <w:pPr>
              <w:jc w:val="center"/>
              <w:outlineLvl w:val="2"/>
              <w:rPr>
                <w:rFonts w:ascii="Times New Roman" w:hAnsi="Times New Roman" w:cs="Times New Roman"/>
                <w:sz w:val="24"/>
                <w:szCs w:val="24"/>
              </w:rPr>
            </w:pPr>
            <w:r w:rsidRPr="00B34ACC">
              <w:rPr>
                <w:rFonts w:ascii="Times New Roman" w:hAnsi="Times New Roman" w:cs="Times New Roman"/>
                <w:sz w:val="24"/>
                <w:szCs w:val="24"/>
              </w:rPr>
              <w:t>Показатель, характеризующий условия (формы) оказания</w:t>
            </w:r>
            <w:r w:rsidR="00D43E0A">
              <w:rPr>
                <w:rFonts w:ascii="Times New Roman" w:hAnsi="Times New Roman" w:cs="Times New Roman"/>
                <w:sz w:val="24"/>
                <w:szCs w:val="24"/>
              </w:rPr>
              <w:t xml:space="preserve"> работы</w:t>
            </w:r>
            <w:r w:rsidRPr="00B34ACC">
              <w:rPr>
                <w:rFonts w:ascii="Times New Roman" w:hAnsi="Times New Roman" w:cs="Times New Roman"/>
                <w:sz w:val="24"/>
                <w:szCs w:val="24"/>
              </w:rPr>
              <w:t xml:space="preserve"> (по справочникам)</w:t>
            </w:r>
          </w:p>
        </w:tc>
        <w:tc>
          <w:tcPr>
            <w:tcW w:w="3260" w:type="dxa"/>
            <w:gridSpan w:val="3"/>
          </w:tcPr>
          <w:p w:rsidR="00B34ACC" w:rsidRPr="00B34ACC" w:rsidRDefault="00B34ACC" w:rsidP="00D43E0A">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Показатель качества </w:t>
            </w:r>
            <w:r w:rsidR="00D43E0A">
              <w:rPr>
                <w:rFonts w:ascii="Times New Roman" w:hAnsi="Times New Roman" w:cs="Times New Roman"/>
                <w:sz w:val="24"/>
                <w:szCs w:val="24"/>
              </w:rPr>
              <w:t>работы</w:t>
            </w:r>
          </w:p>
        </w:tc>
        <w:tc>
          <w:tcPr>
            <w:tcW w:w="3969" w:type="dxa"/>
            <w:gridSpan w:val="3"/>
          </w:tcPr>
          <w:p w:rsidR="00B34ACC" w:rsidRPr="00B34ACC" w:rsidRDefault="00B34ACC" w:rsidP="00D43E0A">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Значение показателя качества </w:t>
            </w:r>
            <w:r w:rsidR="00D43E0A">
              <w:rPr>
                <w:rFonts w:ascii="Times New Roman" w:hAnsi="Times New Roman" w:cs="Times New Roman"/>
                <w:sz w:val="24"/>
                <w:szCs w:val="24"/>
              </w:rPr>
              <w:t>работы</w:t>
            </w:r>
          </w:p>
        </w:tc>
      </w:tr>
      <w:tr w:rsidR="00B34ACC" w:rsidRPr="00B34ACC" w:rsidTr="00B34ACC">
        <w:trPr>
          <w:trHeight w:val="142"/>
        </w:trPr>
        <w:tc>
          <w:tcPr>
            <w:tcW w:w="1986" w:type="dxa"/>
            <w:vMerge/>
          </w:tcPr>
          <w:p w:rsidR="00B34ACC" w:rsidRPr="00B34ACC" w:rsidRDefault="00B34ACC" w:rsidP="00B34ACC">
            <w:pPr>
              <w:jc w:val="center"/>
              <w:outlineLvl w:val="2"/>
              <w:rPr>
                <w:rFonts w:ascii="Times New Roman" w:hAnsi="Times New Roman" w:cs="Times New Roman"/>
                <w:sz w:val="24"/>
                <w:szCs w:val="24"/>
              </w:rPr>
            </w:pPr>
          </w:p>
        </w:tc>
        <w:tc>
          <w:tcPr>
            <w:tcW w:w="3827" w:type="dxa"/>
            <w:gridSpan w:val="3"/>
            <w:vMerge/>
          </w:tcPr>
          <w:p w:rsidR="00B34ACC" w:rsidRPr="00B34ACC" w:rsidRDefault="00B34ACC" w:rsidP="00B34ACC">
            <w:pPr>
              <w:jc w:val="center"/>
              <w:outlineLvl w:val="2"/>
              <w:rPr>
                <w:rFonts w:ascii="Times New Roman" w:hAnsi="Times New Roman" w:cs="Times New Roman"/>
                <w:sz w:val="24"/>
                <w:szCs w:val="24"/>
              </w:rPr>
            </w:pPr>
          </w:p>
        </w:tc>
        <w:tc>
          <w:tcPr>
            <w:tcW w:w="2693" w:type="dxa"/>
            <w:gridSpan w:val="2"/>
            <w:vMerge/>
          </w:tcPr>
          <w:p w:rsidR="00B34ACC" w:rsidRPr="00B34ACC" w:rsidRDefault="00B34ACC" w:rsidP="00B34ACC">
            <w:pPr>
              <w:jc w:val="center"/>
              <w:outlineLvl w:val="2"/>
              <w:rPr>
                <w:rFonts w:ascii="Times New Roman" w:hAnsi="Times New Roman" w:cs="Times New Roman"/>
                <w:sz w:val="24"/>
                <w:szCs w:val="24"/>
              </w:rPr>
            </w:pPr>
          </w:p>
        </w:tc>
        <w:tc>
          <w:tcPr>
            <w:tcW w:w="1276"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(наименование показателя) </w:t>
            </w:r>
            <w:hyperlink w:anchor="P587" w:history="1">
              <w:r w:rsidRPr="00B34ACC">
                <w:rPr>
                  <w:rStyle w:val="ae"/>
                  <w:rFonts w:ascii="Times New Roman" w:hAnsi="Times New Roman" w:cs="Times New Roman"/>
                  <w:sz w:val="24"/>
                  <w:szCs w:val="24"/>
                </w:rPr>
                <w:t>&lt;4&gt;</w:t>
              </w:r>
            </w:hyperlink>
          </w:p>
        </w:tc>
        <w:tc>
          <w:tcPr>
            <w:tcW w:w="1984" w:type="dxa"/>
            <w:gridSpan w:val="2"/>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единица измерения</w:t>
            </w:r>
          </w:p>
        </w:tc>
        <w:tc>
          <w:tcPr>
            <w:tcW w:w="1418"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20__ год (очередной финансовый год)</w:t>
            </w:r>
          </w:p>
        </w:tc>
        <w:tc>
          <w:tcPr>
            <w:tcW w:w="1276"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20__ год (1-й год планового периода)</w:t>
            </w:r>
          </w:p>
        </w:tc>
        <w:tc>
          <w:tcPr>
            <w:tcW w:w="1275"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20__ год (2-й год планового периода)</w:t>
            </w:r>
          </w:p>
        </w:tc>
      </w:tr>
      <w:tr w:rsidR="00B34ACC" w:rsidRPr="00B34ACC" w:rsidTr="00B34ACC">
        <w:trPr>
          <w:trHeight w:val="142"/>
        </w:trPr>
        <w:tc>
          <w:tcPr>
            <w:tcW w:w="1986" w:type="dxa"/>
            <w:vMerge/>
          </w:tcPr>
          <w:p w:rsidR="00B34ACC" w:rsidRPr="00B34ACC" w:rsidRDefault="00B34ACC" w:rsidP="00B34ACC">
            <w:pPr>
              <w:jc w:val="center"/>
              <w:outlineLvl w:val="2"/>
              <w:rPr>
                <w:rFonts w:ascii="Times New Roman" w:hAnsi="Times New Roman" w:cs="Times New Roman"/>
                <w:sz w:val="24"/>
                <w:szCs w:val="24"/>
              </w:rPr>
            </w:pPr>
          </w:p>
        </w:tc>
        <w:tc>
          <w:tcPr>
            <w:tcW w:w="1275"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______ (наименование показателя) </w:t>
            </w:r>
            <w:hyperlink w:anchor="P587" w:history="1">
              <w:r w:rsidRPr="00B34ACC">
                <w:rPr>
                  <w:rStyle w:val="ae"/>
                  <w:rFonts w:ascii="Times New Roman" w:hAnsi="Times New Roman" w:cs="Times New Roman"/>
                  <w:sz w:val="24"/>
                  <w:szCs w:val="24"/>
                </w:rPr>
                <w:t>&lt;4&gt;</w:t>
              </w:r>
            </w:hyperlink>
          </w:p>
        </w:tc>
        <w:tc>
          <w:tcPr>
            <w:tcW w:w="1276"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______ (наименование показателя) </w:t>
            </w:r>
            <w:hyperlink w:anchor="P587" w:history="1">
              <w:r w:rsidRPr="00B34ACC">
                <w:rPr>
                  <w:rStyle w:val="ae"/>
                  <w:rFonts w:ascii="Times New Roman" w:hAnsi="Times New Roman" w:cs="Times New Roman"/>
                  <w:sz w:val="24"/>
                  <w:szCs w:val="24"/>
                </w:rPr>
                <w:t>&lt;4&gt;</w:t>
              </w:r>
            </w:hyperlink>
          </w:p>
        </w:tc>
        <w:tc>
          <w:tcPr>
            <w:tcW w:w="1276"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______ (наименование показателя) </w:t>
            </w:r>
            <w:hyperlink w:anchor="P587" w:history="1">
              <w:r w:rsidRPr="00B34ACC">
                <w:rPr>
                  <w:rStyle w:val="ae"/>
                  <w:rFonts w:ascii="Times New Roman" w:hAnsi="Times New Roman" w:cs="Times New Roman"/>
                  <w:sz w:val="24"/>
                  <w:szCs w:val="24"/>
                </w:rPr>
                <w:t>&lt;4&gt;</w:t>
              </w:r>
            </w:hyperlink>
          </w:p>
        </w:tc>
        <w:tc>
          <w:tcPr>
            <w:tcW w:w="1276"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______ (наименование показателя) </w:t>
            </w:r>
            <w:hyperlink w:anchor="P587" w:history="1">
              <w:r w:rsidRPr="00B34ACC">
                <w:rPr>
                  <w:rStyle w:val="ae"/>
                  <w:rFonts w:ascii="Times New Roman" w:hAnsi="Times New Roman" w:cs="Times New Roman"/>
                  <w:sz w:val="24"/>
                  <w:szCs w:val="24"/>
                </w:rPr>
                <w:t>&lt;4&gt;</w:t>
              </w:r>
            </w:hyperlink>
          </w:p>
        </w:tc>
        <w:tc>
          <w:tcPr>
            <w:tcW w:w="1417"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______ (наименование показателя) </w:t>
            </w:r>
            <w:hyperlink w:anchor="P587" w:history="1">
              <w:r w:rsidRPr="00B34ACC">
                <w:rPr>
                  <w:rStyle w:val="ae"/>
                  <w:rFonts w:ascii="Times New Roman" w:hAnsi="Times New Roman" w:cs="Times New Roman"/>
                  <w:sz w:val="24"/>
                  <w:szCs w:val="24"/>
                </w:rPr>
                <w:t>&lt;4&gt;</w:t>
              </w:r>
            </w:hyperlink>
          </w:p>
        </w:tc>
        <w:tc>
          <w:tcPr>
            <w:tcW w:w="1276" w:type="dxa"/>
          </w:tcPr>
          <w:p w:rsidR="00B34ACC" w:rsidRPr="00B34ACC" w:rsidRDefault="00B34ACC" w:rsidP="00B34ACC">
            <w:pPr>
              <w:jc w:val="center"/>
              <w:outlineLvl w:val="2"/>
              <w:rPr>
                <w:rFonts w:ascii="Times New Roman" w:hAnsi="Times New Roman" w:cs="Times New Roman"/>
                <w:sz w:val="24"/>
                <w:szCs w:val="24"/>
              </w:rPr>
            </w:pPr>
          </w:p>
        </w:tc>
        <w:tc>
          <w:tcPr>
            <w:tcW w:w="992"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наименование </w:t>
            </w:r>
            <w:hyperlink w:anchor="P587" w:history="1">
              <w:r w:rsidRPr="00B34ACC">
                <w:rPr>
                  <w:rStyle w:val="ae"/>
                  <w:rFonts w:ascii="Times New Roman" w:hAnsi="Times New Roman" w:cs="Times New Roman"/>
                  <w:sz w:val="24"/>
                  <w:szCs w:val="24"/>
                </w:rPr>
                <w:t>&lt;4&gt;</w:t>
              </w:r>
            </w:hyperlink>
          </w:p>
        </w:tc>
        <w:tc>
          <w:tcPr>
            <w:tcW w:w="992"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код по ОКЕИ </w:t>
            </w:r>
            <w:hyperlink w:anchor="P588" w:history="1">
              <w:r w:rsidRPr="00B34ACC">
                <w:rPr>
                  <w:rStyle w:val="ae"/>
                  <w:rFonts w:ascii="Times New Roman" w:hAnsi="Times New Roman" w:cs="Times New Roman"/>
                  <w:sz w:val="24"/>
                  <w:szCs w:val="24"/>
                </w:rPr>
                <w:t>&lt;5&gt;</w:t>
              </w:r>
            </w:hyperlink>
          </w:p>
        </w:tc>
        <w:tc>
          <w:tcPr>
            <w:tcW w:w="1418" w:type="dxa"/>
          </w:tcPr>
          <w:p w:rsidR="00B34ACC" w:rsidRPr="00B34ACC" w:rsidRDefault="00B34ACC" w:rsidP="00B34ACC">
            <w:pPr>
              <w:jc w:val="center"/>
              <w:outlineLvl w:val="2"/>
              <w:rPr>
                <w:rFonts w:ascii="Times New Roman" w:hAnsi="Times New Roman" w:cs="Times New Roman"/>
                <w:sz w:val="24"/>
                <w:szCs w:val="24"/>
              </w:rPr>
            </w:pPr>
          </w:p>
        </w:tc>
        <w:tc>
          <w:tcPr>
            <w:tcW w:w="1276" w:type="dxa"/>
          </w:tcPr>
          <w:p w:rsidR="00B34ACC" w:rsidRPr="00B34ACC" w:rsidRDefault="00B34ACC" w:rsidP="00B34ACC">
            <w:pPr>
              <w:jc w:val="center"/>
              <w:outlineLvl w:val="2"/>
              <w:rPr>
                <w:rFonts w:ascii="Times New Roman" w:hAnsi="Times New Roman" w:cs="Times New Roman"/>
                <w:sz w:val="24"/>
                <w:szCs w:val="24"/>
              </w:rPr>
            </w:pPr>
          </w:p>
        </w:tc>
        <w:tc>
          <w:tcPr>
            <w:tcW w:w="1275" w:type="dxa"/>
          </w:tcPr>
          <w:p w:rsidR="00B34ACC" w:rsidRPr="00B34ACC" w:rsidRDefault="00B34ACC" w:rsidP="00B34ACC">
            <w:pPr>
              <w:jc w:val="center"/>
              <w:outlineLvl w:val="2"/>
              <w:rPr>
                <w:rFonts w:ascii="Times New Roman" w:hAnsi="Times New Roman" w:cs="Times New Roman"/>
                <w:sz w:val="24"/>
                <w:szCs w:val="24"/>
              </w:rPr>
            </w:pPr>
          </w:p>
        </w:tc>
      </w:tr>
      <w:tr w:rsidR="00B34ACC" w:rsidRPr="00B34ACC" w:rsidTr="00B34ACC">
        <w:trPr>
          <w:trHeight w:val="251"/>
        </w:trPr>
        <w:tc>
          <w:tcPr>
            <w:tcW w:w="1986"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1</w:t>
            </w:r>
          </w:p>
        </w:tc>
        <w:tc>
          <w:tcPr>
            <w:tcW w:w="1275"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2</w:t>
            </w:r>
          </w:p>
        </w:tc>
        <w:tc>
          <w:tcPr>
            <w:tcW w:w="1276"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3</w:t>
            </w:r>
          </w:p>
        </w:tc>
        <w:tc>
          <w:tcPr>
            <w:tcW w:w="1276"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4</w:t>
            </w:r>
          </w:p>
        </w:tc>
        <w:tc>
          <w:tcPr>
            <w:tcW w:w="1276"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5</w:t>
            </w:r>
          </w:p>
        </w:tc>
        <w:tc>
          <w:tcPr>
            <w:tcW w:w="1417"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6</w:t>
            </w:r>
          </w:p>
        </w:tc>
        <w:tc>
          <w:tcPr>
            <w:tcW w:w="1276"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7</w:t>
            </w:r>
          </w:p>
        </w:tc>
        <w:tc>
          <w:tcPr>
            <w:tcW w:w="992"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8</w:t>
            </w:r>
          </w:p>
        </w:tc>
        <w:tc>
          <w:tcPr>
            <w:tcW w:w="992"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9</w:t>
            </w:r>
          </w:p>
        </w:tc>
        <w:tc>
          <w:tcPr>
            <w:tcW w:w="1418"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10</w:t>
            </w:r>
          </w:p>
        </w:tc>
        <w:tc>
          <w:tcPr>
            <w:tcW w:w="1276"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11</w:t>
            </w:r>
          </w:p>
        </w:tc>
        <w:tc>
          <w:tcPr>
            <w:tcW w:w="1275"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12</w:t>
            </w:r>
          </w:p>
        </w:tc>
      </w:tr>
      <w:tr w:rsidR="00B34ACC" w:rsidRPr="00B34ACC" w:rsidTr="00B34ACC">
        <w:trPr>
          <w:trHeight w:val="251"/>
        </w:trPr>
        <w:tc>
          <w:tcPr>
            <w:tcW w:w="1986" w:type="dxa"/>
          </w:tcPr>
          <w:p w:rsidR="00B34ACC" w:rsidRPr="00B34ACC" w:rsidRDefault="00B34ACC" w:rsidP="00B34ACC">
            <w:pPr>
              <w:jc w:val="center"/>
              <w:outlineLvl w:val="2"/>
              <w:rPr>
                <w:rFonts w:ascii="Times New Roman" w:hAnsi="Times New Roman" w:cs="Times New Roman"/>
                <w:sz w:val="24"/>
                <w:szCs w:val="24"/>
              </w:rPr>
            </w:pPr>
          </w:p>
        </w:tc>
        <w:tc>
          <w:tcPr>
            <w:tcW w:w="1275" w:type="dxa"/>
          </w:tcPr>
          <w:p w:rsidR="00B34ACC" w:rsidRPr="00B34ACC" w:rsidRDefault="00B34ACC" w:rsidP="00B34ACC">
            <w:pPr>
              <w:jc w:val="center"/>
              <w:outlineLvl w:val="2"/>
              <w:rPr>
                <w:rFonts w:ascii="Times New Roman" w:hAnsi="Times New Roman" w:cs="Times New Roman"/>
                <w:sz w:val="24"/>
                <w:szCs w:val="24"/>
              </w:rPr>
            </w:pPr>
          </w:p>
        </w:tc>
        <w:tc>
          <w:tcPr>
            <w:tcW w:w="1276" w:type="dxa"/>
          </w:tcPr>
          <w:p w:rsidR="00B34ACC" w:rsidRPr="00B34ACC" w:rsidRDefault="00B34ACC" w:rsidP="00B34ACC">
            <w:pPr>
              <w:jc w:val="center"/>
              <w:outlineLvl w:val="2"/>
              <w:rPr>
                <w:rFonts w:ascii="Times New Roman" w:hAnsi="Times New Roman" w:cs="Times New Roman"/>
                <w:sz w:val="24"/>
                <w:szCs w:val="24"/>
              </w:rPr>
            </w:pPr>
          </w:p>
        </w:tc>
        <w:tc>
          <w:tcPr>
            <w:tcW w:w="1276" w:type="dxa"/>
          </w:tcPr>
          <w:p w:rsidR="00B34ACC" w:rsidRPr="00B34ACC" w:rsidRDefault="00B34ACC" w:rsidP="00B34ACC">
            <w:pPr>
              <w:jc w:val="center"/>
              <w:outlineLvl w:val="2"/>
              <w:rPr>
                <w:rFonts w:ascii="Times New Roman" w:hAnsi="Times New Roman" w:cs="Times New Roman"/>
                <w:sz w:val="24"/>
                <w:szCs w:val="24"/>
              </w:rPr>
            </w:pPr>
          </w:p>
        </w:tc>
        <w:tc>
          <w:tcPr>
            <w:tcW w:w="1276" w:type="dxa"/>
          </w:tcPr>
          <w:p w:rsidR="00B34ACC" w:rsidRPr="00B34ACC" w:rsidRDefault="00B34ACC" w:rsidP="00B34ACC">
            <w:pPr>
              <w:jc w:val="center"/>
              <w:outlineLvl w:val="2"/>
              <w:rPr>
                <w:rFonts w:ascii="Times New Roman" w:hAnsi="Times New Roman" w:cs="Times New Roman"/>
                <w:sz w:val="24"/>
                <w:szCs w:val="24"/>
              </w:rPr>
            </w:pPr>
          </w:p>
        </w:tc>
        <w:tc>
          <w:tcPr>
            <w:tcW w:w="1417" w:type="dxa"/>
          </w:tcPr>
          <w:p w:rsidR="00B34ACC" w:rsidRPr="00B34ACC" w:rsidRDefault="00B34ACC" w:rsidP="00B34ACC">
            <w:pPr>
              <w:jc w:val="center"/>
              <w:outlineLvl w:val="2"/>
              <w:rPr>
                <w:rFonts w:ascii="Times New Roman" w:hAnsi="Times New Roman" w:cs="Times New Roman"/>
                <w:sz w:val="24"/>
                <w:szCs w:val="24"/>
              </w:rPr>
            </w:pPr>
          </w:p>
        </w:tc>
        <w:tc>
          <w:tcPr>
            <w:tcW w:w="1276" w:type="dxa"/>
          </w:tcPr>
          <w:p w:rsidR="00B34ACC" w:rsidRPr="00B34ACC" w:rsidRDefault="00B34ACC" w:rsidP="00B34ACC">
            <w:pPr>
              <w:jc w:val="center"/>
              <w:outlineLvl w:val="2"/>
              <w:rPr>
                <w:rFonts w:ascii="Times New Roman" w:hAnsi="Times New Roman" w:cs="Times New Roman"/>
                <w:sz w:val="24"/>
                <w:szCs w:val="24"/>
              </w:rPr>
            </w:pPr>
          </w:p>
        </w:tc>
        <w:tc>
          <w:tcPr>
            <w:tcW w:w="992" w:type="dxa"/>
          </w:tcPr>
          <w:p w:rsidR="00B34ACC" w:rsidRPr="00B34ACC" w:rsidRDefault="00B34ACC" w:rsidP="00B34ACC">
            <w:pPr>
              <w:jc w:val="center"/>
              <w:outlineLvl w:val="2"/>
              <w:rPr>
                <w:rFonts w:ascii="Times New Roman" w:hAnsi="Times New Roman" w:cs="Times New Roman"/>
                <w:sz w:val="24"/>
                <w:szCs w:val="24"/>
              </w:rPr>
            </w:pPr>
          </w:p>
        </w:tc>
        <w:tc>
          <w:tcPr>
            <w:tcW w:w="992" w:type="dxa"/>
          </w:tcPr>
          <w:p w:rsidR="00B34ACC" w:rsidRPr="00B34ACC" w:rsidRDefault="00B34ACC" w:rsidP="00B34ACC">
            <w:pPr>
              <w:jc w:val="center"/>
              <w:outlineLvl w:val="2"/>
              <w:rPr>
                <w:rFonts w:ascii="Times New Roman" w:hAnsi="Times New Roman" w:cs="Times New Roman"/>
                <w:sz w:val="24"/>
                <w:szCs w:val="24"/>
              </w:rPr>
            </w:pPr>
          </w:p>
        </w:tc>
        <w:tc>
          <w:tcPr>
            <w:tcW w:w="1418" w:type="dxa"/>
          </w:tcPr>
          <w:p w:rsidR="00B34ACC" w:rsidRPr="00B34ACC" w:rsidRDefault="00B34ACC" w:rsidP="00B34ACC">
            <w:pPr>
              <w:jc w:val="center"/>
              <w:outlineLvl w:val="2"/>
              <w:rPr>
                <w:rFonts w:ascii="Times New Roman" w:hAnsi="Times New Roman" w:cs="Times New Roman"/>
                <w:sz w:val="24"/>
                <w:szCs w:val="24"/>
              </w:rPr>
            </w:pPr>
          </w:p>
        </w:tc>
        <w:tc>
          <w:tcPr>
            <w:tcW w:w="1276" w:type="dxa"/>
          </w:tcPr>
          <w:p w:rsidR="00B34ACC" w:rsidRPr="00B34ACC" w:rsidRDefault="00B34ACC" w:rsidP="00B34ACC">
            <w:pPr>
              <w:jc w:val="center"/>
              <w:outlineLvl w:val="2"/>
              <w:rPr>
                <w:rFonts w:ascii="Times New Roman" w:hAnsi="Times New Roman" w:cs="Times New Roman"/>
                <w:sz w:val="24"/>
                <w:szCs w:val="24"/>
              </w:rPr>
            </w:pPr>
          </w:p>
        </w:tc>
        <w:tc>
          <w:tcPr>
            <w:tcW w:w="1275" w:type="dxa"/>
          </w:tcPr>
          <w:p w:rsidR="00B34ACC" w:rsidRPr="00B34ACC" w:rsidRDefault="00B34ACC" w:rsidP="00B34ACC">
            <w:pPr>
              <w:jc w:val="center"/>
              <w:outlineLvl w:val="2"/>
              <w:rPr>
                <w:rFonts w:ascii="Times New Roman" w:hAnsi="Times New Roman" w:cs="Times New Roman"/>
                <w:sz w:val="24"/>
                <w:szCs w:val="24"/>
              </w:rPr>
            </w:pPr>
          </w:p>
        </w:tc>
      </w:tr>
      <w:tr w:rsidR="00B34ACC" w:rsidRPr="00B34ACC" w:rsidTr="00B34ACC">
        <w:trPr>
          <w:trHeight w:val="266"/>
        </w:trPr>
        <w:tc>
          <w:tcPr>
            <w:tcW w:w="1986" w:type="dxa"/>
          </w:tcPr>
          <w:p w:rsidR="00B34ACC" w:rsidRPr="00B34ACC" w:rsidRDefault="00B34ACC" w:rsidP="00B34ACC">
            <w:pPr>
              <w:jc w:val="center"/>
              <w:outlineLvl w:val="2"/>
              <w:rPr>
                <w:rFonts w:ascii="Times New Roman" w:hAnsi="Times New Roman" w:cs="Times New Roman"/>
                <w:sz w:val="24"/>
                <w:szCs w:val="24"/>
              </w:rPr>
            </w:pPr>
          </w:p>
        </w:tc>
        <w:tc>
          <w:tcPr>
            <w:tcW w:w="1275" w:type="dxa"/>
          </w:tcPr>
          <w:p w:rsidR="00B34ACC" w:rsidRPr="00B34ACC" w:rsidRDefault="00B34ACC" w:rsidP="00B34ACC">
            <w:pPr>
              <w:jc w:val="center"/>
              <w:outlineLvl w:val="2"/>
              <w:rPr>
                <w:rFonts w:ascii="Times New Roman" w:hAnsi="Times New Roman" w:cs="Times New Roman"/>
                <w:sz w:val="24"/>
                <w:szCs w:val="24"/>
              </w:rPr>
            </w:pPr>
          </w:p>
        </w:tc>
        <w:tc>
          <w:tcPr>
            <w:tcW w:w="1276" w:type="dxa"/>
          </w:tcPr>
          <w:p w:rsidR="00B34ACC" w:rsidRPr="00B34ACC" w:rsidRDefault="00B34ACC" w:rsidP="00B34ACC">
            <w:pPr>
              <w:jc w:val="center"/>
              <w:outlineLvl w:val="2"/>
              <w:rPr>
                <w:rFonts w:ascii="Times New Roman" w:hAnsi="Times New Roman" w:cs="Times New Roman"/>
                <w:sz w:val="24"/>
                <w:szCs w:val="24"/>
              </w:rPr>
            </w:pPr>
          </w:p>
        </w:tc>
        <w:tc>
          <w:tcPr>
            <w:tcW w:w="1276" w:type="dxa"/>
          </w:tcPr>
          <w:p w:rsidR="00B34ACC" w:rsidRPr="00B34ACC" w:rsidRDefault="00B34ACC" w:rsidP="00B34ACC">
            <w:pPr>
              <w:jc w:val="center"/>
              <w:outlineLvl w:val="2"/>
              <w:rPr>
                <w:rFonts w:ascii="Times New Roman" w:hAnsi="Times New Roman" w:cs="Times New Roman"/>
                <w:sz w:val="24"/>
                <w:szCs w:val="24"/>
              </w:rPr>
            </w:pPr>
          </w:p>
        </w:tc>
        <w:tc>
          <w:tcPr>
            <w:tcW w:w="1276" w:type="dxa"/>
          </w:tcPr>
          <w:p w:rsidR="00B34ACC" w:rsidRPr="00B34ACC" w:rsidRDefault="00B34ACC" w:rsidP="00B34ACC">
            <w:pPr>
              <w:jc w:val="center"/>
              <w:outlineLvl w:val="2"/>
              <w:rPr>
                <w:rFonts w:ascii="Times New Roman" w:hAnsi="Times New Roman" w:cs="Times New Roman"/>
                <w:sz w:val="24"/>
                <w:szCs w:val="24"/>
              </w:rPr>
            </w:pPr>
          </w:p>
        </w:tc>
        <w:tc>
          <w:tcPr>
            <w:tcW w:w="1417" w:type="dxa"/>
          </w:tcPr>
          <w:p w:rsidR="00B34ACC" w:rsidRPr="00B34ACC" w:rsidRDefault="00B34ACC" w:rsidP="00B34ACC">
            <w:pPr>
              <w:jc w:val="center"/>
              <w:outlineLvl w:val="2"/>
              <w:rPr>
                <w:rFonts w:ascii="Times New Roman" w:hAnsi="Times New Roman" w:cs="Times New Roman"/>
                <w:sz w:val="24"/>
                <w:szCs w:val="24"/>
              </w:rPr>
            </w:pPr>
          </w:p>
        </w:tc>
        <w:tc>
          <w:tcPr>
            <w:tcW w:w="1276" w:type="dxa"/>
          </w:tcPr>
          <w:p w:rsidR="00B34ACC" w:rsidRPr="00B34ACC" w:rsidRDefault="00B34ACC" w:rsidP="00B34ACC">
            <w:pPr>
              <w:jc w:val="center"/>
              <w:outlineLvl w:val="2"/>
              <w:rPr>
                <w:rFonts w:ascii="Times New Roman" w:hAnsi="Times New Roman" w:cs="Times New Roman"/>
                <w:sz w:val="24"/>
                <w:szCs w:val="24"/>
              </w:rPr>
            </w:pPr>
          </w:p>
        </w:tc>
        <w:tc>
          <w:tcPr>
            <w:tcW w:w="992" w:type="dxa"/>
          </w:tcPr>
          <w:p w:rsidR="00B34ACC" w:rsidRPr="00B34ACC" w:rsidRDefault="00B34ACC" w:rsidP="00B34ACC">
            <w:pPr>
              <w:jc w:val="center"/>
              <w:outlineLvl w:val="2"/>
              <w:rPr>
                <w:rFonts w:ascii="Times New Roman" w:hAnsi="Times New Roman" w:cs="Times New Roman"/>
                <w:sz w:val="24"/>
                <w:szCs w:val="24"/>
              </w:rPr>
            </w:pPr>
          </w:p>
        </w:tc>
        <w:tc>
          <w:tcPr>
            <w:tcW w:w="992" w:type="dxa"/>
          </w:tcPr>
          <w:p w:rsidR="00B34ACC" w:rsidRPr="00B34ACC" w:rsidRDefault="00B34ACC" w:rsidP="00B34ACC">
            <w:pPr>
              <w:jc w:val="center"/>
              <w:outlineLvl w:val="2"/>
              <w:rPr>
                <w:rFonts w:ascii="Times New Roman" w:hAnsi="Times New Roman" w:cs="Times New Roman"/>
                <w:sz w:val="24"/>
                <w:szCs w:val="24"/>
              </w:rPr>
            </w:pPr>
          </w:p>
        </w:tc>
        <w:tc>
          <w:tcPr>
            <w:tcW w:w="1418" w:type="dxa"/>
          </w:tcPr>
          <w:p w:rsidR="00B34ACC" w:rsidRPr="00B34ACC" w:rsidRDefault="00B34ACC" w:rsidP="00B34ACC">
            <w:pPr>
              <w:jc w:val="center"/>
              <w:outlineLvl w:val="2"/>
              <w:rPr>
                <w:rFonts w:ascii="Times New Roman" w:hAnsi="Times New Roman" w:cs="Times New Roman"/>
                <w:sz w:val="24"/>
                <w:szCs w:val="24"/>
              </w:rPr>
            </w:pPr>
          </w:p>
        </w:tc>
        <w:tc>
          <w:tcPr>
            <w:tcW w:w="1276" w:type="dxa"/>
          </w:tcPr>
          <w:p w:rsidR="00B34ACC" w:rsidRPr="00B34ACC" w:rsidRDefault="00B34ACC" w:rsidP="00B34ACC">
            <w:pPr>
              <w:jc w:val="center"/>
              <w:outlineLvl w:val="2"/>
              <w:rPr>
                <w:rFonts w:ascii="Times New Roman" w:hAnsi="Times New Roman" w:cs="Times New Roman"/>
                <w:sz w:val="24"/>
                <w:szCs w:val="24"/>
              </w:rPr>
            </w:pPr>
          </w:p>
        </w:tc>
        <w:tc>
          <w:tcPr>
            <w:tcW w:w="1275" w:type="dxa"/>
          </w:tcPr>
          <w:p w:rsidR="00B34ACC" w:rsidRPr="00B34ACC" w:rsidRDefault="00B34ACC" w:rsidP="00B34ACC">
            <w:pPr>
              <w:jc w:val="center"/>
              <w:outlineLvl w:val="2"/>
              <w:rPr>
                <w:rFonts w:ascii="Times New Roman" w:hAnsi="Times New Roman" w:cs="Times New Roman"/>
                <w:sz w:val="24"/>
                <w:szCs w:val="24"/>
              </w:rPr>
            </w:pPr>
          </w:p>
        </w:tc>
      </w:tr>
    </w:tbl>
    <w:p w:rsidR="00B34ACC" w:rsidRPr="00B34ACC" w:rsidRDefault="00B34ACC" w:rsidP="00B34ACC">
      <w:pPr>
        <w:jc w:val="center"/>
        <w:outlineLvl w:val="2"/>
        <w:rPr>
          <w:rFonts w:ascii="Times New Roman" w:hAnsi="Times New Roman" w:cs="Times New Roman"/>
          <w:sz w:val="24"/>
          <w:szCs w:val="24"/>
        </w:rPr>
      </w:pPr>
    </w:p>
    <w:p w:rsidR="00B34ACC" w:rsidRPr="00B34ACC" w:rsidRDefault="00B34ACC" w:rsidP="00D43E0A">
      <w:pPr>
        <w:outlineLvl w:val="2"/>
        <w:rPr>
          <w:rFonts w:ascii="Times New Roman" w:hAnsi="Times New Roman" w:cs="Times New Roman"/>
          <w:sz w:val="24"/>
          <w:szCs w:val="24"/>
        </w:rPr>
      </w:pPr>
      <w:r w:rsidRPr="00B34ACC">
        <w:rPr>
          <w:rFonts w:ascii="Times New Roman" w:hAnsi="Times New Roman" w:cs="Times New Roman"/>
          <w:sz w:val="24"/>
          <w:szCs w:val="24"/>
        </w:rPr>
        <w:t xml:space="preserve">3.2. Показатели, характеризующие объем </w:t>
      </w:r>
      <w:r w:rsidR="00D43E0A">
        <w:rPr>
          <w:rFonts w:ascii="Times New Roman" w:hAnsi="Times New Roman" w:cs="Times New Roman"/>
          <w:sz w:val="24"/>
          <w:szCs w:val="24"/>
        </w:rPr>
        <w:t>работы</w:t>
      </w:r>
    </w:p>
    <w:p w:rsidR="00B34ACC" w:rsidRPr="00B34ACC" w:rsidRDefault="00B34ACC" w:rsidP="00B34ACC">
      <w:pPr>
        <w:jc w:val="center"/>
        <w:outlineLvl w:val="2"/>
        <w:rPr>
          <w:rFonts w:ascii="Times New Roman" w:hAnsi="Times New Roman" w:cs="Times New Roman"/>
          <w:sz w:val="24"/>
          <w:szCs w:val="24"/>
        </w:rPr>
      </w:pPr>
    </w:p>
    <w:tbl>
      <w:tblPr>
        <w:tblW w:w="1561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3"/>
        <w:gridCol w:w="1062"/>
        <w:gridCol w:w="1062"/>
        <w:gridCol w:w="1062"/>
        <w:gridCol w:w="1062"/>
        <w:gridCol w:w="1125"/>
        <w:gridCol w:w="1062"/>
        <w:gridCol w:w="1000"/>
        <w:gridCol w:w="876"/>
        <w:gridCol w:w="987"/>
        <w:gridCol w:w="939"/>
        <w:gridCol w:w="937"/>
        <w:gridCol w:w="939"/>
        <w:gridCol w:w="1094"/>
        <w:gridCol w:w="1066"/>
        <w:gridCol w:w="11"/>
      </w:tblGrid>
      <w:tr w:rsidR="00B34ACC" w:rsidRPr="00B34ACC" w:rsidTr="00B34ACC">
        <w:trPr>
          <w:trHeight w:val="2810"/>
        </w:trPr>
        <w:tc>
          <w:tcPr>
            <w:tcW w:w="1333" w:type="dxa"/>
            <w:vMerge w:val="restart"/>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Уникальный номер реестровой записи </w:t>
            </w:r>
            <w:hyperlink w:anchor="P587" w:history="1">
              <w:r w:rsidRPr="00B34ACC">
                <w:rPr>
                  <w:rStyle w:val="ae"/>
                  <w:rFonts w:ascii="Times New Roman" w:hAnsi="Times New Roman" w:cs="Times New Roman"/>
                  <w:sz w:val="24"/>
                  <w:szCs w:val="24"/>
                </w:rPr>
                <w:t>&lt;4&gt;</w:t>
              </w:r>
            </w:hyperlink>
          </w:p>
        </w:tc>
        <w:tc>
          <w:tcPr>
            <w:tcW w:w="3186" w:type="dxa"/>
            <w:gridSpan w:val="3"/>
          </w:tcPr>
          <w:p w:rsidR="00B34ACC" w:rsidRPr="00B34ACC" w:rsidRDefault="00B34ACC" w:rsidP="00D43E0A">
            <w:pPr>
              <w:jc w:val="center"/>
              <w:outlineLvl w:val="2"/>
              <w:rPr>
                <w:rFonts w:ascii="Times New Roman" w:hAnsi="Times New Roman" w:cs="Times New Roman"/>
                <w:sz w:val="24"/>
                <w:szCs w:val="24"/>
              </w:rPr>
            </w:pPr>
            <w:r w:rsidRPr="00B34ACC">
              <w:rPr>
                <w:rFonts w:ascii="Times New Roman" w:hAnsi="Times New Roman" w:cs="Times New Roman"/>
                <w:sz w:val="24"/>
                <w:szCs w:val="24"/>
              </w:rPr>
              <w:t>Показатель, характеризующий содержание</w:t>
            </w:r>
            <w:r w:rsidR="00D43E0A">
              <w:rPr>
                <w:rFonts w:ascii="Times New Roman" w:hAnsi="Times New Roman" w:cs="Times New Roman"/>
                <w:sz w:val="24"/>
                <w:szCs w:val="24"/>
              </w:rPr>
              <w:t xml:space="preserve"> работы</w:t>
            </w:r>
            <w:r w:rsidRPr="00B34ACC">
              <w:rPr>
                <w:rFonts w:ascii="Times New Roman" w:hAnsi="Times New Roman" w:cs="Times New Roman"/>
                <w:sz w:val="24"/>
                <w:szCs w:val="24"/>
              </w:rPr>
              <w:t xml:space="preserve"> (по справочникам)</w:t>
            </w:r>
          </w:p>
        </w:tc>
        <w:tc>
          <w:tcPr>
            <w:tcW w:w="2187" w:type="dxa"/>
            <w:gridSpan w:val="2"/>
          </w:tcPr>
          <w:p w:rsidR="00B34ACC" w:rsidRPr="00B34ACC" w:rsidRDefault="00B34ACC" w:rsidP="00D43E0A">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Показатель, характеризующий условия (формы) </w:t>
            </w:r>
            <w:r w:rsidR="00D43E0A">
              <w:rPr>
                <w:rFonts w:ascii="Times New Roman" w:hAnsi="Times New Roman" w:cs="Times New Roman"/>
                <w:sz w:val="24"/>
                <w:szCs w:val="24"/>
              </w:rPr>
              <w:t>выполнения работы</w:t>
            </w:r>
            <w:r w:rsidR="00D43E0A" w:rsidRPr="00B34ACC">
              <w:rPr>
                <w:rFonts w:ascii="Times New Roman" w:hAnsi="Times New Roman" w:cs="Times New Roman"/>
                <w:sz w:val="24"/>
                <w:szCs w:val="24"/>
              </w:rPr>
              <w:t xml:space="preserve"> </w:t>
            </w:r>
            <w:r w:rsidRPr="00B34ACC">
              <w:rPr>
                <w:rFonts w:ascii="Times New Roman" w:hAnsi="Times New Roman" w:cs="Times New Roman"/>
                <w:sz w:val="24"/>
                <w:szCs w:val="24"/>
              </w:rPr>
              <w:t>(по справочникам)</w:t>
            </w:r>
          </w:p>
        </w:tc>
        <w:tc>
          <w:tcPr>
            <w:tcW w:w="2938" w:type="dxa"/>
            <w:gridSpan w:val="3"/>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Показатель объема </w:t>
            </w:r>
            <w:r w:rsidR="00D43E0A">
              <w:rPr>
                <w:rFonts w:ascii="Times New Roman" w:hAnsi="Times New Roman" w:cs="Times New Roman"/>
                <w:sz w:val="24"/>
                <w:szCs w:val="24"/>
              </w:rPr>
              <w:t>работы</w:t>
            </w:r>
          </w:p>
        </w:tc>
        <w:tc>
          <w:tcPr>
            <w:tcW w:w="2863" w:type="dxa"/>
            <w:gridSpan w:val="3"/>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Значение показателя объема </w:t>
            </w:r>
            <w:r w:rsidR="00D43E0A">
              <w:rPr>
                <w:rFonts w:ascii="Times New Roman" w:hAnsi="Times New Roman" w:cs="Times New Roman"/>
                <w:sz w:val="24"/>
                <w:szCs w:val="24"/>
              </w:rPr>
              <w:t>работы</w:t>
            </w:r>
          </w:p>
        </w:tc>
        <w:tc>
          <w:tcPr>
            <w:tcW w:w="3110" w:type="dxa"/>
            <w:gridSpan w:val="4"/>
          </w:tcPr>
          <w:p w:rsidR="00B34ACC" w:rsidRPr="00B34ACC" w:rsidRDefault="00B34ACC" w:rsidP="00960D63">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Размер платы (цена, тариф) </w:t>
            </w:r>
            <w:hyperlink w:anchor="P587" w:history="1">
              <w:r w:rsidRPr="00B34ACC">
                <w:rPr>
                  <w:rStyle w:val="ae"/>
                  <w:rFonts w:ascii="Times New Roman" w:hAnsi="Times New Roman" w:cs="Times New Roman"/>
                  <w:sz w:val="24"/>
                  <w:szCs w:val="24"/>
                </w:rPr>
                <w:t>&lt;</w:t>
              </w:r>
              <w:r w:rsidR="00960D63">
                <w:rPr>
                  <w:rStyle w:val="ae"/>
                  <w:rFonts w:ascii="Times New Roman" w:hAnsi="Times New Roman" w:cs="Times New Roman"/>
                  <w:sz w:val="24"/>
                  <w:szCs w:val="24"/>
                </w:rPr>
                <w:t>6</w:t>
              </w:r>
              <w:r w:rsidRPr="00B34ACC">
                <w:rPr>
                  <w:rStyle w:val="ae"/>
                  <w:rFonts w:ascii="Times New Roman" w:hAnsi="Times New Roman" w:cs="Times New Roman"/>
                  <w:sz w:val="24"/>
                  <w:szCs w:val="24"/>
                </w:rPr>
                <w:t>&gt;</w:t>
              </w:r>
            </w:hyperlink>
          </w:p>
        </w:tc>
      </w:tr>
      <w:tr w:rsidR="00B34ACC" w:rsidRPr="00B34ACC" w:rsidTr="00B34ACC">
        <w:trPr>
          <w:trHeight w:val="174"/>
        </w:trPr>
        <w:tc>
          <w:tcPr>
            <w:tcW w:w="1333" w:type="dxa"/>
            <w:vMerge/>
          </w:tcPr>
          <w:p w:rsidR="00B34ACC" w:rsidRPr="00B34ACC" w:rsidRDefault="00B34ACC" w:rsidP="00B34ACC">
            <w:pPr>
              <w:jc w:val="center"/>
              <w:outlineLvl w:val="2"/>
              <w:rPr>
                <w:rFonts w:ascii="Times New Roman" w:hAnsi="Times New Roman" w:cs="Times New Roman"/>
                <w:sz w:val="24"/>
                <w:szCs w:val="24"/>
              </w:rPr>
            </w:pPr>
          </w:p>
        </w:tc>
        <w:tc>
          <w:tcPr>
            <w:tcW w:w="1062" w:type="dxa"/>
            <w:vMerge w:val="restart"/>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______ (наименование показателя) </w:t>
            </w:r>
            <w:hyperlink w:anchor="P587" w:history="1">
              <w:r w:rsidRPr="00B34ACC">
                <w:rPr>
                  <w:rStyle w:val="ae"/>
                  <w:rFonts w:ascii="Times New Roman" w:hAnsi="Times New Roman" w:cs="Times New Roman"/>
                  <w:sz w:val="24"/>
                  <w:szCs w:val="24"/>
                </w:rPr>
                <w:t>&lt;4&gt;</w:t>
              </w:r>
            </w:hyperlink>
          </w:p>
        </w:tc>
        <w:tc>
          <w:tcPr>
            <w:tcW w:w="1062" w:type="dxa"/>
            <w:vMerge w:val="restart"/>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______ (наименование показателя) </w:t>
            </w:r>
            <w:hyperlink w:anchor="P587" w:history="1">
              <w:r w:rsidRPr="00B34ACC">
                <w:rPr>
                  <w:rStyle w:val="ae"/>
                  <w:rFonts w:ascii="Times New Roman" w:hAnsi="Times New Roman" w:cs="Times New Roman"/>
                  <w:sz w:val="24"/>
                  <w:szCs w:val="24"/>
                </w:rPr>
                <w:t>&lt;4&gt;</w:t>
              </w:r>
            </w:hyperlink>
          </w:p>
        </w:tc>
        <w:tc>
          <w:tcPr>
            <w:tcW w:w="1062" w:type="dxa"/>
            <w:vMerge w:val="restart"/>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______ (наименование показателя) </w:t>
            </w:r>
            <w:hyperlink w:anchor="P587" w:history="1">
              <w:r w:rsidRPr="00B34ACC">
                <w:rPr>
                  <w:rStyle w:val="ae"/>
                  <w:rFonts w:ascii="Times New Roman" w:hAnsi="Times New Roman" w:cs="Times New Roman"/>
                  <w:sz w:val="24"/>
                  <w:szCs w:val="24"/>
                </w:rPr>
                <w:t>&lt;4&gt;</w:t>
              </w:r>
            </w:hyperlink>
          </w:p>
        </w:tc>
        <w:tc>
          <w:tcPr>
            <w:tcW w:w="1062" w:type="dxa"/>
            <w:vMerge w:val="restart"/>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______ (наименование показателя) </w:t>
            </w:r>
            <w:hyperlink w:anchor="P587" w:history="1">
              <w:r w:rsidRPr="00B34ACC">
                <w:rPr>
                  <w:rStyle w:val="ae"/>
                  <w:rFonts w:ascii="Times New Roman" w:hAnsi="Times New Roman" w:cs="Times New Roman"/>
                  <w:sz w:val="24"/>
                  <w:szCs w:val="24"/>
                </w:rPr>
                <w:t>&lt;4&gt;</w:t>
              </w:r>
            </w:hyperlink>
          </w:p>
        </w:tc>
        <w:tc>
          <w:tcPr>
            <w:tcW w:w="1125" w:type="dxa"/>
            <w:vMerge w:val="restart"/>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______ (наименование показателя) </w:t>
            </w:r>
            <w:hyperlink w:anchor="P587" w:history="1">
              <w:r w:rsidRPr="00B34ACC">
                <w:rPr>
                  <w:rStyle w:val="ae"/>
                  <w:rFonts w:ascii="Times New Roman" w:hAnsi="Times New Roman" w:cs="Times New Roman"/>
                  <w:sz w:val="24"/>
                  <w:szCs w:val="24"/>
                </w:rPr>
                <w:t>&lt;4&gt;</w:t>
              </w:r>
            </w:hyperlink>
          </w:p>
        </w:tc>
        <w:tc>
          <w:tcPr>
            <w:tcW w:w="1062" w:type="dxa"/>
            <w:vMerge w:val="restart"/>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(наименование показателя) </w:t>
            </w:r>
            <w:hyperlink w:anchor="P587" w:history="1">
              <w:r w:rsidRPr="00B34ACC">
                <w:rPr>
                  <w:rStyle w:val="ae"/>
                  <w:rFonts w:ascii="Times New Roman" w:hAnsi="Times New Roman" w:cs="Times New Roman"/>
                  <w:sz w:val="24"/>
                  <w:szCs w:val="24"/>
                </w:rPr>
                <w:t>&lt;4&gt;</w:t>
              </w:r>
            </w:hyperlink>
          </w:p>
        </w:tc>
        <w:tc>
          <w:tcPr>
            <w:tcW w:w="1876" w:type="dxa"/>
            <w:gridSpan w:val="2"/>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единица измерения</w:t>
            </w:r>
          </w:p>
        </w:tc>
        <w:tc>
          <w:tcPr>
            <w:tcW w:w="987" w:type="dxa"/>
            <w:vMerge w:val="restart"/>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20__ год (очередной финансовый год)</w:t>
            </w:r>
          </w:p>
        </w:tc>
        <w:tc>
          <w:tcPr>
            <w:tcW w:w="939" w:type="dxa"/>
            <w:vMerge w:val="restart"/>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20__ год (1-й год планового периода)</w:t>
            </w:r>
          </w:p>
        </w:tc>
        <w:tc>
          <w:tcPr>
            <w:tcW w:w="937" w:type="dxa"/>
            <w:vMerge w:val="restart"/>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20__ год (2-й год планового периода)</w:t>
            </w:r>
          </w:p>
        </w:tc>
        <w:tc>
          <w:tcPr>
            <w:tcW w:w="939" w:type="dxa"/>
            <w:vMerge w:val="restart"/>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20__ год (очередной финансовый год)</w:t>
            </w:r>
          </w:p>
        </w:tc>
        <w:tc>
          <w:tcPr>
            <w:tcW w:w="1094" w:type="dxa"/>
            <w:vMerge w:val="restart"/>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20__ год (1-й год планового периода)</w:t>
            </w:r>
          </w:p>
        </w:tc>
        <w:tc>
          <w:tcPr>
            <w:tcW w:w="1077" w:type="dxa"/>
            <w:gridSpan w:val="2"/>
            <w:vMerge w:val="restart"/>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20__ год (2-й год планового периода)</w:t>
            </w:r>
          </w:p>
        </w:tc>
      </w:tr>
      <w:tr w:rsidR="00B34ACC" w:rsidRPr="00B34ACC" w:rsidTr="00B34ACC">
        <w:trPr>
          <w:trHeight w:val="174"/>
        </w:trPr>
        <w:tc>
          <w:tcPr>
            <w:tcW w:w="1333" w:type="dxa"/>
            <w:vMerge/>
          </w:tcPr>
          <w:p w:rsidR="00B34ACC" w:rsidRPr="00B34ACC" w:rsidRDefault="00B34ACC" w:rsidP="00B34ACC">
            <w:pPr>
              <w:jc w:val="center"/>
              <w:outlineLvl w:val="2"/>
              <w:rPr>
                <w:rFonts w:ascii="Times New Roman" w:hAnsi="Times New Roman" w:cs="Times New Roman"/>
                <w:sz w:val="24"/>
                <w:szCs w:val="24"/>
              </w:rPr>
            </w:pPr>
          </w:p>
        </w:tc>
        <w:tc>
          <w:tcPr>
            <w:tcW w:w="1062" w:type="dxa"/>
            <w:vMerge/>
          </w:tcPr>
          <w:p w:rsidR="00B34ACC" w:rsidRPr="00B34ACC" w:rsidRDefault="00B34ACC" w:rsidP="00B34ACC">
            <w:pPr>
              <w:jc w:val="center"/>
              <w:outlineLvl w:val="2"/>
              <w:rPr>
                <w:rFonts w:ascii="Times New Roman" w:hAnsi="Times New Roman" w:cs="Times New Roman"/>
                <w:sz w:val="24"/>
                <w:szCs w:val="24"/>
              </w:rPr>
            </w:pPr>
          </w:p>
        </w:tc>
        <w:tc>
          <w:tcPr>
            <w:tcW w:w="1062" w:type="dxa"/>
            <w:vMerge/>
          </w:tcPr>
          <w:p w:rsidR="00B34ACC" w:rsidRPr="00B34ACC" w:rsidRDefault="00B34ACC" w:rsidP="00B34ACC">
            <w:pPr>
              <w:jc w:val="center"/>
              <w:outlineLvl w:val="2"/>
              <w:rPr>
                <w:rFonts w:ascii="Times New Roman" w:hAnsi="Times New Roman" w:cs="Times New Roman"/>
                <w:sz w:val="24"/>
                <w:szCs w:val="24"/>
              </w:rPr>
            </w:pPr>
          </w:p>
        </w:tc>
        <w:tc>
          <w:tcPr>
            <w:tcW w:w="1062" w:type="dxa"/>
            <w:vMerge/>
          </w:tcPr>
          <w:p w:rsidR="00B34ACC" w:rsidRPr="00B34ACC" w:rsidRDefault="00B34ACC" w:rsidP="00B34ACC">
            <w:pPr>
              <w:jc w:val="center"/>
              <w:outlineLvl w:val="2"/>
              <w:rPr>
                <w:rFonts w:ascii="Times New Roman" w:hAnsi="Times New Roman" w:cs="Times New Roman"/>
                <w:sz w:val="24"/>
                <w:szCs w:val="24"/>
              </w:rPr>
            </w:pPr>
          </w:p>
        </w:tc>
        <w:tc>
          <w:tcPr>
            <w:tcW w:w="1062" w:type="dxa"/>
            <w:vMerge/>
          </w:tcPr>
          <w:p w:rsidR="00B34ACC" w:rsidRPr="00B34ACC" w:rsidRDefault="00B34ACC" w:rsidP="00B34ACC">
            <w:pPr>
              <w:jc w:val="center"/>
              <w:outlineLvl w:val="2"/>
              <w:rPr>
                <w:rFonts w:ascii="Times New Roman" w:hAnsi="Times New Roman" w:cs="Times New Roman"/>
                <w:sz w:val="24"/>
                <w:szCs w:val="24"/>
              </w:rPr>
            </w:pPr>
          </w:p>
        </w:tc>
        <w:tc>
          <w:tcPr>
            <w:tcW w:w="1125" w:type="dxa"/>
            <w:vMerge/>
          </w:tcPr>
          <w:p w:rsidR="00B34ACC" w:rsidRPr="00B34ACC" w:rsidRDefault="00B34ACC" w:rsidP="00B34ACC">
            <w:pPr>
              <w:jc w:val="center"/>
              <w:outlineLvl w:val="2"/>
              <w:rPr>
                <w:rFonts w:ascii="Times New Roman" w:hAnsi="Times New Roman" w:cs="Times New Roman"/>
                <w:sz w:val="24"/>
                <w:szCs w:val="24"/>
              </w:rPr>
            </w:pPr>
          </w:p>
        </w:tc>
        <w:tc>
          <w:tcPr>
            <w:tcW w:w="1062" w:type="dxa"/>
            <w:vMerge/>
          </w:tcPr>
          <w:p w:rsidR="00B34ACC" w:rsidRPr="00B34ACC" w:rsidRDefault="00B34ACC" w:rsidP="00B34ACC">
            <w:pPr>
              <w:jc w:val="center"/>
              <w:outlineLvl w:val="2"/>
              <w:rPr>
                <w:rFonts w:ascii="Times New Roman" w:hAnsi="Times New Roman" w:cs="Times New Roman"/>
                <w:sz w:val="24"/>
                <w:szCs w:val="24"/>
              </w:rPr>
            </w:pPr>
          </w:p>
        </w:tc>
        <w:tc>
          <w:tcPr>
            <w:tcW w:w="1000"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наименование </w:t>
            </w:r>
            <w:hyperlink w:anchor="P587" w:history="1">
              <w:r w:rsidRPr="00B34ACC">
                <w:rPr>
                  <w:rStyle w:val="ae"/>
                  <w:rFonts w:ascii="Times New Roman" w:hAnsi="Times New Roman" w:cs="Times New Roman"/>
                  <w:sz w:val="24"/>
                  <w:szCs w:val="24"/>
                </w:rPr>
                <w:t>&lt;4&gt;</w:t>
              </w:r>
            </w:hyperlink>
          </w:p>
        </w:tc>
        <w:tc>
          <w:tcPr>
            <w:tcW w:w="876"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 xml:space="preserve">код по ОКЕИ </w:t>
            </w:r>
            <w:hyperlink w:anchor="P588" w:history="1">
              <w:r w:rsidRPr="00B34ACC">
                <w:rPr>
                  <w:rStyle w:val="ae"/>
                  <w:rFonts w:ascii="Times New Roman" w:hAnsi="Times New Roman" w:cs="Times New Roman"/>
                  <w:sz w:val="24"/>
                  <w:szCs w:val="24"/>
                </w:rPr>
                <w:t>&lt;5&gt;</w:t>
              </w:r>
            </w:hyperlink>
          </w:p>
        </w:tc>
        <w:tc>
          <w:tcPr>
            <w:tcW w:w="987" w:type="dxa"/>
            <w:vMerge/>
          </w:tcPr>
          <w:p w:rsidR="00B34ACC" w:rsidRPr="00B34ACC" w:rsidRDefault="00B34ACC" w:rsidP="00B34ACC">
            <w:pPr>
              <w:jc w:val="center"/>
              <w:outlineLvl w:val="2"/>
              <w:rPr>
                <w:rFonts w:ascii="Times New Roman" w:hAnsi="Times New Roman" w:cs="Times New Roman"/>
                <w:sz w:val="24"/>
                <w:szCs w:val="24"/>
              </w:rPr>
            </w:pPr>
          </w:p>
        </w:tc>
        <w:tc>
          <w:tcPr>
            <w:tcW w:w="939" w:type="dxa"/>
            <w:vMerge/>
          </w:tcPr>
          <w:p w:rsidR="00B34ACC" w:rsidRPr="00B34ACC" w:rsidRDefault="00B34ACC" w:rsidP="00B34ACC">
            <w:pPr>
              <w:jc w:val="center"/>
              <w:outlineLvl w:val="2"/>
              <w:rPr>
                <w:rFonts w:ascii="Times New Roman" w:hAnsi="Times New Roman" w:cs="Times New Roman"/>
                <w:sz w:val="24"/>
                <w:szCs w:val="24"/>
              </w:rPr>
            </w:pPr>
          </w:p>
        </w:tc>
        <w:tc>
          <w:tcPr>
            <w:tcW w:w="937" w:type="dxa"/>
            <w:vMerge/>
          </w:tcPr>
          <w:p w:rsidR="00B34ACC" w:rsidRPr="00B34ACC" w:rsidRDefault="00B34ACC" w:rsidP="00B34ACC">
            <w:pPr>
              <w:jc w:val="center"/>
              <w:outlineLvl w:val="2"/>
              <w:rPr>
                <w:rFonts w:ascii="Times New Roman" w:hAnsi="Times New Roman" w:cs="Times New Roman"/>
                <w:sz w:val="24"/>
                <w:szCs w:val="24"/>
              </w:rPr>
            </w:pPr>
          </w:p>
        </w:tc>
        <w:tc>
          <w:tcPr>
            <w:tcW w:w="939" w:type="dxa"/>
            <w:vMerge/>
          </w:tcPr>
          <w:p w:rsidR="00B34ACC" w:rsidRPr="00B34ACC" w:rsidRDefault="00B34ACC" w:rsidP="00B34ACC">
            <w:pPr>
              <w:jc w:val="center"/>
              <w:outlineLvl w:val="2"/>
              <w:rPr>
                <w:rFonts w:ascii="Times New Roman" w:hAnsi="Times New Roman" w:cs="Times New Roman"/>
                <w:sz w:val="24"/>
                <w:szCs w:val="24"/>
              </w:rPr>
            </w:pPr>
          </w:p>
        </w:tc>
        <w:tc>
          <w:tcPr>
            <w:tcW w:w="1094" w:type="dxa"/>
            <w:vMerge/>
          </w:tcPr>
          <w:p w:rsidR="00B34ACC" w:rsidRPr="00B34ACC" w:rsidRDefault="00B34ACC" w:rsidP="00B34ACC">
            <w:pPr>
              <w:jc w:val="center"/>
              <w:outlineLvl w:val="2"/>
              <w:rPr>
                <w:rFonts w:ascii="Times New Roman" w:hAnsi="Times New Roman" w:cs="Times New Roman"/>
                <w:sz w:val="24"/>
                <w:szCs w:val="24"/>
              </w:rPr>
            </w:pPr>
          </w:p>
        </w:tc>
        <w:tc>
          <w:tcPr>
            <w:tcW w:w="1077" w:type="dxa"/>
            <w:gridSpan w:val="2"/>
            <w:vMerge/>
          </w:tcPr>
          <w:p w:rsidR="00B34ACC" w:rsidRPr="00B34ACC" w:rsidRDefault="00B34ACC" w:rsidP="00B34ACC">
            <w:pPr>
              <w:jc w:val="center"/>
              <w:outlineLvl w:val="2"/>
              <w:rPr>
                <w:rFonts w:ascii="Times New Roman" w:hAnsi="Times New Roman" w:cs="Times New Roman"/>
                <w:sz w:val="24"/>
                <w:szCs w:val="24"/>
              </w:rPr>
            </w:pPr>
          </w:p>
        </w:tc>
      </w:tr>
      <w:tr w:rsidR="00B34ACC" w:rsidRPr="00B34ACC" w:rsidTr="00B34ACC">
        <w:trPr>
          <w:gridAfter w:val="1"/>
          <w:wAfter w:w="11" w:type="dxa"/>
          <w:trHeight w:val="399"/>
        </w:trPr>
        <w:tc>
          <w:tcPr>
            <w:tcW w:w="1333"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1</w:t>
            </w:r>
          </w:p>
        </w:tc>
        <w:tc>
          <w:tcPr>
            <w:tcW w:w="1062"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2</w:t>
            </w:r>
          </w:p>
        </w:tc>
        <w:tc>
          <w:tcPr>
            <w:tcW w:w="1062"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3</w:t>
            </w:r>
          </w:p>
        </w:tc>
        <w:tc>
          <w:tcPr>
            <w:tcW w:w="1062"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4</w:t>
            </w:r>
          </w:p>
        </w:tc>
        <w:tc>
          <w:tcPr>
            <w:tcW w:w="1062"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5</w:t>
            </w:r>
          </w:p>
        </w:tc>
        <w:tc>
          <w:tcPr>
            <w:tcW w:w="1125"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6</w:t>
            </w:r>
          </w:p>
        </w:tc>
        <w:tc>
          <w:tcPr>
            <w:tcW w:w="1062"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7</w:t>
            </w:r>
          </w:p>
        </w:tc>
        <w:tc>
          <w:tcPr>
            <w:tcW w:w="1000"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8</w:t>
            </w:r>
          </w:p>
        </w:tc>
        <w:tc>
          <w:tcPr>
            <w:tcW w:w="876"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9</w:t>
            </w:r>
          </w:p>
        </w:tc>
        <w:tc>
          <w:tcPr>
            <w:tcW w:w="987"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10</w:t>
            </w:r>
          </w:p>
        </w:tc>
        <w:tc>
          <w:tcPr>
            <w:tcW w:w="939"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11</w:t>
            </w:r>
          </w:p>
        </w:tc>
        <w:tc>
          <w:tcPr>
            <w:tcW w:w="937"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12</w:t>
            </w:r>
          </w:p>
        </w:tc>
        <w:tc>
          <w:tcPr>
            <w:tcW w:w="939"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13</w:t>
            </w:r>
          </w:p>
        </w:tc>
        <w:tc>
          <w:tcPr>
            <w:tcW w:w="1094"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14</w:t>
            </w:r>
          </w:p>
        </w:tc>
        <w:tc>
          <w:tcPr>
            <w:tcW w:w="1066" w:type="dxa"/>
          </w:tcPr>
          <w:p w:rsidR="00B34ACC" w:rsidRPr="00B34ACC" w:rsidRDefault="00B34ACC" w:rsidP="00B34ACC">
            <w:pPr>
              <w:jc w:val="center"/>
              <w:outlineLvl w:val="2"/>
              <w:rPr>
                <w:rFonts w:ascii="Times New Roman" w:hAnsi="Times New Roman" w:cs="Times New Roman"/>
                <w:sz w:val="24"/>
                <w:szCs w:val="24"/>
              </w:rPr>
            </w:pPr>
            <w:r w:rsidRPr="00B34ACC">
              <w:rPr>
                <w:rFonts w:ascii="Times New Roman" w:hAnsi="Times New Roman" w:cs="Times New Roman"/>
                <w:sz w:val="24"/>
                <w:szCs w:val="24"/>
              </w:rPr>
              <w:t>15</w:t>
            </w:r>
          </w:p>
        </w:tc>
      </w:tr>
      <w:tr w:rsidR="00B34ACC" w:rsidRPr="00B34ACC" w:rsidTr="00B34ACC">
        <w:trPr>
          <w:gridAfter w:val="1"/>
          <w:wAfter w:w="11" w:type="dxa"/>
          <w:trHeight w:val="381"/>
        </w:trPr>
        <w:tc>
          <w:tcPr>
            <w:tcW w:w="1333" w:type="dxa"/>
          </w:tcPr>
          <w:p w:rsidR="00B34ACC" w:rsidRPr="00B34ACC" w:rsidRDefault="00B34ACC" w:rsidP="00B34ACC">
            <w:pPr>
              <w:jc w:val="center"/>
              <w:outlineLvl w:val="2"/>
              <w:rPr>
                <w:rFonts w:ascii="Times New Roman" w:hAnsi="Times New Roman" w:cs="Times New Roman"/>
                <w:sz w:val="24"/>
                <w:szCs w:val="24"/>
              </w:rPr>
            </w:pPr>
          </w:p>
        </w:tc>
        <w:tc>
          <w:tcPr>
            <w:tcW w:w="1062" w:type="dxa"/>
          </w:tcPr>
          <w:p w:rsidR="00B34ACC" w:rsidRPr="00B34ACC" w:rsidRDefault="00B34ACC" w:rsidP="00B34ACC">
            <w:pPr>
              <w:jc w:val="center"/>
              <w:outlineLvl w:val="2"/>
              <w:rPr>
                <w:rFonts w:ascii="Times New Roman" w:hAnsi="Times New Roman" w:cs="Times New Roman"/>
                <w:sz w:val="24"/>
                <w:szCs w:val="24"/>
              </w:rPr>
            </w:pPr>
          </w:p>
        </w:tc>
        <w:tc>
          <w:tcPr>
            <w:tcW w:w="1062" w:type="dxa"/>
          </w:tcPr>
          <w:p w:rsidR="00B34ACC" w:rsidRPr="00B34ACC" w:rsidRDefault="00B34ACC" w:rsidP="00B34ACC">
            <w:pPr>
              <w:jc w:val="center"/>
              <w:outlineLvl w:val="2"/>
              <w:rPr>
                <w:rFonts w:ascii="Times New Roman" w:hAnsi="Times New Roman" w:cs="Times New Roman"/>
                <w:sz w:val="24"/>
                <w:szCs w:val="24"/>
              </w:rPr>
            </w:pPr>
          </w:p>
        </w:tc>
        <w:tc>
          <w:tcPr>
            <w:tcW w:w="1062" w:type="dxa"/>
          </w:tcPr>
          <w:p w:rsidR="00B34ACC" w:rsidRPr="00B34ACC" w:rsidRDefault="00B34ACC" w:rsidP="00B34ACC">
            <w:pPr>
              <w:jc w:val="center"/>
              <w:outlineLvl w:val="2"/>
              <w:rPr>
                <w:rFonts w:ascii="Times New Roman" w:hAnsi="Times New Roman" w:cs="Times New Roman"/>
                <w:sz w:val="24"/>
                <w:szCs w:val="24"/>
              </w:rPr>
            </w:pPr>
          </w:p>
        </w:tc>
        <w:tc>
          <w:tcPr>
            <w:tcW w:w="1062" w:type="dxa"/>
          </w:tcPr>
          <w:p w:rsidR="00B34ACC" w:rsidRPr="00B34ACC" w:rsidRDefault="00B34ACC" w:rsidP="00B34ACC">
            <w:pPr>
              <w:jc w:val="center"/>
              <w:outlineLvl w:val="2"/>
              <w:rPr>
                <w:rFonts w:ascii="Times New Roman" w:hAnsi="Times New Roman" w:cs="Times New Roman"/>
                <w:sz w:val="24"/>
                <w:szCs w:val="24"/>
              </w:rPr>
            </w:pPr>
          </w:p>
        </w:tc>
        <w:tc>
          <w:tcPr>
            <w:tcW w:w="1125" w:type="dxa"/>
          </w:tcPr>
          <w:p w:rsidR="00B34ACC" w:rsidRPr="00B34ACC" w:rsidRDefault="00B34ACC" w:rsidP="00B34ACC">
            <w:pPr>
              <w:jc w:val="center"/>
              <w:outlineLvl w:val="2"/>
              <w:rPr>
                <w:rFonts w:ascii="Times New Roman" w:hAnsi="Times New Roman" w:cs="Times New Roman"/>
                <w:sz w:val="24"/>
                <w:szCs w:val="24"/>
              </w:rPr>
            </w:pPr>
          </w:p>
        </w:tc>
        <w:tc>
          <w:tcPr>
            <w:tcW w:w="1062" w:type="dxa"/>
          </w:tcPr>
          <w:p w:rsidR="00B34ACC" w:rsidRPr="00B34ACC" w:rsidRDefault="00B34ACC" w:rsidP="00B34ACC">
            <w:pPr>
              <w:jc w:val="center"/>
              <w:outlineLvl w:val="2"/>
              <w:rPr>
                <w:rFonts w:ascii="Times New Roman" w:hAnsi="Times New Roman" w:cs="Times New Roman"/>
                <w:sz w:val="24"/>
                <w:szCs w:val="24"/>
              </w:rPr>
            </w:pPr>
          </w:p>
        </w:tc>
        <w:tc>
          <w:tcPr>
            <w:tcW w:w="1000" w:type="dxa"/>
          </w:tcPr>
          <w:p w:rsidR="00B34ACC" w:rsidRPr="00B34ACC" w:rsidRDefault="00B34ACC" w:rsidP="00B34ACC">
            <w:pPr>
              <w:jc w:val="center"/>
              <w:outlineLvl w:val="2"/>
              <w:rPr>
                <w:rFonts w:ascii="Times New Roman" w:hAnsi="Times New Roman" w:cs="Times New Roman"/>
                <w:sz w:val="24"/>
                <w:szCs w:val="24"/>
              </w:rPr>
            </w:pPr>
          </w:p>
        </w:tc>
        <w:tc>
          <w:tcPr>
            <w:tcW w:w="876" w:type="dxa"/>
          </w:tcPr>
          <w:p w:rsidR="00B34ACC" w:rsidRPr="00B34ACC" w:rsidRDefault="00B34ACC" w:rsidP="00B34ACC">
            <w:pPr>
              <w:jc w:val="center"/>
              <w:outlineLvl w:val="2"/>
              <w:rPr>
                <w:rFonts w:ascii="Times New Roman" w:hAnsi="Times New Roman" w:cs="Times New Roman"/>
                <w:sz w:val="24"/>
                <w:szCs w:val="24"/>
              </w:rPr>
            </w:pPr>
          </w:p>
        </w:tc>
        <w:tc>
          <w:tcPr>
            <w:tcW w:w="987" w:type="dxa"/>
          </w:tcPr>
          <w:p w:rsidR="00B34ACC" w:rsidRPr="00B34ACC" w:rsidRDefault="00B34ACC" w:rsidP="00B34ACC">
            <w:pPr>
              <w:jc w:val="center"/>
              <w:outlineLvl w:val="2"/>
              <w:rPr>
                <w:rFonts w:ascii="Times New Roman" w:hAnsi="Times New Roman" w:cs="Times New Roman"/>
                <w:sz w:val="24"/>
                <w:szCs w:val="24"/>
              </w:rPr>
            </w:pPr>
          </w:p>
        </w:tc>
        <w:tc>
          <w:tcPr>
            <w:tcW w:w="939" w:type="dxa"/>
          </w:tcPr>
          <w:p w:rsidR="00B34ACC" w:rsidRPr="00B34ACC" w:rsidRDefault="00B34ACC" w:rsidP="00B34ACC">
            <w:pPr>
              <w:jc w:val="center"/>
              <w:outlineLvl w:val="2"/>
              <w:rPr>
                <w:rFonts w:ascii="Times New Roman" w:hAnsi="Times New Roman" w:cs="Times New Roman"/>
                <w:sz w:val="24"/>
                <w:szCs w:val="24"/>
              </w:rPr>
            </w:pPr>
          </w:p>
        </w:tc>
        <w:tc>
          <w:tcPr>
            <w:tcW w:w="937" w:type="dxa"/>
          </w:tcPr>
          <w:p w:rsidR="00B34ACC" w:rsidRPr="00B34ACC" w:rsidRDefault="00B34ACC" w:rsidP="00B34ACC">
            <w:pPr>
              <w:jc w:val="center"/>
              <w:outlineLvl w:val="2"/>
              <w:rPr>
                <w:rFonts w:ascii="Times New Roman" w:hAnsi="Times New Roman" w:cs="Times New Roman"/>
                <w:sz w:val="24"/>
                <w:szCs w:val="24"/>
              </w:rPr>
            </w:pPr>
          </w:p>
        </w:tc>
        <w:tc>
          <w:tcPr>
            <w:tcW w:w="939" w:type="dxa"/>
          </w:tcPr>
          <w:p w:rsidR="00B34ACC" w:rsidRPr="00B34ACC" w:rsidRDefault="00B34ACC" w:rsidP="00B34ACC">
            <w:pPr>
              <w:jc w:val="center"/>
              <w:outlineLvl w:val="2"/>
              <w:rPr>
                <w:rFonts w:ascii="Times New Roman" w:hAnsi="Times New Roman" w:cs="Times New Roman"/>
                <w:sz w:val="24"/>
                <w:szCs w:val="24"/>
              </w:rPr>
            </w:pPr>
          </w:p>
        </w:tc>
        <w:tc>
          <w:tcPr>
            <w:tcW w:w="1094" w:type="dxa"/>
          </w:tcPr>
          <w:p w:rsidR="00B34ACC" w:rsidRPr="00B34ACC" w:rsidRDefault="00B34ACC" w:rsidP="00B34ACC">
            <w:pPr>
              <w:jc w:val="center"/>
              <w:outlineLvl w:val="2"/>
              <w:rPr>
                <w:rFonts w:ascii="Times New Roman" w:hAnsi="Times New Roman" w:cs="Times New Roman"/>
                <w:sz w:val="24"/>
                <w:szCs w:val="24"/>
              </w:rPr>
            </w:pPr>
          </w:p>
        </w:tc>
        <w:tc>
          <w:tcPr>
            <w:tcW w:w="1066" w:type="dxa"/>
          </w:tcPr>
          <w:p w:rsidR="00B34ACC" w:rsidRPr="00B34ACC" w:rsidRDefault="00B34ACC" w:rsidP="00B34ACC">
            <w:pPr>
              <w:jc w:val="center"/>
              <w:outlineLvl w:val="2"/>
              <w:rPr>
                <w:rFonts w:ascii="Times New Roman" w:hAnsi="Times New Roman" w:cs="Times New Roman"/>
                <w:sz w:val="24"/>
                <w:szCs w:val="24"/>
              </w:rPr>
            </w:pPr>
          </w:p>
        </w:tc>
      </w:tr>
      <w:tr w:rsidR="00B34ACC" w:rsidRPr="00B34ACC" w:rsidTr="00B34ACC">
        <w:trPr>
          <w:gridAfter w:val="1"/>
          <w:wAfter w:w="11" w:type="dxa"/>
          <w:trHeight w:val="381"/>
        </w:trPr>
        <w:tc>
          <w:tcPr>
            <w:tcW w:w="1333" w:type="dxa"/>
          </w:tcPr>
          <w:p w:rsidR="00B34ACC" w:rsidRPr="00B34ACC" w:rsidRDefault="00B34ACC" w:rsidP="00B34ACC">
            <w:pPr>
              <w:jc w:val="center"/>
              <w:outlineLvl w:val="2"/>
              <w:rPr>
                <w:rFonts w:ascii="Times New Roman" w:hAnsi="Times New Roman" w:cs="Times New Roman"/>
                <w:sz w:val="24"/>
                <w:szCs w:val="24"/>
              </w:rPr>
            </w:pPr>
          </w:p>
        </w:tc>
        <w:tc>
          <w:tcPr>
            <w:tcW w:w="1062" w:type="dxa"/>
          </w:tcPr>
          <w:p w:rsidR="00B34ACC" w:rsidRPr="00B34ACC" w:rsidRDefault="00B34ACC" w:rsidP="00B34ACC">
            <w:pPr>
              <w:jc w:val="center"/>
              <w:outlineLvl w:val="2"/>
              <w:rPr>
                <w:rFonts w:ascii="Times New Roman" w:hAnsi="Times New Roman" w:cs="Times New Roman"/>
                <w:sz w:val="24"/>
                <w:szCs w:val="24"/>
              </w:rPr>
            </w:pPr>
          </w:p>
        </w:tc>
        <w:tc>
          <w:tcPr>
            <w:tcW w:w="1062" w:type="dxa"/>
          </w:tcPr>
          <w:p w:rsidR="00B34ACC" w:rsidRPr="00B34ACC" w:rsidRDefault="00B34ACC" w:rsidP="00B34ACC">
            <w:pPr>
              <w:jc w:val="center"/>
              <w:outlineLvl w:val="2"/>
              <w:rPr>
                <w:rFonts w:ascii="Times New Roman" w:hAnsi="Times New Roman" w:cs="Times New Roman"/>
                <w:sz w:val="24"/>
                <w:szCs w:val="24"/>
              </w:rPr>
            </w:pPr>
          </w:p>
        </w:tc>
        <w:tc>
          <w:tcPr>
            <w:tcW w:w="1062" w:type="dxa"/>
          </w:tcPr>
          <w:p w:rsidR="00B34ACC" w:rsidRPr="00B34ACC" w:rsidRDefault="00B34ACC" w:rsidP="00B34ACC">
            <w:pPr>
              <w:jc w:val="center"/>
              <w:outlineLvl w:val="2"/>
              <w:rPr>
                <w:rFonts w:ascii="Times New Roman" w:hAnsi="Times New Roman" w:cs="Times New Roman"/>
                <w:sz w:val="24"/>
                <w:szCs w:val="24"/>
              </w:rPr>
            </w:pPr>
          </w:p>
        </w:tc>
        <w:tc>
          <w:tcPr>
            <w:tcW w:w="1062" w:type="dxa"/>
          </w:tcPr>
          <w:p w:rsidR="00B34ACC" w:rsidRPr="00B34ACC" w:rsidRDefault="00B34ACC" w:rsidP="00B34ACC">
            <w:pPr>
              <w:jc w:val="center"/>
              <w:outlineLvl w:val="2"/>
              <w:rPr>
                <w:rFonts w:ascii="Times New Roman" w:hAnsi="Times New Roman" w:cs="Times New Roman"/>
                <w:sz w:val="24"/>
                <w:szCs w:val="24"/>
              </w:rPr>
            </w:pPr>
          </w:p>
        </w:tc>
        <w:tc>
          <w:tcPr>
            <w:tcW w:w="1125" w:type="dxa"/>
          </w:tcPr>
          <w:p w:rsidR="00B34ACC" w:rsidRPr="00B34ACC" w:rsidRDefault="00B34ACC" w:rsidP="00B34ACC">
            <w:pPr>
              <w:jc w:val="center"/>
              <w:outlineLvl w:val="2"/>
              <w:rPr>
                <w:rFonts w:ascii="Times New Roman" w:hAnsi="Times New Roman" w:cs="Times New Roman"/>
                <w:sz w:val="24"/>
                <w:szCs w:val="24"/>
              </w:rPr>
            </w:pPr>
          </w:p>
        </w:tc>
        <w:tc>
          <w:tcPr>
            <w:tcW w:w="1062" w:type="dxa"/>
          </w:tcPr>
          <w:p w:rsidR="00B34ACC" w:rsidRPr="00B34ACC" w:rsidRDefault="00B34ACC" w:rsidP="00B34ACC">
            <w:pPr>
              <w:jc w:val="center"/>
              <w:outlineLvl w:val="2"/>
              <w:rPr>
                <w:rFonts w:ascii="Times New Roman" w:hAnsi="Times New Roman" w:cs="Times New Roman"/>
                <w:sz w:val="24"/>
                <w:szCs w:val="24"/>
              </w:rPr>
            </w:pPr>
          </w:p>
        </w:tc>
        <w:tc>
          <w:tcPr>
            <w:tcW w:w="1000" w:type="dxa"/>
          </w:tcPr>
          <w:p w:rsidR="00B34ACC" w:rsidRPr="00B34ACC" w:rsidRDefault="00B34ACC" w:rsidP="00B34ACC">
            <w:pPr>
              <w:jc w:val="center"/>
              <w:outlineLvl w:val="2"/>
              <w:rPr>
                <w:rFonts w:ascii="Times New Roman" w:hAnsi="Times New Roman" w:cs="Times New Roman"/>
                <w:sz w:val="24"/>
                <w:szCs w:val="24"/>
              </w:rPr>
            </w:pPr>
          </w:p>
        </w:tc>
        <w:tc>
          <w:tcPr>
            <w:tcW w:w="876" w:type="dxa"/>
          </w:tcPr>
          <w:p w:rsidR="00B34ACC" w:rsidRPr="00B34ACC" w:rsidRDefault="00B34ACC" w:rsidP="00B34ACC">
            <w:pPr>
              <w:jc w:val="center"/>
              <w:outlineLvl w:val="2"/>
              <w:rPr>
                <w:rFonts w:ascii="Times New Roman" w:hAnsi="Times New Roman" w:cs="Times New Roman"/>
                <w:sz w:val="24"/>
                <w:szCs w:val="24"/>
              </w:rPr>
            </w:pPr>
          </w:p>
        </w:tc>
        <w:tc>
          <w:tcPr>
            <w:tcW w:w="987" w:type="dxa"/>
          </w:tcPr>
          <w:p w:rsidR="00B34ACC" w:rsidRPr="00B34ACC" w:rsidRDefault="00B34ACC" w:rsidP="00B34ACC">
            <w:pPr>
              <w:jc w:val="center"/>
              <w:outlineLvl w:val="2"/>
              <w:rPr>
                <w:rFonts w:ascii="Times New Roman" w:hAnsi="Times New Roman" w:cs="Times New Roman"/>
                <w:sz w:val="24"/>
                <w:szCs w:val="24"/>
              </w:rPr>
            </w:pPr>
          </w:p>
        </w:tc>
        <w:tc>
          <w:tcPr>
            <w:tcW w:w="939" w:type="dxa"/>
          </w:tcPr>
          <w:p w:rsidR="00B34ACC" w:rsidRPr="00B34ACC" w:rsidRDefault="00B34ACC" w:rsidP="00B34ACC">
            <w:pPr>
              <w:jc w:val="center"/>
              <w:outlineLvl w:val="2"/>
              <w:rPr>
                <w:rFonts w:ascii="Times New Roman" w:hAnsi="Times New Roman" w:cs="Times New Roman"/>
                <w:sz w:val="24"/>
                <w:szCs w:val="24"/>
              </w:rPr>
            </w:pPr>
          </w:p>
        </w:tc>
        <w:tc>
          <w:tcPr>
            <w:tcW w:w="937" w:type="dxa"/>
          </w:tcPr>
          <w:p w:rsidR="00B34ACC" w:rsidRPr="00B34ACC" w:rsidRDefault="00B34ACC" w:rsidP="00B34ACC">
            <w:pPr>
              <w:jc w:val="center"/>
              <w:outlineLvl w:val="2"/>
              <w:rPr>
                <w:rFonts w:ascii="Times New Roman" w:hAnsi="Times New Roman" w:cs="Times New Roman"/>
                <w:sz w:val="24"/>
                <w:szCs w:val="24"/>
              </w:rPr>
            </w:pPr>
          </w:p>
        </w:tc>
        <w:tc>
          <w:tcPr>
            <w:tcW w:w="939" w:type="dxa"/>
          </w:tcPr>
          <w:p w:rsidR="00B34ACC" w:rsidRPr="00B34ACC" w:rsidRDefault="00B34ACC" w:rsidP="00B34ACC">
            <w:pPr>
              <w:jc w:val="center"/>
              <w:outlineLvl w:val="2"/>
              <w:rPr>
                <w:rFonts w:ascii="Times New Roman" w:hAnsi="Times New Roman" w:cs="Times New Roman"/>
                <w:sz w:val="24"/>
                <w:szCs w:val="24"/>
              </w:rPr>
            </w:pPr>
          </w:p>
        </w:tc>
        <w:tc>
          <w:tcPr>
            <w:tcW w:w="1094" w:type="dxa"/>
          </w:tcPr>
          <w:p w:rsidR="00B34ACC" w:rsidRPr="00B34ACC" w:rsidRDefault="00B34ACC" w:rsidP="00B34ACC">
            <w:pPr>
              <w:jc w:val="center"/>
              <w:outlineLvl w:val="2"/>
              <w:rPr>
                <w:rFonts w:ascii="Times New Roman" w:hAnsi="Times New Roman" w:cs="Times New Roman"/>
                <w:sz w:val="24"/>
                <w:szCs w:val="24"/>
              </w:rPr>
            </w:pPr>
          </w:p>
        </w:tc>
        <w:tc>
          <w:tcPr>
            <w:tcW w:w="1066" w:type="dxa"/>
          </w:tcPr>
          <w:p w:rsidR="00B34ACC" w:rsidRPr="00B34ACC" w:rsidRDefault="00B34ACC" w:rsidP="00B34ACC">
            <w:pPr>
              <w:jc w:val="center"/>
              <w:outlineLvl w:val="2"/>
              <w:rPr>
                <w:rFonts w:ascii="Times New Roman" w:hAnsi="Times New Roman" w:cs="Times New Roman"/>
                <w:sz w:val="24"/>
                <w:szCs w:val="24"/>
              </w:rPr>
            </w:pPr>
          </w:p>
        </w:tc>
      </w:tr>
    </w:tbl>
    <w:p w:rsidR="00B34ACC" w:rsidRDefault="00B34ACC" w:rsidP="00346845">
      <w:pPr>
        <w:jc w:val="center"/>
        <w:outlineLvl w:val="2"/>
        <w:rPr>
          <w:rFonts w:ascii="Times New Roman" w:hAnsi="Times New Roman" w:cs="Times New Roman"/>
          <w:sz w:val="24"/>
          <w:szCs w:val="24"/>
        </w:rPr>
      </w:pPr>
    </w:p>
    <w:p w:rsidR="00B34ACC" w:rsidRDefault="00B34ACC" w:rsidP="00346845">
      <w:pPr>
        <w:jc w:val="center"/>
        <w:outlineLvl w:val="2"/>
        <w:rPr>
          <w:rFonts w:ascii="Times New Roman" w:hAnsi="Times New Roman" w:cs="Times New Roman"/>
          <w:sz w:val="24"/>
          <w:szCs w:val="24"/>
        </w:rPr>
      </w:pPr>
    </w:p>
    <w:p w:rsidR="00B34ACC" w:rsidRDefault="00B34ACC" w:rsidP="00346845">
      <w:pPr>
        <w:jc w:val="center"/>
        <w:outlineLvl w:val="2"/>
        <w:rPr>
          <w:rFonts w:ascii="Times New Roman" w:hAnsi="Times New Roman" w:cs="Times New Roman"/>
          <w:sz w:val="24"/>
          <w:szCs w:val="24"/>
        </w:rPr>
      </w:pPr>
    </w:p>
    <w:p w:rsidR="00B34ACC" w:rsidRDefault="00B34ACC" w:rsidP="00346845">
      <w:pPr>
        <w:jc w:val="center"/>
        <w:outlineLvl w:val="2"/>
        <w:rPr>
          <w:rFonts w:ascii="Times New Roman" w:hAnsi="Times New Roman" w:cs="Times New Roman"/>
          <w:sz w:val="24"/>
          <w:szCs w:val="24"/>
        </w:rPr>
      </w:pPr>
    </w:p>
    <w:p w:rsidR="00B34ACC" w:rsidRDefault="00B34ACC" w:rsidP="00D43E0A">
      <w:pPr>
        <w:outlineLvl w:val="2"/>
        <w:rPr>
          <w:rFonts w:ascii="Times New Roman" w:hAnsi="Times New Roman" w:cs="Times New Roman"/>
          <w:sz w:val="24"/>
          <w:szCs w:val="24"/>
        </w:rPr>
      </w:pPr>
    </w:p>
    <w:p w:rsidR="00D43E0A" w:rsidRDefault="00D43E0A" w:rsidP="00D43E0A">
      <w:pPr>
        <w:outlineLvl w:val="2"/>
        <w:rPr>
          <w:rFonts w:ascii="Times New Roman" w:hAnsi="Times New Roman" w:cs="Times New Roman"/>
          <w:sz w:val="24"/>
          <w:szCs w:val="24"/>
        </w:rPr>
      </w:pPr>
    </w:p>
    <w:p w:rsidR="00346845" w:rsidRPr="00130F08" w:rsidRDefault="00346845" w:rsidP="00346845">
      <w:pPr>
        <w:jc w:val="center"/>
        <w:outlineLvl w:val="2"/>
        <w:rPr>
          <w:rFonts w:ascii="Times New Roman" w:hAnsi="Times New Roman" w:cs="Times New Roman"/>
          <w:sz w:val="24"/>
          <w:szCs w:val="24"/>
        </w:rPr>
      </w:pPr>
      <w:r w:rsidRPr="00130F08">
        <w:rPr>
          <w:rFonts w:ascii="Times New Roman" w:hAnsi="Times New Roman" w:cs="Times New Roman"/>
          <w:sz w:val="24"/>
          <w:szCs w:val="24"/>
        </w:rPr>
        <w:t>Часть II</w:t>
      </w:r>
      <w:r w:rsidR="009F1A59">
        <w:rPr>
          <w:rFonts w:ascii="Times New Roman" w:hAnsi="Times New Roman" w:cs="Times New Roman"/>
          <w:sz w:val="24"/>
          <w:szCs w:val="24"/>
          <w:lang w:val="en-US"/>
        </w:rPr>
        <w:t>I</w:t>
      </w:r>
      <w:r w:rsidRPr="00130F08">
        <w:rPr>
          <w:rFonts w:ascii="Times New Roman" w:hAnsi="Times New Roman" w:cs="Times New Roman"/>
          <w:sz w:val="24"/>
          <w:szCs w:val="24"/>
        </w:rPr>
        <w:t xml:space="preserve">. Прочие сведения о муниципальном задании </w:t>
      </w:r>
      <w:hyperlink w:anchor="P590" w:history="1">
        <w:r w:rsidR="00960D63">
          <w:rPr>
            <w:rFonts w:ascii="Times New Roman" w:hAnsi="Times New Roman" w:cs="Times New Roman"/>
            <w:color w:val="0000FF"/>
            <w:sz w:val="24"/>
            <w:szCs w:val="24"/>
          </w:rPr>
          <w:t>&lt;7</w:t>
        </w:r>
        <w:r w:rsidRPr="00130F08">
          <w:rPr>
            <w:rFonts w:ascii="Times New Roman" w:hAnsi="Times New Roman" w:cs="Times New Roman"/>
            <w:color w:val="0000FF"/>
            <w:sz w:val="24"/>
            <w:szCs w:val="24"/>
          </w:rPr>
          <w:t>&gt;</w:t>
        </w:r>
      </w:hyperlink>
    </w:p>
    <w:p w:rsidR="00346845" w:rsidRPr="00130F08" w:rsidRDefault="00346845" w:rsidP="00346845">
      <w:pPr>
        <w:jc w:val="both"/>
        <w:rPr>
          <w:rFonts w:ascii="Times New Roman" w:hAnsi="Times New Roman" w:cs="Times New Roman"/>
          <w:sz w:val="24"/>
          <w:szCs w:val="24"/>
        </w:rPr>
      </w:pPr>
    </w:p>
    <w:p w:rsidR="00346845" w:rsidRPr="00130F08" w:rsidRDefault="00346845" w:rsidP="00346845">
      <w:pPr>
        <w:jc w:val="both"/>
        <w:rPr>
          <w:rFonts w:ascii="Times New Roman" w:hAnsi="Times New Roman" w:cs="Times New Roman"/>
          <w:sz w:val="24"/>
          <w:szCs w:val="24"/>
        </w:rPr>
      </w:pPr>
      <w:r w:rsidRPr="00130F08">
        <w:rPr>
          <w:rFonts w:ascii="Times New Roman" w:hAnsi="Times New Roman" w:cs="Times New Roman"/>
          <w:sz w:val="24"/>
          <w:szCs w:val="24"/>
        </w:rPr>
        <w:t>3. Порядок контроля за выполнением муниципального задания</w:t>
      </w:r>
    </w:p>
    <w:p w:rsidR="00346845" w:rsidRPr="00130F08" w:rsidRDefault="00346845" w:rsidP="00346845">
      <w:pPr>
        <w:rPr>
          <w:rFonts w:ascii="Times New Roman" w:hAnsi="Times New Roman" w:cs="Times New Roman"/>
          <w:sz w:val="24"/>
          <w:szCs w:val="24"/>
        </w:rPr>
      </w:pPr>
    </w:p>
    <w:tbl>
      <w:tblPr>
        <w:tblW w:w="151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119"/>
        <w:gridCol w:w="8693"/>
      </w:tblGrid>
      <w:tr w:rsidR="00346845" w:rsidRPr="00130F08" w:rsidTr="006F51F9">
        <w:trPr>
          <w:trHeight w:val="689"/>
        </w:trPr>
        <w:tc>
          <w:tcPr>
            <w:tcW w:w="3307" w:type="dxa"/>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Форма контроля</w:t>
            </w:r>
          </w:p>
        </w:tc>
        <w:tc>
          <w:tcPr>
            <w:tcW w:w="3119" w:type="dxa"/>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Периодичность</w:t>
            </w:r>
          </w:p>
        </w:tc>
        <w:tc>
          <w:tcPr>
            <w:tcW w:w="8693" w:type="dxa"/>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 xml:space="preserve">Органы, осуществляющие контроль за оказанием муниципальных услуг </w:t>
            </w:r>
          </w:p>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(выполнением работ)</w:t>
            </w:r>
          </w:p>
        </w:tc>
      </w:tr>
      <w:tr w:rsidR="00346845" w:rsidRPr="00130F08" w:rsidTr="006F51F9">
        <w:trPr>
          <w:trHeight w:val="230"/>
        </w:trPr>
        <w:tc>
          <w:tcPr>
            <w:tcW w:w="3307" w:type="dxa"/>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1</w:t>
            </w:r>
          </w:p>
        </w:tc>
        <w:tc>
          <w:tcPr>
            <w:tcW w:w="3119" w:type="dxa"/>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2</w:t>
            </w:r>
          </w:p>
        </w:tc>
        <w:tc>
          <w:tcPr>
            <w:tcW w:w="8693" w:type="dxa"/>
          </w:tcPr>
          <w:p w:rsidR="00346845" w:rsidRPr="00130F08" w:rsidRDefault="00346845" w:rsidP="006F51F9">
            <w:pPr>
              <w:jc w:val="center"/>
              <w:rPr>
                <w:rFonts w:ascii="Times New Roman" w:hAnsi="Times New Roman" w:cs="Times New Roman"/>
                <w:sz w:val="24"/>
                <w:szCs w:val="24"/>
              </w:rPr>
            </w:pPr>
            <w:r w:rsidRPr="00130F08">
              <w:rPr>
                <w:rFonts w:ascii="Times New Roman" w:hAnsi="Times New Roman" w:cs="Times New Roman"/>
                <w:sz w:val="24"/>
                <w:szCs w:val="24"/>
              </w:rPr>
              <w:t>3</w:t>
            </w:r>
          </w:p>
        </w:tc>
      </w:tr>
      <w:tr w:rsidR="00346845" w:rsidRPr="00130F08" w:rsidTr="006F51F9">
        <w:trPr>
          <w:trHeight w:val="216"/>
        </w:trPr>
        <w:tc>
          <w:tcPr>
            <w:tcW w:w="3307" w:type="dxa"/>
          </w:tcPr>
          <w:p w:rsidR="00346845" w:rsidRPr="00130F08" w:rsidRDefault="00346845" w:rsidP="006F51F9">
            <w:pPr>
              <w:rPr>
                <w:rFonts w:ascii="Times New Roman" w:hAnsi="Times New Roman" w:cs="Times New Roman"/>
                <w:sz w:val="24"/>
                <w:szCs w:val="24"/>
              </w:rPr>
            </w:pPr>
          </w:p>
        </w:tc>
        <w:tc>
          <w:tcPr>
            <w:tcW w:w="3119" w:type="dxa"/>
          </w:tcPr>
          <w:p w:rsidR="00346845" w:rsidRPr="00130F08" w:rsidRDefault="00346845" w:rsidP="006F51F9">
            <w:pPr>
              <w:rPr>
                <w:rFonts w:ascii="Times New Roman" w:hAnsi="Times New Roman" w:cs="Times New Roman"/>
                <w:sz w:val="24"/>
                <w:szCs w:val="24"/>
              </w:rPr>
            </w:pPr>
          </w:p>
        </w:tc>
        <w:tc>
          <w:tcPr>
            <w:tcW w:w="8693" w:type="dxa"/>
          </w:tcPr>
          <w:p w:rsidR="00346845" w:rsidRPr="00130F08" w:rsidRDefault="00346845" w:rsidP="006F51F9">
            <w:pPr>
              <w:rPr>
                <w:rFonts w:ascii="Times New Roman" w:hAnsi="Times New Roman" w:cs="Times New Roman"/>
                <w:sz w:val="24"/>
                <w:szCs w:val="24"/>
              </w:rPr>
            </w:pPr>
          </w:p>
        </w:tc>
      </w:tr>
    </w:tbl>
    <w:p w:rsidR="00346845" w:rsidRPr="002D3A86" w:rsidRDefault="00346845" w:rsidP="00346845">
      <w:pPr>
        <w:rPr>
          <w:sz w:val="24"/>
          <w:szCs w:val="20"/>
        </w:rPr>
      </w:pPr>
    </w:p>
    <w:p w:rsidR="00346845" w:rsidRPr="00130F08" w:rsidRDefault="00346845" w:rsidP="00346845">
      <w:pPr>
        <w:spacing w:after="160" w:line="259" w:lineRule="auto"/>
        <w:rPr>
          <w:rFonts w:ascii="Times New Roman" w:eastAsia="Calibri" w:hAnsi="Times New Roman" w:cs="Times New Roman"/>
          <w:sz w:val="24"/>
        </w:rPr>
      </w:pPr>
      <w:r w:rsidRPr="00130F08">
        <w:rPr>
          <w:rFonts w:ascii="Times New Roman" w:eastAsia="Calibri" w:hAnsi="Times New Roman" w:cs="Times New Roman"/>
          <w:sz w:val="24"/>
        </w:rPr>
        <w:t>4. Требования к отчетности об исполнении муниципального задания.</w:t>
      </w:r>
    </w:p>
    <w:p w:rsidR="00346845" w:rsidRPr="00130F08" w:rsidRDefault="00346845" w:rsidP="00346845">
      <w:pPr>
        <w:spacing w:after="160" w:line="259" w:lineRule="auto"/>
        <w:rPr>
          <w:rFonts w:ascii="Times New Roman" w:eastAsia="Calibri" w:hAnsi="Times New Roman" w:cs="Times New Roman"/>
          <w:sz w:val="24"/>
        </w:rPr>
      </w:pPr>
      <w:r w:rsidRPr="00130F08">
        <w:rPr>
          <w:rFonts w:ascii="Times New Roman" w:eastAsia="Calibri" w:hAnsi="Times New Roman" w:cs="Times New Roman"/>
          <w:sz w:val="24"/>
        </w:rPr>
        <w:t>4.1. Форма отчета об исполнении муниципального задания.</w:t>
      </w:r>
    </w:p>
    <w:tbl>
      <w:tblPr>
        <w:tblW w:w="1515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2272"/>
        <w:gridCol w:w="1861"/>
        <w:gridCol w:w="1861"/>
        <w:gridCol w:w="1574"/>
        <w:gridCol w:w="1288"/>
        <w:gridCol w:w="2003"/>
        <w:gridCol w:w="1717"/>
        <w:gridCol w:w="2075"/>
      </w:tblGrid>
      <w:tr w:rsidR="00346845" w:rsidRPr="00130F08" w:rsidTr="006F51F9">
        <w:trPr>
          <w:trHeight w:val="302"/>
        </w:trPr>
        <w:tc>
          <w:tcPr>
            <w:tcW w:w="507" w:type="dxa"/>
            <w:vMerge w:val="restart"/>
          </w:tcPr>
          <w:p w:rsidR="00346845" w:rsidRPr="00130F08" w:rsidRDefault="00346845" w:rsidP="006F51F9">
            <w:pPr>
              <w:spacing w:after="160" w:line="259" w:lineRule="auto"/>
              <w:ind w:left="-81"/>
              <w:rPr>
                <w:rFonts w:ascii="Times New Roman" w:eastAsia="Calibri" w:hAnsi="Times New Roman" w:cs="Times New Roman"/>
              </w:rPr>
            </w:pPr>
          </w:p>
          <w:p w:rsidR="00346845" w:rsidRPr="00130F08" w:rsidRDefault="00346845" w:rsidP="006F51F9">
            <w:pPr>
              <w:spacing w:after="160" w:line="259" w:lineRule="auto"/>
              <w:ind w:left="-81"/>
              <w:jc w:val="center"/>
              <w:rPr>
                <w:rFonts w:ascii="Times New Roman" w:eastAsia="Calibri" w:hAnsi="Times New Roman" w:cs="Times New Roman"/>
              </w:rPr>
            </w:pPr>
            <w:r w:rsidRPr="00130F08">
              <w:rPr>
                <w:rFonts w:ascii="Times New Roman" w:eastAsia="Calibri" w:hAnsi="Times New Roman" w:cs="Times New Roman"/>
                <w:lang w:val="en-US"/>
              </w:rPr>
              <w:t xml:space="preserve">N </w:t>
            </w:r>
            <w:r w:rsidRPr="00130F08">
              <w:rPr>
                <w:rFonts w:ascii="Times New Roman" w:eastAsia="Calibri" w:hAnsi="Times New Roman" w:cs="Times New Roman"/>
              </w:rPr>
              <w:t>п/п</w:t>
            </w:r>
          </w:p>
          <w:p w:rsidR="00346845" w:rsidRPr="00130F08" w:rsidRDefault="00346845" w:rsidP="006F51F9">
            <w:pPr>
              <w:spacing w:after="160" w:line="259" w:lineRule="auto"/>
              <w:ind w:left="-81"/>
              <w:rPr>
                <w:rFonts w:ascii="Times New Roman" w:eastAsia="Calibri" w:hAnsi="Times New Roman" w:cs="Times New Roman"/>
              </w:rPr>
            </w:pPr>
          </w:p>
        </w:tc>
        <w:tc>
          <w:tcPr>
            <w:tcW w:w="5994" w:type="dxa"/>
            <w:gridSpan w:val="3"/>
          </w:tcPr>
          <w:p w:rsidR="00346845" w:rsidRPr="00130F08" w:rsidRDefault="00346845" w:rsidP="006F51F9">
            <w:pPr>
              <w:spacing w:after="160" w:line="259" w:lineRule="auto"/>
              <w:jc w:val="center"/>
              <w:rPr>
                <w:rFonts w:ascii="Times New Roman" w:eastAsia="Calibri" w:hAnsi="Times New Roman" w:cs="Times New Roman"/>
              </w:rPr>
            </w:pPr>
            <w:r w:rsidRPr="00130F08">
              <w:rPr>
                <w:rFonts w:ascii="Times New Roman" w:eastAsia="Calibri" w:hAnsi="Times New Roman" w:cs="Times New Roman"/>
              </w:rPr>
              <w:t>Муниципальная услуга (работа)</w:t>
            </w:r>
          </w:p>
        </w:tc>
        <w:tc>
          <w:tcPr>
            <w:tcW w:w="1574" w:type="dxa"/>
            <w:vMerge w:val="restart"/>
          </w:tcPr>
          <w:p w:rsidR="00346845" w:rsidRPr="00130F08" w:rsidRDefault="00346845" w:rsidP="006F51F9">
            <w:pPr>
              <w:spacing w:after="200" w:line="259" w:lineRule="auto"/>
              <w:jc w:val="center"/>
              <w:rPr>
                <w:rFonts w:ascii="Times New Roman" w:eastAsia="Calibri" w:hAnsi="Times New Roman" w:cs="Times New Roman"/>
              </w:rPr>
            </w:pPr>
            <w:r w:rsidRPr="00130F08">
              <w:rPr>
                <w:rFonts w:ascii="Times New Roman" w:hAnsi="Times New Roman" w:cs="Times New Roman"/>
                <w:szCs w:val="20"/>
              </w:rPr>
              <w:t>Наименование показателя муниципальной услуги</w:t>
            </w:r>
          </w:p>
          <w:p w:rsidR="00346845" w:rsidRPr="00130F08" w:rsidRDefault="00346845" w:rsidP="006F51F9">
            <w:pPr>
              <w:spacing w:after="160" w:line="259" w:lineRule="auto"/>
              <w:rPr>
                <w:rFonts w:ascii="Times New Roman" w:eastAsia="Calibri" w:hAnsi="Times New Roman" w:cs="Times New Roman"/>
              </w:rPr>
            </w:pPr>
          </w:p>
        </w:tc>
        <w:tc>
          <w:tcPr>
            <w:tcW w:w="1288" w:type="dxa"/>
            <w:vMerge w:val="restart"/>
          </w:tcPr>
          <w:p w:rsidR="00346845" w:rsidRPr="00130F08" w:rsidRDefault="00346845" w:rsidP="006F51F9">
            <w:pPr>
              <w:spacing w:after="200" w:line="259" w:lineRule="auto"/>
              <w:rPr>
                <w:rFonts w:ascii="Times New Roman" w:eastAsia="Calibri" w:hAnsi="Times New Roman" w:cs="Times New Roman"/>
              </w:rPr>
            </w:pPr>
          </w:p>
          <w:p w:rsidR="00346845" w:rsidRPr="00130F08" w:rsidRDefault="00346845" w:rsidP="006F51F9">
            <w:pPr>
              <w:spacing w:after="160" w:line="259" w:lineRule="auto"/>
              <w:jc w:val="center"/>
              <w:rPr>
                <w:rFonts w:ascii="Times New Roman" w:eastAsia="Calibri" w:hAnsi="Times New Roman" w:cs="Times New Roman"/>
              </w:rPr>
            </w:pPr>
            <w:r w:rsidRPr="00130F08">
              <w:rPr>
                <w:rFonts w:ascii="Times New Roman" w:hAnsi="Times New Roman" w:cs="Times New Roman"/>
                <w:szCs w:val="20"/>
              </w:rPr>
              <w:t>Единица измерения</w:t>
            </w:r>
          </w:p>
        </w:tc>
        <w:tc>
          <w:tcPr>
            <w:tcW w:w="2003" w:type="dxa"/>
            <w:vMerge w:val="restart"/>
          </w:tcPr>
          <w:p w:rsidR="00346845" w:rsidRPr="00130F08" w:rsidRDefault="00346845" w:rsidP="006F51F9">
            <w:pPr>
              <w:spacing w:after="200" w:line="259" w:lineRule="auto"/>
              <w:jc w:val="center"/>
              <w:rPr>
                <w:rFonts w:ascii="Times New Roman" w:eastAsia="Calibri" w:hAnsi="Times New Roman" w:cs="Times New Roman"/>
              </w:rPr>
            </w:pPr>
            <w:r w:rsidRPr="00130F08">
              <w:rPr>
                <w:rFonts w:ascii="Times New Roman" w:eastAsia="Calibri" w:hAnsi="Times New Roman" w:cs="Times New Roman"/>
              </w:rPr>
              <w:t>Значение, утвержденное в муниципальное задании на отчетный период</w:t>
            </w:r>
          </w:p>
          <w:p w:rsidR="00346845" w:rsidRPr="00130F08" w:rsidRDefault="00346845" w:rsidP="006F51F9">
            <w:pPr>
              <w:spacing w:after="160" w:line="259" w:lineRule="auto"/>
              <w:jc w:val="center"/>
              <w:rPr>
                <w:rFonts w:ascii="Times New Roman" w:eastAsia="Calibri" w:hAnsi="Times New Roman" w:cs="Times New Roman"/>
              </w:rPr>
            </w:pPr>
          </w:p>
        </w:tc>
        <w:tc>
          <w:tcPr>
            <w:tcW w:w="1717" w:type="dxa"/>
            <w:vMerge w:val="restart"/>
          </w:tcPr>
          <w:p w:rsidR="00346845" w:rsidRPr="00130F08" w:rsidRDefault="00346845" w:rsidP="006F51F9">
            <w:pPr>
              <w:spacing w:after="200" w:line="259" w:lineRule="auto"/>
              <w:jc w:val="center"/>
              <w:rPr>
                <w:rFonts w:ascii="Times New Roman" w:eastAsia="Calibri" w:hAnsi="Times New Roman" w:cs="Times New Roman"/>
              </w:rPr>
            </w:pPr>
            <w:r w:rsidRPr="00130F08">
              <w:rPr>
                <w:rFonts w:ascii="Times New Roman" w:eastAsia="Calibri" w:hAnsi="Times New Roman" w:cs="Times New Roman"/>
              </w:rPr>
              <w:t>Фактическое значение за отчетный период</w:t>
            </w:r>
          </w:p>
          <w:p w:rsidR="00346845" w:rsidRPr="00130F08" w:rsidRDefault="00346845" w:rsidP="006F51F9">
            <w:pPr>
              <w:spacing w:after="160" w:line="259" w:lineRule="auto"/>
              <w:jc w:val="center"/>
              <w:rPr>
                <w:rFonts w:ascii="Times New Roman" w:eastAsia="Calibri" w:hAnsi="Times New Roman" w:cs="Times New Roman"/>
              </w:rPr>
            </w:pPr>
          </w:p>
        </w:tc>
        <w:tc>
          <w:tcPr>
            <w:tcW w:w="2075" w:type="dxa"/>
            <w:vMerge w:val="restart"/>
          </w:tcPr>
          <w:p w:rsidR="00346845" w:rsidRPr="00130F08" w:rsidRDefault="00346845" w:rsidP="006F51F9">
            <w:pPr>
              <w:spacing w:after="200" w:line="259" w:lineRule="auto"/>
              <w:jc w:val="center"/>
              <w:rPr>
                <w:rFonts w:ascii="Times New Roman" w:eastAsia="Calibri" w:hAnsi="Times New Roman" w:cs="Times New Roman"/>
              </w:rPr>
            </w:pPr>
            <w:r w:rsidRPr="00130F08">
              <w:rPr>
                <w:rFonts w:ascii="Times New Roman" w:eastAsia="Calibri" w:hAnsi="Times New Roman" w:cs="Times New Roman"/>
              </w:rPr>
              <w:t>Характеристика причин отклонения от планированных значений</w:t>
            </w:r>
          </w:p>
          <w:p w:rsidR="00346845" w:rsidRPr="00130F08" w:rsidRDefault="00346845" w:rsidP="006F51F9">
            <w:pPr>
              <w:spacing w:after="160" w:line="259" w:lineRule="auto"/>
              <w:jc w:val="center"/>
              <w:rPr>
                <w:rFonts w:ascii="Times New Roman" w:eastAsia="Calibri" w:hAnsi="Times New Roman" w:cs="Times New Roman"/>
              </w:rPr>
            </w:pPr>
          </w:p>
        </w:tc>
      </w:tr>
      <w:tr w:rsidR="00346845" w:rsidRPr="00130F08" w:rsidTr="006F51F9">
        <w:trPr>
          <w:trHeight w:val="720"/>
        </w:trPr>
        <w:tc>
          <w:tcPr>
            <w:tcW w:w="507" w:type="dxa"/>
            <w:vMerge/>
          </w:tcPr>
          <w:p w:rsidR="00346845" w:rsidRPr="00130F08" w:rsidRDefault="00346845" w:rsidP="006F51F9">
            <w:pPr>
              <w:spacing w:after="160" w:line="259" w:lineRule="auto"/>
              <w:ind w:left="-81"/>
              <w:rPr>
                <w:rFonts w:ascii="Times New Roman" w:eastAsia="Calibri" w:hAnsi="Times New Roman" w:cs="Times New Roman"/>
              </w:rPr>
            </w:pPr>
          </w:p>
        </w:tc>
        <w:tc>
          <w:tcPr>
            <w:tcW w:w="2272" w:type="dxa"/>
          </w:tcPr>
          <w:p w:rsidR="00346845" w:rsidRPr="00130F08" w:rsidRDefault="00346845" w:rsidP="006F51F9">
            <w:pPr>
              <w:spacing w:after="200" w:line="259" w:lineRule="auto"/>
              <w:jc w:val="center"/>
              <w:rPr>
                <w:rFonts w:ascii="Times New Roman" w:eastAsia="Calibri" w:hAnsi="Times New Roman" w:cs="Times New Roman"/>
              </w:rPr>
            </w:pPr>
            <w:r w:rsidRPr="00130F08">
              <w:rPr>
                <w:rFonts w:ascii="Times New Roman" w:eastAsia="Calibri" w:hAnsi="Times New Roman" w:cs="Times New Roman"/>
              </w:rPr>
              <w:t xml:space="preserve">Уникальный номер реестровой записи </w:t>
            </w:r>
            <w:hyperlink w:anchor="P587" w:history="1">
              <w:r w:rsidRPr="00130F08">
                <w:rPr>
                  <w:rFonts w:ascii="Times New Roman" w:eastAsia="Calibri" w:hAnsi="Times New Roman" w:cs="Times New Roman"/>
                  <w:color w:val="0000FF"/>
                </w:rPr>
                <w:t>&lt;4&gt;</w:t>
              </w:r>
            </w:hyperlink>
          </w:p>
          <w:p w:rsidR="00346845" w:rsidRPr="00130F08" w:rsidRDefault="00346845" w:rsidP="006F51F9">
            <w:pPr>
              <w:spacing w:after="160" w:line="259" w:lineRule="auto"/>
              <w:rPr>
                <w:rFonts w:ascii="Times New Roman" w:eastAsia="Calibri" w:hAnsi="Times New Roman" w:cs="Times New Roman"/>
              </w:rPr>
            </w:pPr>
          </w:p>
        </w:tc>
        <w:tc>
          <w:tcPr>
            <w:tcW w:w="1861" w:type="dxa"/>
          </w:tcPr>
          <w:p w:rsidR="00346845" w:rsidRPr="00130F08" w:rsidRDefault="00346845" w:rsidP="006F51F9">
            <w:pPr>
              <w:spacing w:after="160" w:line="259" w:lineRule="auto"/>
              <w:jc w:val="center"/>
              <w:rPr>
                <w:rFonts w:ascii="Times New Roman" w:eastAsia="Calibri" w:hAnsi="Times New Roman" w:cs="Times New Roman"/>
              </w:rPr>
            </w:pPr>
            <w:r w:rsidRPr="00130F08">
              <w:rPr>
                <w:rFonts w:ascii="Times New Roman" w:hAnsi="Times New Roman" w:cs="Times New Roman"/>
                <w:szCs w:val="20"/>
              </w:rPr>
              <w:t>Показатель, характеризующий содержание муниципальной услуги (по справочникам)</w:t>
            </w:r>
          </w:p>
        </w:tc>
        <w:tc>
          <w:tcPr>
            <w:tcW w:w="1861" w:type="dxa"/>
          </w:tcPr>
          <w:p w:rsidR="00346845" w:rsidRPr="00130F08" w:rsidRDefault="00346845" w:rsidP="006F51F9">
            <w:pPr>
              <w:spacing w:after="160" w:line="259" w:lineRule="auto"/>
              <w:jc w:val="center"/>
              <w:rPr>
                <w:rFonts w:ascii="Times New Roman" w:eastAsia="Calibri" w:hAnsi="Times New Roman" w:cs="Times New Roman"/>
              </w:rPr>
            </w:pPr>
            <w:r w:rsidRPr="00130F08">
              <w:rPr>
                <w:rFonts w:ascii="Times New Roman" w:hAnsi="Times New Roman" w:cs="Times New Roman"/>
                <w:szCs w:val="20"/>
              </w:rPr>
              <w:t>Показатель, характеризующий условия (формы) оказания муниципальной услуги (по справочникам)</w:t>
            </w:r>
          </w:p>
        </w:tc>
        <w:tc>
          <w:tcPr>
            <w:tcW w:w="1574" w:type="dxa"/>
            <w:vMerge/>
          </w:tcPr>
          <w:p w:rsidR="00346845" w:rsidRPr="00130F08" w:rsidRDefault="00346845" w:rsidP="006F51F9">
            <w:pPr>
              <w:spacing w:after="200" w:line="259" w:lineRule="auto"/>
              <w:rPr>
                <w:rFonts w:ascii="Times New Roman" w:eastAsia="Calibri" w:hAnsi="Times New Roman" w:cs="Times New Roman"/>
              </w:rPr>
            </w:pPr>
          </w:p>
        </w:tc>
        <w:tc>
          <w:tcPr>
            <w:tcW w:w="1288" w:type="dxa"/>
            <w:vMerge/>
          </w:tcPr>
          <w:p w:rsidR="00346845" w:rsidRPr="00130F08" w:rsidRDefault="00346845" w:rsidP="006F51F9">
            <w:pPr>
              <w:spacing w:after="200" w:line="259" w:lineRule="auto"/>
              <w:rPr>
                <w:rFonts w:ascii="Times New Roman" w:eastAsia="Calibri" w:hAnsi="Times New Roman" w:cs="Times New Roman"/>
              </w:rPr>
            </w:pPr>
          </w:p>
        </w:tc>
        <w:tc>
          <w:tcPr>
            <w:tcW w:w="2003" w:type="dxa"/>
            <w:vMerge/>
          </w:tcPr>
          <w:p w:rsidR="00346845" w:rsidRPr="00130F08" w:rsidRDefault="00346845" w:rsidP="006F51F9">
            <w:pPr>
              <w:spacing w:after="200" w:line="259" w:lineRule="auto"/>
              <w:rPr>
                <w:rFonts w:ascii="Times New Roman" w:eastAsia="Calibri" w:hAnsi="Times New Roman" w:cs="Times New Roman"/>
              </w:rPr>
            </w:pPr>
          </w:p>
        </w:tc>
        <w:tc>
          <w:tcPr>
            <w:tcW w:w="1717" w:type="dxa"/>
            <w:vMerge/>
          </w:tcPr>
          <w:p w:rsidR="00346845" w:rsidRPr="00130F08" w:rsidRDefault="00346845" w:rsidP="006F51F9">
            <w:pPr>
              <w:spacing w:after="200" w:line="259" w:lineRule="auto"/>
              <w:rPr>
                <w:rFonts w:ascii="Times New Roman" w:eastAsia="Calibri" w:hAnsi="Times New Roman" w:cs="Times New Roman"/>
              </w:rPr>
            </w:pPr>
          </w:p>
        </w:tc>
        <w:tc>
          <w:tcPr>
            <w:tcW w:w="2075" w:type="dxa"/>
            <w:vMerge/>
          </w:tcPr>
          <w:p w:rsidR="00346845" w:rsidRPr="00130F08" w:rsidRDefault="00346845" w:rsidP="006F51F9">
            <w:pPr>
              <w:spacing w:after="200" w:line="259" w:lineRule="auto"/>
              <w:rPr>
                <w:rFonts w:ascii="Times New Roman" w:eastAsia="Calibri" w:hAnsi="Times New Roman" w:cs="Times New Roman"/>
              </w:rPr>
            </w:pPr>
          </w:p>
        </w:tc>
      </w:tr>
      <w:tr w:rsidR="00346845" w:rsidRPr="00130F08" w:rsidTr="006F51F9">
        <w:trPr>
          <w:trHeight w:val="255"/>
        </w:trPr>
        <w:tc>
          <w:tcPr>
            <w:tcW w:w="507" w:type="dxa"/>
          </w:tcPr>
          <w:p w:rsidR="00346845" w:rsidRPr="00130F08" w:rsidRDefault="00346845" w:rsidP="006F51F9">
            <w:pPr>
              <w:spacing w:after="160" w:line="259" w:lineRule="auto"/>
              <w:ind w:left="-81"/>
              <w:rPr>
                <w:rFonts w:ascii="Times New Roman" w:eastAsia="Calibri" w:hAnsi="Times New Roman" w:cs="Times New Roman"/>
              </w:rPr>
            </w:pPr>
            <w:r w:rsidRPr="00130F08">
              <w:rPr>
                <w:rFonts w:ascii="Times New Roman" w:eastAsia="Calibri" w:hAnsi="Times New Roman" w:cs="Times New Roman"/>
              </w:rPr>
              <w:t>1.</w:t>
            </w:r>
          </w:p>
        </w:tc>
        <w:tc>
          <w:tcPr>
            <w:tcW w:w="2272" w:type="dxa"/>
          </w:tcPr>
          <w:p w:rsidR="00346845" w:rsidRPr="00130F08" w:rsidRDefault="00346845" w:rsidP="006F51F9">
            <w:pPr>
              <w:spacing w:after="160" w:line="259" w:lineRule="auto"/>
              <w:rPr>
                <w:rFonts w:ascii="Times New Roman" w:eastAsia="Calibri" w:hAnsi="Times New Roman" w:cs="Times New Roman"/>
              </w:rPr>
            </w:pPr>
          </w:p>
        </w:tc>
        <w:tc>
          <w:tcPr>
            <w:tcW w:w="1861" w:type="dxa"/>
          </w:tcPr>
          <w:p w:rsidR="00346845" w:rsidRPr="00130F08" w:rsidRDefault="00346845" w:rsidP="006F51F9">
            <w:pPr>
              <w:spacing w:after="160" w:line="259" w:lineRule="auto"/>
              <w:rPr>
                <w:rFonts w:ascii="Times New Roman" w:eastAsia="Calibri" w:hAnsi="Times New Roman" w:cs="Times New Roman"/>
              </w:rPr>
            </w:pPr>
          </w:p>
        </w:tc>
        <w:tc>
          <w:tcPr>
            <w:tcW w:w="1861" w:type="dxa"/>
          </w:tcPr>
          <w:p w:rsidR="00346845" w:rsidRPr="00130F08" w:rsidRDefault="00346845" w:rsidP="006F51F9">
            <w:pPr>
              <w:spacing w:after="160" w:line="259" w:lineRule="auto"/>
              <w:rPr>
                <w:rFonts w:ascii="Times New Roman" w:eastAsia="Calibri" w:hAnsi="Times New Roman" w:cs="Times New Roman"/>
              </w:rPr>
            </w:pPr>
          </w:p>
        </w:tc>
        <w:tc>
          <w:tcPr>
            <w:tcW w:w="1574" w:type="dxa"/>
          </w:tcPr>
          <w:p w:rsidR="00346845" w:rsidRPr="00130F08" w:rsidRDefault="00346845" w:rsidP="006F51F9">
            <w:pPr>
              <w:spacing w:after="160" w:line="259" w:lineRule="auto"/>
              <w:rPr>
                <w:rFonts w:ascii="Times New Roman" w:eastAsia="Calibri" w:hAnsi="Times New Roman" w:cs="Times New Roman"/>
              </w:rPr>
            </w:pPr>
          </w:p>
        </w:tc>
        <w:tc>
          <w:tcPr>
            <w:tcW w:w="1288" w:type="dxa"/>
          </w:tcPr>
          <w:p w:rsidR="00346845" w:rsidRPr="00130F08" w:rsidRDefault="00346845" w:rsidP="006F51F9">
            <w:pPr>
              <w:spacing w:after="160" w:line="259" w:lineRule="auto"/>
              <w:rPr>
                <w:rFonts w:ascii="Times New Roman" w:eastAsia="Calibri" w:hAnsi="Times New Roman" w:cs="Times New Roman"/>
              </w:rPr>
            </w:pPr>
          </w:p>
        </w:tc>
        <w:tc>
          <w:tcPr>
            <w:tcW w:w="2003" w:type="dxa"/>
          </w:tcPr>
          <w:p w:rsidR="00346845" w:rsidRPr="00130F08" w:rsidRDefault="00346845" w:rsidP="006F51F9">
            <w:pPr>
              <w:spacing w:after="160" w:line="259" w:lineRule="auto"/>
              <w:rPr>
                <w:rFonts w:ascii="Times New Roman" w:eastAsia="Calibri" w:hAnsi="Times New Roman" w:cs="Times New Roman"/>
              </w:rPr>
            </w:pPr>
          </w:p>
        </w:tc>
        <w:tc>
          <w:tcPr>
            <w:tcW w:w="1717" w:type="dxa"/>
          </w:tcPr>
          <w:p w:rsidR="00346845" w:rsidRPr="00130F08" w:rsidRDefault="00346845" w:rsidP="006F51F9">
            <w:pPr>
              <w:spacing w:after="200" w:line="259" w:lineRule="auto"/>
              <w:rPr>
                <w:rFonts w:ascii="Times New Roman" w:eastAsia="Calibri" w:hAnsi="Times New Roman" w:cs="Times New Roman"/>
              </w:rPr>
            </w:pPr>
          </w:p>
        </w:tc>
        <w:tc>
          <w:tcPr>
            <w:tcW w:w="2075" w:type="dxa"/>
          </w:tcPr>
          <w:p w:rsidR="00346845" w:rsidRPr="00130F08" w:rsidRDefault="00346845" w:rsidP="006F51F9">
            <w:pPr>
              <w:spacing w:after="200" w:line="259" w:lineRule="auto"/>
              <w:rPr>
                <w:rFonts w:ascii="Times New Roman" w:eastAsia="Calibri" w:hAnsi="Times New Roman" w:cs="Times New Roman"/>
              </w:rPr>
            </w:pPr>
          </w:p>
        </w:tc>
      </w:tr>
      <w:tr w:rsidR="00346845" w:rsidRPr="00130F08" w:rsidTr="006F51F9">
        <w:trPr>
          <w:trHeight w:val="217"/>
        </w:trPr>
        <w:tc>
          <w:tcPr>
            <w:tcW w:w="507" w:type="dxa"/>
          </w:tcPr>
          <w:p w:rsidR="00346845" w:rsidRPr="00130F08" w:rsidRDefault="00346845" w:rsidP="006F51F9">
            <w:pPr>
              <w:spacing w:after="160" w:line="259" w:lineRule="auto"/>
              <w:ind w:left="-81"/>
              <w:rPr>
                <w:rFonts w:ascii="Times New Roman" w:eastAsia="Calibri" w:hAnsi="Times New Roman" w:cs="Times New Roman"/>
              </w:rPr>
            </w:pPr>
            <w:r w:rsidRPr="00130F08">
              <w:rPr>
                <w:rFonts w:ascii="Times New Roman" w:eastAsia="Calibri" w:hAnsi="Times New Roman" w:cs="Times New Roman"/>
              </w:rPr>
              <w:t>2.</w:t>
            </w:r>
          </w:p>
        </w:tc>
        <w:tc>
          <w:tcPr>
            <w:tcW w:w="2272" w:type="dxa"/>
          </w:tcPr>
          <w:p w:rsidR="00346845" w:rsidRPr="00130F08" w:rsidRDefault="00346845" w:rsidP="006F51F9">
            <w:pPr>
              <w:spacing w:after="160" w:line="259" w:lineRule="auto"/>
              <w:rPr>
                <w:rFonts w:ascii="Times New Roman" w:eastAsia="Calibri" w:hAnsi="Times New Roman" w:cs="Times New Roman"/>
              </w:rPr>
            </w:pPr>
          </w:p>
        </w:tc>
        <w:tc>
          <w:tcPr>
            <w:tcW w:w="1861" w:type="dxa"/>
          </w:tcPr>
          <w:p w:rsidR="00346845" w:rsidRPr="00130F08" w:rsidRDefault="00346845" w:rsidP="006F51F9">
            <w:pPr>
              <w:spacing w:after="160" w:line="259" w:lineRule="auto"/>
              <w:rPr>
                <w:rFonts w:ascii="Times New Roman" w:eastAsia="Calibri" w:hAnsi="Times New Roman" w:cs="Times New Roman"/>
              </w:rPr>
            </w:pPr>
          </w:p>
        </w:tc>
        <w:tc>
          <w:tcPr>
            <w:tcW w:w="1861" w:type="dxa"/>
          </w:tcPr>
          <w:p w:rsidR="00346845" w:rsidRPr="00130F08" w:rsidRDefault="00346845" w:rsidP="006F51F9">
            <w:pPr>
              <w:spacing w:after="160" w:line="259" w:lineRule="auto"/>
              <w:rPr>
                <w:rFonts w:ascii="Times New Roman" w:eastAsia="Calibri" w:hAnsi="Times New Roman" w:cs="Times New Roman"/>
              </w:rPr>
            </w:pPr>
          </w:p>
        </w:tc>
        <w:tc>
          <w:tcPr>
            <w:tcW w:w="1574" w:type="dxa"/>
          </w:tcPr>
          <w:p w:rsidR="00346845" w:rsidRPr="00130F08" w:rsidRDefault="00346845" w:rsidP="006F51F9">
            <w:pPr>
              <w:spacing w:after="160" w:line="259" w:lineRule="auto"/>
              <w:rPr>
                <w:rFonts w:ascii="Times New Roman" w:eastAsia="Calibri" w:hAnsi="Times New Roman" w:cs="Times New Roman"/>
              </w:rPr>
            </w:pPr>
          </w:p>
        </w:tc>
        <w:tc>
          <w:tcPr>
            <w:tcW w:w="1288" w:type="dxa"/>
          </w:tcPr>
          <w:p w:rsidR="00346845" w:rsidRPr="00130F08" w:rsidRDefault="00346845" w:rsidP="006F51F9">
            <w:pPr>
              <w:spacing w:after="160" w:line="259" w:lineRule="auto"/>
              <w:rPr>
                <w:rFonts w:ascii="Times New Roman" w:eastAsia="Calibri" w:hAnsi="Times New Roman" w:cs="Times New Roman"/>
              </w:rPr>
            </w:pPr>
          </w:p>
        </w:tc>
        <w:tc>
          <w:tcPr>
            <w:tcW w:w="2003" w:type="dxa"/>
          </w:tcPr>
          <w:p w:rsidR="00346845" w:rsidRPr="00130F08" w:rsidRDefault="00346845" w:rsidP="006F51F9">
            <w:pPr>
              <w:spacing w:after="160" w:line="259" w:lineRule="auto"/>
              <w:rPr>
                <w:rFonts w:ascii="Times New Roman" w:eastAsia="Calibri" w:hAnsi="Times New Roman" w:cs="Times New Roman"/>
              </w:rPr>
            </w:pPr>
          </w:p>
        </w:tc>
        <w:tc>
          <w:tcPr>
            <w:tcW w:w="1717" w:type="dxa"/>
          </w:tcPr>
          <w:p w:rsidR="00346845" w:rsidRPr="00130F08" w:rsidRDefault="00346845" w:rsidP="006F51F9">
            <w:pPr>
              <w:spacing w:after="200" w:line="259" w:lineRule="auto"/>
              <w:rPr>
                <w:rFonts w:ascii="Times New Roman" w:eastAsia="Calibri" w:hAnsi="Times New Roman" w:cs="Times New Roman"/>
              </w:rPr>
            </w:pPr>
          </w:p>
        </w:tc>
        <w:tc>
          <w:tcPr>
            <w:tcW w:w="2075" w:type="dxa"/>
          </w:tcPr>
          <w:p w:rsidR="00346845" w:rsidRPr="00130F08" w:rsidRDefault="00346845" w:rsidP="006F51F9">
            <w:pPr>
              <w:spacing w:after="200" w:line="259" w:lineRule="auto"/>
              <w:rPr>
                <w:rFonts w:ascii="Times New Roman" w:eastAsia="Calibri" w:hAnsi="Times New Roman" w:cs="Times New Roman"/>
              </w:rPr>
            </w:pPr>
          </w:p>
        </w:tc>
      </w:tr>
    </w:tbl>
    <w:p w:rsidR="00346845" w:rsidRPr="00130F08" w:rsidRDefault="00346845" w:rsidP="00346845">
      <w:pPr>
        <w:rPr>
          <w:rFonts w:ascii="Times New Roman" w:hAnsi="Times New Roman" w:cs="Times New Roman"/>
          <w:vanish/>
        </w:rPr>
      </w:pPr>
    </w:p>
    <w:tbl>
      <w:tblPr>
        <w:tblpPr w:leftFromText="180" w:rightFromText="180" w:vertAnchor="text" w:horzAnchor="margin" w:tblpY="392"/>
        <w:tblW w:w="15296" w:type="dxa"/>
        <w:tblLayout w:type="fixed"/>
        <w:tblCellMar>
          <w:top w:w="102" w:type="dxa"/>
          <w:left w:w="62" w:type="dxa"/>
          <w:bottom w:w="102" w:type="dxa"/>
          <w:right w:w="62" w:type="dxa"/>
        </w:tblCellMar>
        <w:tblLook w:val="0000" w:firstRow="0" w:lastRow="0" w:firstColumn="0" w:lastColumn="0" w:noHBand="0" w:noVBand="0"/>
      </w:tblPr>
      <w:tblGrid>
        <w:gridCol w:w="7361"/>
        <w:gridCol w:w="574"/>
        <w:gridCol w:w="7361"/>
      </w:tblGrid>
      <w:tr w:rsidR="00346845" w:rsidRPr="00130F08" w:rsidTr="006F51F9">
        <w:trPr>
          <w:trHeight w:val="495"/>
        </w:trPr>
        <w:tc>
          <w:tcPr>
            <w:tcW w:w="7361" w:type="dxa"/>
            <w:tcBorders>
              <w:top w:val="nil"/>
              <w:left w:val="nil"/>
              <w:bottom w:val="nil"/>
              <w:right w:val="nil"/>
            </w:tcBorders>
          </w:tcPr>
          <w:p w:rsidR="00346845" w:rsidRPr="00130F08" w:rsidRDefault="00346845" w:rsidP="006F51F9">
            <w:pPr>
              <w:jc w:val="both"/>
              <w:rPr>
                <w:rFonts w:ascii="Times New Roman" w:hAnsi="Times New Roman" w:cs="Times New Roman"/>
                <w:szCs w:val="20"/>
              </w:rPr>
            </w:pPr>
          </w:p>
          <w:p w:rsidR="00346845" w:rsidRPr="00130F08" w:rsidRDefault="00346845" w:rsidP="006F51F9">
            <w:pPr>
              <w:jc w:val="both"/>
              <w:rPr>
                <w:rFonts w:ascii="Times New Roman" w:hAnsi="Times New Roman" w:cs="Times New Roman"/>
                <w:szCs w:val="20"/>
              </w:rPr>
            </w:pPr>
          </w:p>
          <w:p w:rsidR="00346845" w:rsidRPr="00130F08" w:rsidRDefault="00346845" w:rsidP="006F51F9">
            <w:pPr>
              <w:jc w:val="both"/>
              <w:rPr>
                <w:rFonts w:ascii="Times New Roman" w:hAnsi="Times New Roman" w:cs="Times New Roman"/>
                <w:szCs w:val="20"/>
              </w:rPr>
            </w:pPr>
            <w:r w:rsidRPr="00130F08">
              <w:rPr>
                <w:rFonts w:ascii="Times New Roman" w:hAnsi="Times New Roman" w:cs="Times New Roman"/>
                <w:szCs w:val="20"/>
              </w:rPr>
              <w:t>4.2. Сроки представления отчетов о выполнении муниципального задания</w:t>
            </w:r>
          </w:p>
        </w:tc>
        <w:tc>
          <w:tcPr>
            <w:tcW w:w="574" w:type="dxa"/>
            <w:tcBorders>
              <w:top w:val="nil"/>
              <w:left w:val="nil"/>
              <w:bottom w:val="nil"/>
              <w:right w:val="nil"/>
            </w:tcBorders>
          </w:tcPr>
          <w:p w:rsidR="00346845" w:rsidRPr="00130F08" w:rsidRDefault="00346845" w:rsidP="006F51F9">
            <w:pPr>
              <w:rPr>
                <w:rFonts w:ascii="Times New Roman" w:hAnsi="Times New Roman" w:cs="Times New Roman"/>
                <w:szCs w:val="20"/>
                <w:highlight w:val="yellow"/>
              </w:rPr>
            </w:pPr>
          </w:p>
          <w:p w:rsidR="00346845" w:rsidRPr="00130F08" w:rsidRDefault="00346845" w:rsidP="006F51F9">
            <w:pPr>
              <w:rPr>
                <w:rFonts w:ascii="Times New Roman" w:hAnsi="Times New Roman" w:cs="Times New Roman"/>
                <w:szCs w:val="20"/>
                <w:highlight w:val="yellow"/>
              </w:rPr>
            </w:pPr>
          </w:p>
        </w:tc>
        <w:tc>
          <w:tcPr>
            <w:tcW w:w="7361" w:type="dxa"/>
            <w:tcBorders>
              <w:top w:val="single" w:sz="4" w:space="0" w:color="auto"/>
              <w:left w:val="nil"/>
              <w:bottom w:val="single" w:sz="4" w:space="0" w:color="auto"/>
              <w:right w:val="nil"/>
            </w:tcBorders>
          </w:tcPr>
          <w:p w:rsidR="00346845" w:rsidRPr="00130F08" w:rsidRDefault="00346845" w:rsidP="006F51F9">
            <w:pPr>
              <w:jc w:val="both"/>
              <w:rPr>
                <w:rFonts w:ascii="Times New Roman" w:hAnsi="Times New Roman" w:cs="Times New Roman"/>
                <w:szCs w:val="20"/>
                <w:highlight w:val="yellow"/>
              </w:rPr>
            </w:pPr>
          </w:p>
        </w:tc>
      </w:tr>
      <w:tr w:rsidR="00346845" w:rsidRPr="00130F08" w:rsidTr="006F51F9">
        <w:trPr>
          <w:trHeight w:val="743"/>
        </w:trPr>
        <w:tc>
          <w:tcPr>
            <w:tcW w:w="7361" w:type="dxa"/>
            <w:tcBorders>
              <w:top w:val="nil"/>
              <w:left w:val="nil"/>
              <w:bottom w:val="nil"/>
              <w:right w:val="nil"/>
            </w:tcBorders>
          </w:tcPr>
          <w:p w:rsidR="00346845" w:rsidRPr="00130F08" w:rsidRDefault="00346845" w:rsidP="006F51F9">
            <w:pPr>
              <w:jc w:val="both"/>
              <w:rPr>
                <w:rFonts w:ascii="Times New Roman" w:hAnsi="Times New Roman" w:cs="Times New Roman"/>
                <w:szCs w:val="20"/>
              </w:rPr>
            </w:pPr>
            <w:r w:rsidRPr="00130F08">
              <w:rPr>
                <w:rFonts w:ascii="Times New Roman" w:hAnsi="Times New Roman" w:cs="Times New Roman"/>
                <w:szCs w:val="20"/>
              </w:rPr>
              <w:lastRenderedPageBreak/>
              <w:t>4.2.1. Сроки представления предварительного отчета о выполнении муниципального задания</w:t>
            </w:r>
          </w:p>
        </w:tc>
        <w:tc>
          <w:tcPr>
            <w:tcW w:w="574" w:type="dxa"/>
            <w:tcBorders>
              <w:top w:val="nil"/>
              <w:left w:val="nil"/>
              <w:bottom w:val="nil"/>
              <w:right w:val="nil"/>
            </w:tcBorders>
          </w:tcPr>
          <w:p w:rsidR="00346845" w:rsidRPr="00130F08" w:rsidRDefault="00346845" w:rsidP="006F51F9">
            <w:pPr>
              <w:rPr>
                <w:rFonts w:ascii="Times New Roman" w:hAnsi="Times New Roman" w:cs="Times New Roman"/>
                <w:szCs w:val="20"/>
                <w:highlight w:val="yellow"/>
              </w:rPr>
            </w:pPr>
          </w:p>
        </w:tc>
        <w:tc>
          <w:tcPr>
            <w:tcW w:w="7361" w:type="dxa"/>
            <w:tcBorders>
              <w:top w:val="single" w:sz="4" w:space="0" w:color="auto"/>
              <w:left w:val="nil"/>
              <w:bottom w:val="single" w:sz="4" w:space="0" w:color="auto"/>
              <w:right w:val="nil"/>
            </w:tcBorders>
          </w:tcPr>
          <w:p w:rsidR="00346845" w:rsidRPr="00130F08" w:rsidRDefault="00346845" w:rsidP="006F51F9">
            <w:pPr>
              <w:rPr>
                <w:rFonts w:ascii="Times New Roman" w:hAnsi="Times New Roman" w:cs="Times New Roman"/>
                <w:szCs w:val="20"/>
                <w:highlight w:val="yellow"/>
              </w:rPr>
            </w:pPr>
          </w:p>
        </w:tc>
      </w:tr>
      <w:tr w:rsidR="00346845" w:rsidRPr="00130F08" w:rsidTr="006F51F9">
        <w:trPr>
          <w:trHeight w:val="495"/>
        </w:trPr>
        <w:tc>
          <w:tcPr>
            <w:tcW w:w="7361" w:type="dxa"/>
            <w:tcBorders>
              <w:top w:val="nil"/>
              <w:left w:val="nil"/>
              <w:bottom w:val="nil"/>
              <w:right w:val="nil"/>
            </w:tcBorders>
          </w:tcPr>
          <w:p w:rsidR="00346845" w:rsidRPr="00130F08" w:rsidRDefault="00346845" w:rsidP="006F51F9">
            <w:pPr>
              <w:jc w:val="both"/>
              <w:rPr>
                <w:rFonts w:ascii="Times New Roman" w:hAnsi="Times New Roman" w:cs="Times New Roman"/>
                <w:szCs w:val="20"/>
              </w:rPr>
            </w:pPr>
            <w:r w:rsidRPr="00130F08">
              <w:rPr>
                <w:rFonts w:ascii="Times New Roman" w:hAnsi="Times New Roman" w:cs="Times New Roman"/>
                <w:szCs w:val="20"/>
              </w:rPr>
              <w:t>4.3. Иные требования к отчетности о выполнении муниципального задания</w:t>
            </w:r>
          </w:p>
        </w:tc>
        <w:tc>
          <w:tcPr>
            <w:tcW w:w="574" w:type="dxa"/>
            <w:tcBorders>
              <w:top w:val="nil"/>
              <w:left w:val="nil"/>
              <w:bottom w:val="nil"/>
              <w:right w:val="nil"/>
            </w:tcBorders>
          </w:tcPr>
          <w:p w:rsidR="00346845" w:rsidRPr="00130F08" w:rsidRDefault="00346845" w:rsidP="006F51F9">
            <w:pPr>
              <w:rPr>
                <w:rFonts w:ascii="Times New Roman" w:hAnsi="Times New Roman" w:cs="Times New Roman"/>
                <w:szCs w:val="20"/>
                <w:highlight w:val="yellow"/>
              </w:rPr>
            </w:pPr>
          </w:p>
        </w:tc>
        <w:tc>
          <w:tcPr>
            <w:tcW w:w="7361" w:type="dxa"/>
            <w:tcBorders>
              <w:top w:val="single" w:sz="4" w:space="0" w:color="auto"/>
              <w:left w:val="nil"/>
              <w:bottom w:val="single" w:sz="4" w:space="0" w:color="auto"/>
              <w:right w:val="nil"/>
            </w:tcBorders>
          </w:tcPr>
          <w:p w:rsidR="00346845" w:rsidRPr="00130F08" w:rsidRDefault="00346845" w:rsidP="006F51F9">
            <w:pPr>
              <w:jc w:val="both"/>
              <w:rPr>
                <w:rFonts w:ascii="Times New Roman" w:hAnsi="Times New Roman" w:cs="Times New Roman"/>
                <w:szCs w:val="20"/>
                <w:highlight w:val="yellow"/>
              </w:rPr>
            </w:pPr>
          </w:p>
        </w:tc>
      </w:tr>
      <w:tr w:rsidR="00346845" w:rsidRPr="00130F08" w:rsidTr="006F51F9">
        <w:trPr>
          <w:trHeight w:val="495"/>
        </w:trPr>
        <w:tc>
          <w:tcPr>
            <w:tcW w:w="7361" w:type="dxa"/>
            <w:tcBorders>
              <w:top w:val="nil"/>
              <w:left w:val="nil"/>
              <w:bottom w:val="nil"/>
              <w:right w:val="nil"/>
            </w:tcBorders>
          </w:tcPr>
          <w:p w:rsidR="00346845" w:rsidRPr="00130F08" w:rsidRDefault="00346845" w:rsidP="006F51F9">
            <w:pPr>
              <w:jc w:val="both"/>
              <w:rPr>
                <w:rFonts w:ascii="Times New Roman" w:hAnsi="Times New Roman" w:cs="Times New Roman"/>
                <w:szCs w:val="20"/>
              </w:rPr>
            </w:pPr>
            <w:r w:rsidRPr="00130F08">
              <w:rPr>
                <w:rFonts w:ascii="Times New Roman" w:hAnsi="Times New Roman" w:cs="Times New Roman"/>
                <w:szCs w:val="20"/>
              </w:rPr>
              <w:t>5. Иные показатели, связанные с выполнением муниципального задания</w:t>
            </w:r>
          </w:p>
        </w:tc>
        <w:tc>
          <w:tcPr>
            <w:tcW w:w="574" w:type="dxa"/>
            <w:tcBorders>
              <w:top w:val="nil"/>
              <w:left w:val="nil"/>
              <w:bottom w:val="nil"/>
              <w:right w:val="nil"/>
            </w:tcBorders>
          </w:tcPr>
          <w:p w:rsidR="00346845" w:rsidRPr="00130F08" w:rsidRDefault="00346845" w:rsidP="006F51F9">
            <w:pPr>
              <w:rPr>
                <w:rFonts w:ascii="Times New Roman" w:hAnsi="Times New Roman" w:cs="Times New Roman"/>
                <w:szCs w:val="20"/>
              </w:rPr>
            </w:pPr>
          </w:p>
        </w:tc>
        <w:tc>
          <w:tcPr>
            <w:tcW w:w="7361" w:type="dxa"/>
            <w:tcBorders>
              <w:top w:val="single" w:sz="4" w:space="0" w:color="auto"/>
              <w:left w:val="nil"/>
              <w:bottom w:val="single" w:sz="4" w:space="0" w:color="auto"/>
              <w:right w:val="nil"/>
            </w:tcBorders>
          </w:tcPr>
          <w:p w:rsidR="00346845" w:rsidRPr="00130F08" w:rsidRDefault="00346845" w:rsidP="006F51F9">
            <w:pPr>
              <w:rPr>
                <w:rFonts w:ascii="Times New Roman" w:hAnsi="Times New Roman" w:cs="Times New Roman"/>
                <w:szCs w:val="20"/>
              </w:rPr>
            </w:pPr>
          </w:p>
        </w:tc>
      </w:tr>
    </w:tbl>
    <w:p w:rsidR="00346845" w:rsidRPr="00130F08" w:rsidRDefault="00346845" w:rsidP="00346845">
      <w:pPr>
        <w:pStyle w:val="ConsPlusNormal"/>
        <w:spacing w:before="220"/>
        <w:ind w:right="-739"/>
        <w:jc w:val="both"/>
        <w:rPr>
          <w:sz w:val="22"/>
        </w:rPr>
      </w:pPr>
    </w:p>
    <w:p w:rsidR="00346845" w:rsidRPr="00130F08" w:rsidRDefault="00346845" w:rsidP="00346845">
      <w:pPr>
        <w:pStyle w:val="ConsPlusNormal"/>
        <w:spacing w:before="220"/>
        <w:ind w:right="-739"/>
        <w:jc w:val="both"/>
        <w:rPr>
          <w:sz w:val="22"/>
        </w:rPr>
      </w:pPr>
      <w:r w:rsidRPr="00130F08">
        <w:rPr>
          <w:sz w:val="22"/>
        </w:rPr>
        <w:t>&lt;1&gt; Заполняется в случае досрочного прекращения выполнения муниципального задания.</w:t>
      </w:r>
    </w:p>
    <w:p w:rsidR="00346845" w:rsidRPr="00130F08" w:rsidRDefault="00346845" w:rsidP="00346845">
      <w:pPr>
        <w:pStyle w:val="ConsPlusNormal"/>
        <w:spacing w:before="220"/>
        <w:ind w:right="-739"/>
        <w:jc w:val="both"/>
        <w:rPr>
          <w:sz w:val="22"/>
        </w:rPr>
      </w:pPr>
      <w:r w:rsidRPr="00130F08">
        <w:rPr>
          <w:sz w:val="22"/>
        </w:rPr>
        <w:t>&lt;2&gt;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346845" w:rsidRPr="00130F08" w:rsidRDefault="00346845" w:rsidP="00346845">
      <w:pPr>
        <w:pStyle w:val="ConsPlusNormal"/>
        <w:spacing w:before="220"/>
        <w:ind w:right="-739"/>
        <w:jc w:val="both"/>
        <w:rPr>
          <w:sz w:val="22"/>
        </w:rPr>
      </w:pPr>
      <w:r w:rsidRPr="00130F08">
        <w:rPr>
          <w:sz w:val="22"/>
        </w:rPr>
        <w:t>&lt;3&gt; Заполняется в соответствии с показателями, характеризующими качество услуг (работ), установленными в общероссийских базовых (отраслевых) перечнях государственных и муниципальных услуг и региональном перечне (классификаторе) государственных (муниципальных) услуг и работ, единицы их измерения.</w:t>
      </w:r>
    </w:p>
    <w:p w:rsidR="00346845" w:rsidRPr="00130F08" w:rsidRDefault="00346845" w:rsidP="00346845">
      <w:pPr>
        <w:pStyle w:val="ConsPlusNormal"/>
        <w:spacing w:before="220"/>
        <w:ind w:right="-739"/>
        <w:jc w:val="both"/>
        <w:rPr>
          <w:sz w:val="22"/>
        </w:rPr>
      </w:pPr>
      <w:r w:rsidRPr="00130F08">
        <w:rPr>
          <w:sz w:val="22"/>
        </w:rPr>
        <w:t>&lt;4&gt; Заполняется в соответствии с общероссийскими базовыми (отраслевыми) перечнями государственных и муниципальных услуг и региональным перечнем (классификатором) государственных (муниципальных) услуг и работ.</w:t>
      </w:r>
    </w:p>
    <w:p w:rsidR="00346845" w:rsidRPr="00130F08" w:rsidRDefault="00346845" w:rsidP="00346845">
      <w:pPr>
        <w:pStyle w:val="ConsPlusNormal"/>
        <w:spacing w:before="220"/>
        <w:ind w:right="-739"/>
        <w:jc w:val="both"/>
        <w:rPr>
          <w:sz w:val="22"/>
        </w:rPr>
      </w:pPr>
      <w:r w:rsidRPr="00130F08">
        <w:rPr>
          <w:sz w:val="22"/>
        </w:rPr>
        <w:t>&lt;5&gt; Заполняется в соответствии с кодом, указанным в общероссийском базовом (отраслевом) перечне государственных и муниципальных услуг и региональном перечне (классификаторе) государственных (муниципальных) услуг и работ (при наличии).</w:t>
      </w:r>
    </w:p>
    <w:p w:rsidR="00960D63" w:rsidRDefault="00346845" w:rsidP="00346845">
      <w:pPr>
        <w:pStyle w:val="ConsPlusNormal"/>
        <w:spacing w:before="220"/>
        <w:ind w:right="-739"/>
        <w:jc w:val="both"/>
        <w:rPr>
          <w:sz w:val="22"/>
        </w:rPr>
      </w:pPr>
      <w:r w:rsidRPr="00130F08">
        <w:rPr>
          <w:sz w:val="22"/>
        </w:rPr>
        <w:t xml:space="preserve">&lt;6&gt; </w:t>
      </w:r>
      <w:r w:rsidR="00960D63" w:rsidRPr="00960D63">
        <w:rPr>
          <w:sz w:val="22"/>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установленного государственного задания указанный показатель не формируется.</w:t>
      </w:r>
    </w:p>
    <w:p w:rsidR="00346845" w:rsidRPr="00130F08" w:rsidRDefault="00960D63" w:rsidP="00346845">
      <w:pPr>
        <w:pStyle w:val="ConsPlusNormal"/>
        <w:spacing w:before="220"/>
        <w:ind w:right="-739"/>
        <w:jc w:val="both"/>
        <w:rPr>
          <w:sz w:val="22"/>
        </w:rPr>
      </w:pPr>
      <w:r>
        <w:rPr>
          <w:sz w:val="22"/>
        </w:rPr>
        <w:t>&lt;7</w:t>
      </w:r>
      <w:r w:rsidRPr="00130F08">
        <w:rPr>
          <w:sz w:val="22"/>
        </w:rPr>
        <w:t xml:space="preserve">&gt; </w:t>
      </w:r>
      <w:r w:rsidR="00346845" w:rsidRPr="00130F08">
        <w:rPr>
          <w:sz w:val="22"/>
        </w:rPr>
        <w:t>Заполняется в целом по муниципальному заданию.</w:t>
      </w:r>
    </w:p>
    <w:p w:rsidR="00346845" w:rsidRPr="005E779D" w:rsidRDefault="00346845" w:rsidP="00346845">
      <w:pPr>
        <w:pStyle w:val="ConsPlusNormal"/>
        <w:ind w:right="-172"/>
        <w:jc w:val="both"/>
        <w:rPr>
          <w:sz w:val="22"/>
        </w:rPr>
      </w:pPr>
    </w:p>
    <w:p w:rsidR="00346845" w:rsidRPr="002D3A86" w:rsidRDefault="00346845" w:rsidP="00346845">
      <w:pPr>
        <w:rPr>
          <w:rFonts w:ascii="Calibri" w:hAnsi="Calibri" w:cs="Calibri"/>
          <w:sz w:val="24"/>
          <w:szCs w:val="20"/>
        </w:rPr>
      </w:pPr>
    </w:p>
    <w:p w:rsidR="00346845" w:rsidRDefault="00346845" w:rsidP="00346845">
      <w:pPr>
        <w:pStyle w:val="Pro-Gramma"/>
        <w:tabs>
          <w:tab w:val="left" w:pos="12015"/>
        </w:tabs>
        <w:ind w:left="0"/>
        <w:rPr>
          <w:rFonts w:ascii="Times New Roman" w:hAnsi="Times New Roman"/>
          <w:sz w:val="28"/>
          <w:szCs w:val="22"/>
        </w:rPr>
      </w:pPr>
    </w:p>
    <w:p w:rsidR="00960D63" w:rsidRDefault="00960D63" w:rsidP="00346845">
      <w:pPr>
        <w:pStyle w:val="Pro-Gramma"/>
        <w:tabs>
          <w:tab w:val="left" w:pos="12015"/>
        </w:tabs>
        <w:ind w:left="0"/>
        <w:rPr>
          <w:rFonts w:ascii="Times New Roman" w:hAnsi="Times New Roman"/>
          <w:sz w:val="28"/>
          <w:szCs w:val="22"/>
        </w:rPr>
      </w:pPr>
    </w:p>
    <w:p w:rsidR="00875D5B" w:rsidRPr="00C3554C" w:rsidRDefault="00875D5B" w:rsidP="00130F08">
      <w:pPr>
        <w:pStyle w:val="Pro-Gramma"/>
        <w:tabs>
          <w:tab w:val="left" w:pos="12015"/>
        </w:tabs>
        <w:ind w:left="0"/>
        <w:jc w:val="right"/>
        <w:rPr>
          <w:rFonts w:ascii="Times New Roman" w:hAnsi="Times New Roman"/>
          <w:sz w:val="28"/>
          <w:szCs w:val="22"/>
          <w:highlight w:val="yellow"/>
        </w:rPr>
      </w:pPr>
      <w:r w:rsidRPr="00C3554C">
        <w:rPr>
          <w:rFonts w:ascii="Times New Roman" w:hAnsi="Times New Roman"/>
          <w:sz w:val="28"/>
          <w:szCs w:val="22"/>
        </w:rPr>
        <w:lastRenderedPageBreak/>
        <w:t>Приложение</w:t>
      </w:r>
      <w:r w:rsidR="00130F08">
        <w:rPr>
          <w:rFonts w:ascii="Times New Roman" w:hAnsi="Times New Roman"/>
          <w:sz w:val="28"/>
          <w:szCs w:val="22"/>
        </w:rPr>
        <w:t xml:space="preserve"> 2</w:t>
      </w:r>
      <w:r w:rsidRPr="00C3554C">
        <w:rPr>
          <w:rFonts w:ascii="Times New Roman" w:hAnsi="Times New Roman"/>
          <w:sz w:val="28"/>
          <w:szCs w:val="22"/>
        </w:rPr>
        <w:t xml:space="preserve"> к Положению</w:t>
      </w:r>
    </w:p>
    <w:p w:rsidR="00130F08" w:rsidRPr="00C3554C" w:rsidRDefault="00875D5B" w:rsidP="00130F08">
      <w:pPr>
        <w:pStyle w:val="Pro-Gramma"/>
        <w:jc w:val="right"/>
        <w:rPr>
          <w:rFonts w:ascii="Times New Roman" w:hAnsi="Times New Roman"/>
          <w:sz w:val="28"/>
          <w:szCs w:val="22"/>
        </w:rPr>
      </w:pPr>
      <w:r w:rsidRPr="00C3554C">
        <w:rPr>
          <w:rFonts w:ascii="Times New Roman" w:hAnsi="Times New Roman"/>
          <w:sz w:val="28"/>
          <w:szCs w:val="22"/>
        </w:rPr>
        <w:t>(Форма)</w:t>
      </w:r>
    </w:p>
    <w:p w:rsidR="00130F08" w:rsidRPr="00130F08" w:rsidRDefault="00130F08" w:rsidP="00130F08">
      <w:pPr>
        <w:spacing w:line="259" w:lineRule="auto"/>
        <w:jc w:val="right"/>
        <w:rPr>
          <w:rFonts w:ascii="Times New Roman" w:eastAsia="Calibri" w:hAnsi="Times New Roman" w:cs="Times New Roman"/>
          <w:sz w:val="24"/>
          <w:szCs w:val="24"/>
        </w:rPr>
      </w:pPr>
      <w:r w:rsidRPr="00130F08">
        <w:rPr>
          <w:rFonts w:ascii="Times New Roman" w:eastAsia="Calibri" w:hAnsi="Times New Roman" w:cs="Times New Roman"/>
          <w:sz w:val="24"/>
          <w:szCs w:val="24"/>
        </w:rPr>
        <w:t>УТВЕРЖДЕНО</w:t>
      </w:r>
    </w:p>
    <w:p w:rsidR="00130F08" w:rsidRPr="00130F08" w:rsidRDefault="00130F08" w:rsidP="00130F08">
      <w:pPr>
        <w:spacing w:line="259" w:lineRule="auto"/>
        <w:jc w:val="right"/>
        <w:rPr>
          <w:rFonts w:ascii="Times New Roman" w:eastAsia="Calibri" w:hAnsi="Times New Roman" w:cs="Times New Roman"/>
          <w:sz w:val="24"/>
          <w:szCs w:val="24"/>
        </w:rPr>
      </w:pPr>
      <w:r w:rsidRPr="00130F08">
        <w:rPr>
          <w:rFonts w:ascii="Times New Roman" w:eastAsia="Calibri" w:hAnsi="Times New Roman" w:cs="Times New Roman"/>
          <w:sz w:val="24"/>
          <w:szCs w:val="24"/>
        </w:rPr>
        <w:t>Постановлением администрации</w:t>
      </w:r>
    </w:p>
    <w:p w:rsidR="00130F08" w:rsidRPr="00130F08" w:rsidRDefault="00130F08" w:rsidP="00130F08">
      <w:pPr>
        <w:spacing w:line="259" w:lineRule="auto"/>
        <w:jc w:val="right"/>
        <w:rPr>
          <w:rFonts w:ascii="Times New Roman" w:eastAsia="Calibri" w:hAnsi="Times New Roman" w:cs="Times New Roman"/>
          <w:sz w:val="24"/>
          <w:szCs w:val="24"/>
        </w:rPr>
      </w:pPr>
      <w:r w:rsidRPr="00130F08">
        <w:rPr>
          <w:rFonts w:ascii="Times New Roman" w:eastAsia="Calibri" w:hAnsi="Times New Roman" w:cs="Times New Roman"/>
          <w:sz w:val="24"/>
          <w:szCs w:val="24"/>
        </w:rPr>
        <w:t>Волховского муниципального района</w:t>
      </w:r>
    </w:p>
    <w:p w:rsidR="00130F08" w:rsidRPr="00130F08" w:rsidRDefault="00764B0D" w:rsidP="00764B0D">
      <w:pPr>
        <w:spacing w:after="160" w:line="259" w:lineRule="auto"/>
        <w:jc w:val="right"/>
        <w:rPr>
          <w:rFonts w:ascii="Times New Roman" w:eastAsia="Calibri" w:hAnsi="Times New Roman" w:cs="Times New Roman"/>
          <w:sz w:val="24"/>
          <w:szCs w:val="24"/>
        </w:rPr>
      </w:pPr>
      <w:r w:rsidRPr="00764B0D">
        <w:rPr>
          <w:rFonts w:ascii="Times New Roman" w:eastAsia="Calibri" w:hAnsi="Times New Roman" w:cs="Times New Roman"/>
          <w:sz w:val="24"/>
          <w:szCs w:val="24"/>
        </w:rPr>
        <w:t xml:space="preserve">от </w:t>
      </w:r>
      <w:r w:rsidRPr="00764B0D">
        <w:rPr>
          <w:rFonts w:ascii="Times New Roman" w:eastAsia="Calibri" w:hAnsi="Times New Roman" w:cs="Times New Roman"/>
          <w:sz w:val="24"/>
          <w:szCs w:val="24"/>
          <w:u w:val="single"/>
        </w:rPr>
        <w:t xml:space="preserve">12 декабря </w:t>
      </w:r>
      <w:r w:rsidRPr="00764B0D">
        <w:rPr>
          <w:rFonts w:ascii="Times New Roman" w:eastAsia="Calibri" w:hAnsi="Times New Roman" w:cs="Times New Roman"/>
          <w:sz w:val="24"/>
          <w:szCs w:val="24"/>
        </w:rPr>
        <w:t xml:space="preserve"> 2019 N </w:t>
      </w:r>
      <w:r w:rsidRPr="00764B0D">
        <w:rPr>
          <w:rFonts w:ascii="Times New Roman" w:eastAsia="Calibri" w:hAnsi="Times New Roman" w:cs="Times New Roman"/>
          <w:sz w:val="24"/>
          <w:szCs w:val="24"/>
          <w:u w:val="single"/>
        </w:rPr>
        <w:t>3248</w:t>
      </w:r>
    </w:p>
    <w:tbl>
      <w:tblPr>
        <w:tblW w:w="15286"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1"/>
        <w:gridCol w:w="426"/>
        <w:gridCol w:w="4990"/>
        <w:gridCol w:w="1491"/>
        <w:gridCol w:w="426"/>
        <w:gridCol w:w="2415"/>
        <w:gridCol w:w="1277"/>
      </w:tblGrid>
      <w:tr w:rsidR="00130F08" w:rsidRPr="00130F08" w:rsidTr="00D838D2">
        <w:trPr>
          <w:trHeight w:val="603"/>
        </w:trPr>
        <w:tc>
          <w:tcPr>
            <w:tcW w:w="4261" w:type="dxa"/>
            <w:tcBorders>
              <w:top w:val="nil"/>
              <w:left w:val="nil"/>
              <w:bottom w:val="nil"/>
              <w:right w:val="nil"/>
            </w:tcBorders>
          </w:tcPr>
          <w:p w:rsidR="00130F08" w:rsidRPr="00130F08" w:rsidRDefault="00130F08" w:rsidP="006F51F9">
            <w:pPr>
              <w:rPr>
                <w:rFonts w:ascii="Times New Roman" w:hAnsi="Times New Roman" w:cs="Times New Roman"/>
                <w:sz w:val="24"/>
                <w:szCs w:val="24"/>
              </w:rPr>
            </w:pPr>
          </w:p>
        </w:tc>
        <w:tc>
          <w:tcPr>
            <w:tcW w:w="5416" w:type="dxa"/>
            <w:gridSpan w:val="2"/>
            <w:tcBorders>
              <w:top w:val="nil"/>
              <w:left w:val="nil"/>
              <w:bottom w:val="nil"/>
            </w:tcBorders>
          </w:tcPr>
          <w:p w:rsidR="00E01805" w:rsidRDefault="00130F08" w:rsidP="006F51F9">
            <w:pPr>
              <w:jc w:val="right"/>
              <w:rPr>
                <w:rFonts w:ascii="Times New Roman" w:hAnsi="Times New Roman" w:cs="Times New Roman"/>
                <w:sz w:val="24"/>
                <w:szCs w:val="24"/>
              </w:rPr>
            </w:pPr>
            <w:bookmarkStart w:id="2" w:name="P130"/>
            <w:bookmarkEnd w:id="2"/>
            <w:r w:rsidRPr="00130F08">
              <w:rPr>
                <w:rFonts w:ascii="Times New Roman" w:hAnsi="Times New Roman" w:cs="Times New Roman"/>
                <w:sz w:val="24"/>
                <w:szCs w:val="24"/>
              </w:rPr>
              <w:t>МУНИЦИПАЛЬНОЕ ЗАДАНИЕ N</w:t>
            </w:r>
          </w:p>
          <w:p w:rsidR="00130F08" w:rsidRPr="00E01805" w:rsidRDefault="00E01805" w:rsidP="00E01805">
            <w:pPr>
              <w:tabs>
                <w:tab w:val="left" w:pos="4050"/>
              </w:tabs>
              <w:jc w:val="right"/>
              <w:rPr>
                <w:rFonts w:ascii="Times New Roman" w:hAnsi="Times New Roman" w:cs="Times New Roman"/>
                <w:sz w:val="24"/>
                <w:szCs w:val="24"/>
              </w:rPr>
            </w:pPr>
            <w:r>
              <w:rPr>
                <w:rFonts w:ascii="Times New Roman" w:hAnsi="Times New Roman" w:cs="Times New Roman"/>
                <w:sz w:val="24"/>
                <w:szCs w:val="24"/>
              </w:rPr>
              <w:t>для учреждений дополнительного образования</w:t>
            </w:r>
          </w:p>
        </w:tc>
        <w:tc>
          <w:tcPr>
            <w:tcW w:w="1917" w:type="dxa"/>
            <w:gridSpan w:val="2"/>
            <w:tcBorders>
              <w:top w:val="single" w:sz="4" w:space="0" w:color="auto"/>
              <w:bottom w:val="single" w:sz="4" w:space="0" w:color="auto"/>
            </w:tcBorders>
          </w:tcPr>
          <w:p w:rsidR="00130F08" w:rsidRPr="00D838D2" w:rsidRDefault="00130F08" w:rsidP="00D838D2">
            <w:pPr>
              <w:rPr>
                <w:rFonts w:ascii="Times New Roman" w:hAnsi="Times New Roman" w:cs="Times New Roman"/>
                <w:sz w:val="24"/>
                <w:szCs w:val="24"/>
              </w:rPr>
            </w:pPr>
          </w:p>
        </w:tc>
        <w:tc>
          <w:tcPr>
            <w:tcW w:w="2415" w:type="dxa"/>
            <w:tcBorders>
              <w:top w:val="nil"/>
              <w:bottom w:val="nil"/>
            </w:tcBorders>
          </w:tcPr>
          <w:p w:rsidR="00E01805" w:rsidRPr="00130F08" w:rsidRDefault="00E01805" w:rsidP="006F51F9">
            <w:pPr>
              <w:rPr>
                <w:rFonts w:ascii="Times New Roman" w:hAnsi="Times New Roman" w:cs="Times New Roman"/>
                <w:sz w:val="24"/>
                <w:szCs w:val="24"/>
              </w:rPr>
            </w:pPr>
          </w:p>
        </w:tc>
        <w:tc>
          <w:tcPr>
            <w:tcW w:w="1277" w:type="dxa"/>
            <w:tcBorders>
              <w:top w:val="single" w:sz="4" w:space="0" w:color="auto"/>
              <w:bottom w:val="single" w:sz="4" w:space="0" w:color="auto"/>
            </w:tcBorders>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Коды</w:t>
            </w:r>
          </w:p>
        </w:tc>
      </w:tr>
      <w:tr w:rsidR="00130F08" w:rsidRPr="00130F08" w:rsidTr="006F51F9">
        <w:tblPrEx>
          <w:tblBorders>
            <w:insideV w:val="none" w:sz="0" w:space="0" w:color="auto"/>
          </w:tblBorders>
        </w:tblPrEx>
        <w:trPr>
          <w:trHeight w:val="557"/>
        </w:trPr>
        <w:tc>
          <w:tcPr>
            <w:tcW w:w="4261" w:type="dxa"/>
            <w:tcBorders>
              <w:top w:val="nil"/>
              <w:left w:val="nil"/>
              <w:bottom w:val="nil"/>
              <w:right w:val="nil"/>
            </w:tcBorders>
          </w:tcPr>
          <w:p w:rsidR="00130F08" w:rsidRDefault="00130F08" w:rsidP="006F51F9">
            <w:pPr>
              <w:rPr>
                <w:rFonts w:ascii="Times New Roman" w:hAnsi="Times New Roman" w:cs="Times New Roman"/>
                <w:sz w:val="24"/>
                <w:szCs w:val="24"/>
              </w:rPr>
            </w:pPr>
          </w:p>
          <w:p w:rsidR="00E01805" w:rsidRPr="00130F08" w:rsidRDefault="00E01805" w:rsidP="006F51F9">
            <w:pPr>
              <w:rPr>
                <w:rFonts w:ascii="Times New Roman" w:hAnsi="Times New Roman" w:cs="Times New Roman"/>
                <w:sz w:val="24"/>
                <w:szCs w:val="24"/>
              </w:rPr>
            </w:pPr>
          </w:p>
        </w:tc>
        <w:tc>
          <w:tcPr>
            <w:tcW w:w="7333" w:type="dxa"/>
            <w:gridSpan w:val="4"/>
            <w:tcBorders>
              <w:top w:val="nil"/>
              <w:left w:val="nil"/>
              <w:bottom w:val="nil"/>
              <w:right w:val="nil"/>
            </w:tcBorders>
          </w:tcPr>
          <w:p w:rsidR="00130F08" w:rsidRPr="00130F08" w:rsidRDefault="00130F08" w:rsidP="006F51F9">
            <w:pPr>
              <w:rPr>
                <w:rFonts w:ascii="Times New Roman" w:hAnsi="Times New Roman" w:cs="Times New Roman"/>
                <w:sz w:val="24"/>
                <w:szCs w:val="24"/>
              </w:rPr>
            </w:pPr>
            <w:r w:rsidRPr="00130F08">
              <w:rPr>
                <w:rFonts w:ascii="Times New Roman" w:hAnsi="Times New Roman" w:cs="Times New Roman"/>
                <w:sz w:val="24"/>
                <w:szCs w:val="24"/>
              </w:rPr>
              <w:t>на 20__ год и на плановый период 20__ и 20__ годов</w:t>
            </w:r>
          </w:p>
        </w:tc>
        <w:tc>
          <w:tcPr>
            <w:tcW w:w="2415" w:type="dxa"/>
            <w:tcBorders>
              <w:top w:val="nil"/>
              <w:left w:val="nil"/>
              <w:bottom w:val="nil"/>
              <w:right w:val="single" w:sz="4" w:space="0" w:color="auto"/>
            </w:tcBorders>
          </w:tcPr>
          <w:p w:rsidR="00130F08" w:rsidRPr="00130F08" w:rsidRDefault="00130F08" w:rsidP="006F51F9">
            <w:pPr>
              <w:jc w:val="right"/>
              <w:rPr>
                <w:rFonts w:ascii="Times New Roman" w:hAnsi="Times New Roman" w:cs="Times New Roman"/>
                <w:sz w:val="24"/>
                <w:szCs w:val="24"/>
              </w:rPr>
            </w:pPr>
            <w:r w:rsidRPr="00130F08">
              <w:rPr>
                <w:rFonts w:ascii="Times New Roman" w:hAnsi="Times New Roman" w:cs="Times New Roman"/>
                <w:sz w:val="24"/>
                <w:szCs w:val="24"/>
              </w:rPr>
              <w:t>Форма</w:t>
            </w:r>
          </w:p>
          <w:p w:rsidR="00130F08" w:rsidRPr="00130F08" w:rsidRDefault="00130F08" w:rsidP="006F51F9">
            <w:pPr>
              <w:jc w:val="right"/>
              <w:rPr>
                <w:rFonts w:ascii="Times New Roman" w:hAnsi="Times New Roman" w:cs="Times New Roman"/>
                <w:sz w:val="24"/>
                <w:szCs w:val="24"/>
              </w:rPr>
            </w:pPr>
            <w:r w:rsidRPr="00130F08">
              <w:rPr>
                <w:rFonts w:ascii="Times New Roman" w:hAnsi="Times New Roman" w:cs="Times New Roman"/>
                <w:sz w:val="24"/>
                <w:szCs w:val="24"/>
              </w:rPr>
              <w:t>по ОКУД</w:t>
            </w:r>
          </w:p>
        </w:tc>
        <w:tc>
          <w:tcPr>
            <w:tcW w:w="1277" w:type="dxa"/>
            <w:tcBorders>
              <w:top w:val="single" w:sz="4" w:space="0" w:color="auto"/>
              <w:left w:val="single" w:sz="4" w:space="0" w:color="auto"/>
              <w:bottom w:val="single" w:sz="4" w:space="0" w:color="auto"/>
              <w:right w:val="single" w:sz="4" w:space="0" w:color="auto"/>
            </w:tcBorders>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0506001</w:t>
            </w:r>
          </w:p>
        </w:tc>
      </w:tr>
      <w:tr w:rsidR="00130F08" w:rsidRPr="00130F08" w:rsidTr="006F51F9">
        <w:tblPrEx>
          <w:tblBorders>
            <w:insideV w:val="none" w:sz="0" w:space="0" w:color="auto"/>
          </w:tblBorders>
        </w:tblPrEx>
        <w:trPr>
          <w:trHeight w:val="235"/>
        </w:trPr>
        <w:tc>
          <w:tcPr>
            <w:tcW w:w="11594" w:type="dxa"/>
            <w:gridSpan w:val="5"/>
            <w:tcBorders>
              <w:top w:val="nil"/>
              <w:left w:val="nil"/>
              <w:bottom w:val="nil"/>
              <w:right w:val="nil"/>
            </w:tcBorders>
          </w:tcPr>
          <w:p w:rsidR="00130F08" w:rsidRPr="00130F08" w:rsidRDefault="00130F08" w:rsidP="006F51F9">
            <w:pPr>
              <w:rPr>
                <w:rFonts w:ascii="Times New Roman" w:hAnsi="Times New Roman" w:cs="Times New Roman"/>
                <w:sz w:val="24"/>
                <w:szCs w:val="24"/>
              </w:rPr>
            </w:pPr>
          </w:p>
        </w:tc>
        <w:tc>
          <w:tcPr>
            <w:tcW w:w="2415" w:type="dxa"/>
            <w:tcBorders>
              <w:top w:val="nil"/>
              <w:left w:val="nil"/>
              <w:bottom w:val="nil"/>
              <w:right w:val="single" w:sz="4" w:space="0" w:color="auto"/>
            </w:tcBorders>
          </w:tcPr>
          <w:p w:rsidR="00130F08" w:rsidRPr="00130F08" w:rsidRDefault="00130F08" w:rsidP="006F51F9">
            <w:pPr>
              <w:jc w:val="right"/>
              <w:rPr>
                <w:rFonts w:ascii="Times New Roman" w:hAnsi="Times New Roman" w:cs="Times New Roman"/>
                <w:sz w:val="24"/>
                <w:szCs w:val="24"/>
              </w:rPr>
            </w:pPr>
            <w:r w:rsidRPr="00130F08">
              <w:rPr>
                <w:rFonts w:ascii="Times New Roman" w:hAnsi="Times New Roman" w:cs="Times New Roman"/>
                <w:sz w:val="24"/>
                <w:szCs w:val="24"/>
              </w:rPr>
              <w:t>Дата начала действия</w:t>
            </w:r>
          </w:p>
        </w:tc>
        <w:tc>
          <w:tcPr>
            <w:tcW w:w="1277" w:type="dxa"/>
            <w:tcBorders>
              <w:top w:val="single" w:sz="4" w:space="0" w:color="auto"/>
              <w:left w:val="single" w:sz="4" w:space="0" w:color="auto"/>
              <w:bottom w:val="single" w:sz="4" w:space="0" w:color="auto"/>
              <w:right w:val="single" w:sz="4" w:space="0" w:color="auto"/>
            </w:tcBorders>
          </w:tcPr>
          <w:p w:rsidR="00130F08" w:rsidRPr="00130F08" w:rsidRDefault="00130F08" w:rsidP="006F51F9">
            <w:pPr>
              <w:rPr>
                <w:rFonts w:ascii="Times New Roman" w:hAnsi="Times New Roman" w:cs="Times New Roman"/>
                <w:sz w:val="24"/>
                <w:szCs w:val="24"/>
              </w:rPr>
            </w:pPr>
          </w:p>
        </w:tc>
      </w:tr>
      <w:tr w:rsidR="00130F08" w:rsidRPr="00130F08" w:rsidTr="006F51F9">
        <w:tblPrEx>
          <w:tblBorders>
            <w:insideV w:val="none" w:sz="0" w:space="0" w:color="auto"/>
          </w:tblBorders>
        </w:tblPrEx>
        <w:trPr>
          <w:trHeight w:val="377"/>
        </w:trPr>
        <w:tc>
          <w:tcPr>
            <w:tcW w:w="4687" w:type="dxa"/>
            <w:gridSpan w:val="2"/>
            <w:vMerge w:val="restart"/>
            <w:tcBorders>
              <w:top w:val="nil"/>
              <w:left w:val="nil"/>
              <w:bottom w:val="nil"/>
              <w:right w:val="nil"/>
            </w:tcBorders>
          </w:tcPr>
          <w:p w:rsidR="00130F08" w:rsidRPr="00130F08" w:rsidRDefault="00130F08" w:rsidP="006F51F9">
            <w:pPr>
              <w:rPr>
                <w:rFonts w:ascii="Times New Roman" w:hAnsi="Times New Roman" w:cs="Times New Roman"/>
                <w:sz w:val="24"/>
                <w:szCs w:val="24"/>
              </w:rPr>
            </w:pPr>
            <w:r w:rsidRPr="00130F08">
              <w:rPr>
                <w:rFonts w:ascii="Times New Roman" w:hAnsi="Times New Roman" w:cs="Times New Roman"/>
                <w:sz w:val="24"/>
                <w:szCs w:val="24"/>
              </w:rPr>
              <w:t xml:space="preserve">Наименование муниципального учреждения  Волховского муниципального района Ленинградской области и МО город Волхов Волховского муниципального района Ленинградской области </w:t>
            </w:r>
          </w:p>
        </w:tc>
        <w:tc>
          <w:tcPr>
            <w:tcW w:w="6481" w:type="dxa"/>
            <w:gridSpan w:val="2"/>
            <w:tcBorders>
              <w:top w:val="nil"/>
              <w:left w:val="nil"/>
              <w:bottom w:val="single" w:sz="4" w:space="0" w:color="auto"/>
              <w:right w:val="nil"/>
            </w:tcBorders>
          </w:tcPr>
          <w:p w:rsidR="00130F08" w:rsidRPr="00130F08" w:rsidRDefault="00130F08" w:rsidP="006F51F9">
            <w:pPr>
              <w:rPr>
                <w:rFonts w:ascii="Times New Roman" w:hAnsi="Times New Roman" w:cs="Times New Roman"/>
                <w:sz w:val="24"/>
                <w:szCs w:val="24"/>
              </w:rPr>
            </w:pPr>
          </w:p>
        </w:tc>
        <w:tc>
          <w:tcPr>
            <w:tcW w:w="426" w:type="dxa"/>
            <w:tcBorders>
              <w:top w:val="nil"/>
              <w:left w:val="nil"/>
              <w:bottom w:val="nil"/>
              <w:right w:val="nil"/>
            </w:tcBorders>
          </w:tcPr>
          <w:p w:rsidR="00130F08" w:rsidRPr="00130F08" w:rsidRDefault="00130F08" w:rsidP="006F51F9">
            <w:pPr>
              <w:rPr>
                <w:rFonts w:ascii="Times New Roman" w:hAnsi="Times New Roman" w:cs="Times New Roman"/>
                <w:sz w:val="24"/>
                <w:szCs w:val="24"/>
              </w:rPr>
            </w:pPr>
          </w:p>
        </w:tc>
        <w:tc>
          <w:tcPr>
            <w:tcW w:w="2415" w:type="dxa"/>
            <w:vMerge w:val="restart"/>
            <w:tcBorders>
              <w:top w:val="nil"/>
              <w:left w:val="nil"/>
              <w:bottom w:val="nil"/>
              <w:right w:val="single" w:sz="4" w:space="0" w:color="auto"/>
            </w:tcBorders>
          </w:tcPr>
          <w:p w:rsidR="00130F08" w:rsidRPr="00130F08" w:rsidRDefault="00130F08" w:rsidP="006F51F9">
            <w:pPr>
              <w:jc w:val="right"/>
              <w:rPr>
                <w:rFonts w:ascii="Times New Roman" w:hAnsi="Times New Roman" w:cs="Times New Roman"/>
                <w:sz w:val="24"/>
                <w:szCs w:val="24"/>
              </w:rPr>
            </w:pPr>
            <w:r w:rsidRPr="00130F08">
              <w:rPr>
                <w:rFonts w:ascii="Times New Roman" w:hAnsi="Times New Roman" w:cs="Times New Roman"/>
                <w:sz w:val="24"/>
                <w:szCs w:val="24"/>
              </w:rPr>
              <w:t xml:space="preserve">Дата окончания действия </w:t>
            </w:r>
            <w:hyperlink w:anchor="P584" w:history="1">
              <w:r w:rsidRPr="00130F08">
                <w:rPr>
                  <w:rFonts w:ascii="Times New Roman" w:hAnsi="Times New Roman" w:cs="Times New Roman"/>
                  <w:color w:val="0000FF"/>
                  <w:sz w:val="24"/>
                  <w:szCs w:val="24"/>
                </w:rPr>
                <w:t>&lt;1&gt;</w:t>
              </w:r>
            </w:hyperlink>
          </w:p>
        </w:tc>
        <w:tc>
          <w:tcPr>
            <w:tcW w:w="1277" w:type="dxa"/>
            <w:vMerge w:val="restart"/>
            <w:tcBorders>
              <w:top w:val="single" w:sz="4" w:space="0" w:color="auto"/>
              <w:left w:val="single" w:sz="4" w:space="0" w:color="auto"/>
              <w:bottom w:val="single" w:sz="4" w:space="0" w:color="auto"/>
              <w:right w:val="single" w:sz="4" w:space="0" w:color="auto"/>
            </w:tcBorders>
          </w:tcPr>
          <w:p w:rsidR="00130F08" w:rsidRPr="00130F08" w:rsidRDefault="00130F08" w:rsidP="006F51F9">
            <w:pPr>
              <w:rPr>
                <w:rFonts w:ascii="Times New Roman" w:hAnsi="Times New Roman" w:cs="Times New Roman"/>
                <w:sz w:val="24"/>
                <w:szCs w:val="24"/>
              </w:rPr>
            </w:pPr>
          </w:p>
        </w:tc>
      </w:tr>
      <w:tr w:rsidR="00130F08" w:rsidRPr="00130F08" w:rsidTr="006F51F9">
        <w:tblPrEx>
          <w:tblBorders>
            <w:insideV w:val="none" w:sz="0" w:space="0" w:color="auto"/>
          </w:tblBorders>
        </w:tblPrEx>
        <w:trPr>
          <w:trHeight w:val="155"/>
        </w:trPr>
        <w:tc>
          <w:tcPr>
            <w:tcW w:w="4687" w:type="dxa"/>
            <w:gridSpan w:val="2"/>
            <w:vMerge/>
            <w:tcBorders>
              <w:top w:val="nil"/>
              <w:left w:val="nil"/>
              <w:bottom w:val="nil"/>
              <w:right w:val="nil"/>
            </w:tcBorders>
          </w:tcPr>
          <w:p w:rsidR="00130F08" w:rsidRPr="00130F08" w:rsidRDefault="00130F08" w:rsidP="006F51F9">
            <w:pPr>
              <w:spacing w:after="160" w:line="259" w:lineRule="auto"/>
              <w:rPr>
                <w:rFonts w:ascii="Times New Roman" w:eastAsia="Calibri" w:hAnsi="Times New Roman" w:cs="Times New Roman"/>
                <w:sz w:val="24"/>
                <w:szCs w:val="24"/>
              </w:rPr>
            </w:pPr>
          </w:p>
        </w:tc>
        <w:tc>
          <w:tcPr>
            <w:tcW w:w="6481" w:type="dxa"/>
            <w:gridSpan w:val="2"/>
            <w:tcBorders>
              <w:top w:val="single" w:sz="4" w:space="0" w:color="auto"/>
              <w:left w:val="nil"/>
              <w:bottom w:val="single" w:sz="4" w:space="0" w:color="auto"/>
              <w:right w:val="nil"/>
            </w:tcBorders>
          </w:tcPr>
          <w:p w:rsidR="00130F08" w:rsidRPr="00130F08" w:rsidRDefault="00130F08" w:rsidP="006F51F9">
            <w:pPr>
              <w:rPr>
                <w:rFonts w:ascii="Times New Roman" w:hAnsi="Times New Roman" w:cs="Times New Roman"/>
                <w:sz w:val="24"/>
                <w:szCs w:val="24"/>
              </w:rPr>
            </w:pPr>
          </w:p>
        </w:tc>
        <w:tc>
          <w:tcPr>
            <w:tcW w:w="426" w:type="dxa"/>
            <w:tcBorders>
              <w:top w:val="nil"/>
              <w:left w:val="nil"/>
              <w:bottom w:val="nil"/>
              <w:right w:val="nil"/>
            </w:tcBorders>
          </w:tcPr>
          <w:p w:rsidR="00130F08" w:rsidRPr="00130F08" w:rsidRDefault="00130F08" w:rsidP="006F51F9">
            <w:pPr>
              <w:rPr>
                <w:rFonts w:ascii="Times New Roman" w:hAnsi="Times New Roman" w:cs="Times New Roman"/>
                <w:sz w:val="24"/>
                <w:szCs w:val="24"/>
              </w:rPr>
            </w:pPr>
          </w:p>
        </w:tc>
        <w:tc>
          <w:tcPr>
            <w:tcW w:w="2415" w:type="dxa"/>
            <w:vMerge/>
            <w:tcBorders>
              <w:top w:val="nil"/>
              <w:left w:val="nil"/>
              <w:bottom w:val="nil"/>
              <w:right w:val="single" w:sz="4" w:space="0" w:color="auto"/>
            </w:tcBorders>
          </w:tcPr>
          <w:p w:rsidR="00130F08" w:rsidRPr="00130F08" w:rsidRDefault="00130F08" w:rsidP="006F51F9">
            <w:pPr>
              <w:spacing w:after="160" w:line="259" w:lineRule="auto"/>
              <w:rPr>
                <w:rFonts w:ascii="Times New Roman" w:eastAsia="Calibri"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tcPr>
          <w:p w:rsidR="00130F08" w:rsidRPr="00130F08" w:rsidRDefault="00130F08" w:rsidP="006F51F9">
            <w:pPr>
              <w:spacing w:after="160" w:line="259" w:lineRule="auto"/>
              <w:rPr>
                <w:rFonts w:ascii="Times New Roman" w:eastAsia="Calibri" w:hAnsi="Times New Roman" w:cs="Times New Roman"/>
                <w:sz w:val="24"/>
                <w:szCs w:val="24"/>
              </w:rPr>
            </w:pPr>
          </w:p>
        </w:tc>
      </w:tr>
      <w:tr w:rsidR="00130F08" w:rsidRPr="00130F08" w:rsidTr="006F51F9">
        <w:tblPrEx>
          <w:tblBorders>
            <w:insideV w:val="none" w:sz="0" w:space="0" w:color="auto"/>
          </w:tblBorders>
        </w:tblPrEx>
        <w:trPr>
          <w:trHeight w:val="557"/>
        </w:trPr>
        <w:tc>
          <w:tcPr>
            <w:tcW w:w="4687" w:type="dxa"/>
            <w:gridSpan w:val="2"/>
            <w:tcBorders>
              <w:top w:val="nil"/>
              <w:left w:val="nil"/>
              <w:bottom w:val="nil"/>
              <w:right w:val="nil"/>
            </w:tcBorders>
          </w:tcPr>
          <w:p w:rsidR="00130F08" w:rsidRPr="00130F08" w:rsidRDefault="00130F08" w:rsidP="006F51F9">
            <w:pPr>
              <w:rPr>
                <w:rFonts w:ascii="Times New Roman" w:hAnsi="Times New Roman" w:cs="Times New Roman"/>
                <w:sz w:val="24"/>
                <w:szCs w:val="24"/>
              </w:rPr>
            </w:pPr>
          </w:p>
        </w:tc>
        <w:tc>
          <w:tcPr>
            <w:tcW w:w="6481" w:type="dxa"/>
            <w:gridSpan w:val="2"/>
            <w:tcBorders>
              <w:top w:val="single" w:sz="4" w:space="0" w:color="auto"/>
              <w:left w:val="nil"/>
              <w:bottom w:val="nil"/>
              <w:right w:val="nil"/>
            </w:tcBorders>
          </w:tcPr>
          <w:p w:rsidR="00130F08" w:rsidRPr="00130F08" w:rsidRDefault="00130F08" w:rsidP="006F51F9">
            <w:pPr>
              <w:rPr>
                <w:rFonts w:ascii="Times New Roman" w:hAnsi="Times New Roman" w:cs="Times New Roman"/>
                <w:sz w:val="24"/>
                <w:szCs w:val="24"/>
              </w:rPr>
            </w:pPr>
          </w:p>
        </w:tc>
        <w:tc>
          <w:tcPr>
            <w:tcW w:w="426" w:type="dxa"/>
            <w:tcBorders>
              <w:top w:val="nil"/>
              <w:left w:val="nil"/>
              <w:bottom w:val="nil"/>
              <w:right w:val="nil"/>
            </w:tcBorders>
          </w:tcPr>
          <w:p w:rsidR="00130F08" w:rsidRPr="00130F08" w:rsidRDefault="00130F08" w:rsidP="006F51F9">
            <w:pPr>
              <w:rPr>
                <w:rFonts w:ascii="Times New Roman" w:hAnsi="Times New Roman" w:cs="Times New Roman"/>
                <w:sz w:val="24"/>
                <w:szCs w:val="24"/>
              </w:rPr>
            </w:pPr>
          </w:p>
        </w:tc>
        <w:tc>
          <w:tcPr>
            <w:tcW w:w="2415" w:type="dxa"/>
            <w:tcBorders>
              <w:top w:val="nil"/>
              <w:left w:val="nil"/>
              <w:bottom w:val="nil"/>
              <w:right w:val="single" w:sz="4" w:space="0" w:color="auto"/>
            </w:tcBorders>
          </w:tcPr>
          <w:p w:rsidR="00130F08" w:rsidRPr="00130F08" w:rsidRDefault="00130F08" w:rsidP="006F51F9">
            <w:pPr>
              <w:jc w:val="right"/>
              <w:rPr>
                <w:rFonts w:ascii="Times New Roman" w:hAnsi="Times New Roman" w:cs="Times New Roman"/>
                <w:sz w:val="24"/>
                <w:szCs w:val="24"/>
              </w:rPr>
            </w:pPr>
            <w:r w:rsidRPr="00130F08">
              <w:rPr>
                <w:rFonts w:ascii="Times New Roman" w:hAnsi="Times New Roman" w:cs="Times New Roman"/>
                <w:sz w:val="24"/>
                <w:szCs w:val="24"/>
              </w:rPr>
              <w:t>Код по сводному реестру</w:t>
            </w:r>
          </w:p>
        </w:tc>
        <w:tc>
          <w:tcPr>
            <w:tcW w:w="1277" w:type="dxa"/>
            <w:tcBorders>
              <w:top w:val="single" w:sz="4" w:space="0" w:color="auto"/>
              <w:left w:val="single" w:sz="4" w:space="0" w:color="auto"/>
              <w:bottom w:val="single" w:sz="4" w:space="0" w:color="auto"/>
              <w:right w:val="single" w:sz="4" w:space="0" w:color="auto"/>
            </w:tcBorders>
          </w:tcPr>
          <w:p w:rsidR="00130F08" w:rsidRPr="00130F08" w:rsidRDefault="00130F08" w:rsidP="006F51F9">
            <w:pPr>
              <w:rPr>
                <w:rFonts w:ascii="Times New Roman" w:hAnsi="Times New Roman" w:cs="Times New Roman"/>
                <w:sz w:val="24"/>
                <w:szCs w:val="24"/>
              </w:rPr>
            </w:pPr>
          </w:p>
        </w:tc>
      </w:tr>
      <w:tr w:rsidR="00130F08" w:rsidRPr="00130F08" w:rsidTr="006F51F9">
        <w:tblPrEx>
          <w:tblBorders>
            <w:insideV w:val="none" w:sz="0" w:space="0" w:color="auto"/>
          </w:tblBorders>
        </w:tblPrEx>
        <w:trPr>
          <w:trHeight w:val="233"/>
        </w:trPr>
        <w:tc>
          <w:tcPr>
            <w:tcW w:w="4687" w:type="dxa"/>
            <w:gridSpan w:val="2"/>
            <w:tcBorders>
              <w:top w:val="nil"/>
              <w:left w:val="nil"/>
              <w:bottom w:val="nil"/>
              <w:right w:val="nil"/>
            </w:tcBorders>
          </w:tcPr>
          <w:p w:rsidR="00130F08" w:rsidRPr="00130F08" w:rsidRDefault="00130F08" w:rsidP="006F51F9">
            <w:pPr>
              <w:rPr>
                <w:rFonts w:ascii="Times New Roman" w:hAnsi="Times New Roman" w:cs="Times New Roman"/>
                <w:sz w:val="24"/>
                <w:szCs w:val="24"/>
              </w:rPr>
            </w:pPr>
          </w:p>
        </w:tc>
        <w:tc>
          <w:tcPr>
            <w:tcW w:w="6481" w:type="dxa"/>
            <w:gridSpan w:val="2"/>
            <w:tcBorders>
              <w:top w:val="nil"/>
              <w:left w:val="nil"/>
              <w:bottom w:val="nil"/>
              <w:right w:val="nil"/>
            </w:tcBorders>
          </w:tcPr>
          <w:p w:rsidR="00130F08" w:rsidRPr="00130F08" w:rsidRDefault="00130F08" w:rsidP="006F51F9">
            <w:pPr>
              <w:rPr>
                <w:rFonts w:ascii="Times New Roman" w:hAnsi="Times New Roman" w:cs="Times New Roman"/>
                <w:sz w:val="24"/>
                <w:szCs w:val="24"/>
              </w:rPr>
            </w:pPr>
          </w:p>
        </w:tc>
        <w:tc>
          <w:tcPr>
            <w:tcW w:w="426" w:type="dxa"/>
            <w:tcBorders>
              <w:top w:val="nil"/>
              <w:left w:val="nil"/>
              <w:bottom w:val="nil"/>
              <w:right w:val="nil"/>
            </w:tcBorders>
          </w:tcPr>
          <w:p w:rsidR="00130F08" w:rsidRPr="00130F08" w:rsidRDefault="00130F08" w:rsidP="006F51F9">
            <w:pPr>
              <w:rPr>
                <w:rFonts w:ascii="Times New Roman" w:hAnsi="Times New Roman" w:cs="Times New Roman"/>
                <w:sz w:val="24"/>
                <w:szCs w:val="24"/>
              </w:rPr>
            </w:pPr>
          </w:p>
        </w:tc>
        <w:tc>
          <w:tcPr>
            <w:tcW w:w="2415" w:type="dxa"/>
            <w:tcBorders>
              <w:top w:val="nil"/>
              <w:left w:val="nil"/>
              <w:bottom w:val="nil"/>
              <w:right w:val="single" w:sz="4" w:space="0" w:color="auto"/>
            </w:tcBorders>
          </w:tcPr>
          <w:p w:rsidR="00130F08" w:rsidRPr="00130F08" w:rsidRDefault="00130F08" w:rsidP="006F51F9">
            <w:pPr>
              <w:jc w:val="right"/>
              <w:rPr>
                <w:rFonts w:ascii="Times New Roman" w:hAnsi="Times New Roman" w:cs="Times New Roman"/>
                <w:sz w:val="24"/>
                <w:szCs w:val="24"/>
              </w:rPr>
            </w:pPr>
            <w:r w:rsidRPr="00130F08">
              <w:rPr>
                <w:rFonts w:ascii="Times New Roman" w:hAnsi="Times New Roman" w:cs="Times New Roman"/>
                <w:sz w:val="24"/>
                <w:szCs w:val="24"/>
              </w:rPr>
              <w:t>По ОКВЭД</w:t>
            </w:r>
          </w:p>
        </w:tc>
        <w:tc>
          <w:tcPr>
            <w:tcW w:w="1277" w:type="dxa"/>
            <w:tcBorders>
              <w:top w:val="single" w:sz="4" w:space="0" w:color="auto"/>
              <w:left w:val="single" w:sz="4" w:space="0" w:color="auto"/>
              <w:bottom w:val="single" w:sz="4" w:space="0" w:color="auto"/>
              <w:right w:val="single" w:sz="4" w:space="0" w:color="auto"/>
            </w:tcBorders>
          </w:tcPr>
          <w:p w:rsidR="00130F08" w:rsidRPr="00130F08" w:rsidRDefault="00130F08" w:rsidP="006F51F9">
            <w:pPr>
              <w:rPr>
                <w:rFonts w:ascii="Times New Roman" w:hAnsi="Times New Roman" w:cs="Times New Roman"/>
                <w:sz w:val="24"/>
                <w:szCs w:val="24"/>
              </w:rPr>
            </w:pPr>
          </w:p>
        </w:tc>
      </w:tr>
      <w:tr w:rsidR="00130F08" w:rsidRPr="00130F08" w:rsidTr="006F51F9">
        <w:tblPrEx>
          <w:tblBorders>
            <w:insideV w:val="none" w:sz="0" w:space="0" w:color="auto"/>
          </w:tblBorders>
        </w:tblPrEx>
        <w:trPr>
          <w:trHeight w:val="310"/>
        </w:trPr>
        <w:tc>
          <w:tcPr>
            <w:tcW w:w="4687" w:type="dxa"/>
            <w:gridSpan w:val="2"/>
            <w:vMerge w:val="restart"/>
            <w:tcBorders>
              <w:top w:val="nil"/>
              <w:left w:val="nil"/>
              <w:bottom w:val="nil"/>
              <w:right w:val="nil"/>
            </w:tcBorders>
          </w:tcPr>
          <w:p w:rsidR="00130F08" w:rsidRPr="00130F08" w:rsidRDefault="00130F08" w:rsidP="006F51F9">
            <w:pPr>
              <w:rPr>
                <w:rFonts w:ascii="Times New Roman" w:hAnsi="Times New Roman" w:cs="Times New Roman"/>
                <w:sz w:val="24"/>
                <w:szCs w:val="24"/>
              </w:rPr>
            </w:pPr>
            <w:r w:rsidRPr="00130F08">
              <w:rPr>
                <w:rFonts w:ascii="Times New Roman" w:hAnsi="Times New Roman" w:cs="Times New Roman"/>
                <w:sz w:val="24"/>
                <w:szCs w:val="24"/>
              </w:rPr>
              <w:t>Вид деятельности муниципального учреждения  Волховского муниципального района Ленинградской области и МО город Волхов Волховского муниципального района Ленинградской области</w:t>
            </w:r>
          </w:p>
        </w:tc>
        <w:tc>
          <w:tcPr>
            <w:tcW w:w="6481" w:type="dxa"/>
            <w:gridSpan w:val="2"/>
            <w:tcBorders>
              <w:top w:val="nil"/>
              <w:left w:val="nil"/>
              <w:bottom w:val="single" w:sz="4" w:space="0" w:color="auto"/>
              <w:right w:val="nil"/>
            </w:tcBorders>
          </w:tcPr>
          <w:p w:rsidR="00130F08" w:rsidRPr="00130F08" w:rsidRDefault="00130F08" w:rsidP="006F51F9">
            <w:pPr>
              <w:rPr>
                <w:rFonts w:ascii="Times New Roman" w:hAnsi="Times New Roman" w:cs="Times New Roman"/>
                <w:sz w:val="24"/>
                <w:szCs w:val="24"/>
              </w:rPr>
            </w:pPr>
          </w:p>
        </w:tc>
        <w:tc>
          <w:tcPr>
            <w:tcW w:w="426" w:type="dxa"/>
            <w:tcBorders>
              <w:top w:val="nil"/>
              <w:left w:val="nil"/>
              <w:bottom w:val="nil"/>
              <w:right w:val="nil"/>
            </w:tcBorders>
          </w:tcPr>
          <w:p w:rsidR="00130F08" w:rsidRPr="00130F08" w:rsidRDefault="00130F08" w:rsidP="006F51F9">
            <w:pPr>
              <w:rPr>
                <w:rFonts w:ascii="Times New Roman" w:hAnsi="Times New Roman" w:cs="Times New Roman"/>
                <w:sz w:val="24"/>
                <w:szCs w:val="24"/>
              </w:rPr>
            </w:pPr>
          </w:p>
        </w:tc>
        <w:tc>
          <w:tcPr>
            <w:tcW w:w="2415" w:type="dxa"/>
            <w:tcBorders>
              <w:top w:val="nil"/>
              <w:left w:val="nil"/>
              <w:bottom w:val="nil"/>
              <w:right w:val="single" w:sz="4" w:space="0" w:color="auto"/>
            </w:tcBorders>
          </w:tcPr>
          <w:p w:rsidR="00130F08" w:rsidRPr="00130F08" w:rsidRDefault="00130F08" w:rsidP="006F51F9">
            <w:pPr>
              <w:jc w:val="right"/>
              <w:rPr>
                <w:rFonts w:ascii="Times New Roman" w:hAnsi="Times New Roman" w:cs="Times New Roman"/>
                <w:sz w:val="24"/>
                <w:szCs w:val="24"/>
              </w:rPr>
            </w:pPr>
            <w:r w:rsidRPr="00130F08">
              <w:rPr>
                <w:rFonts w:ascii="Times New Roman" w:hAnsi="Times New Roman" w:cs="Times New Roman"/>
                <w:sz w:val="24"/>
                <w:szCs w:val="24"/>
              </w:rPr>
              <w:t>По ОКВЭД</w:t>
            </w:r>
          </w:p>
        </w:tc>
        <w:tc>
          <w:tcPr>
            <w:tcW w:w="1277" w:type="dxa"/>
            <w:tcBorders>
              <w:top w:val="single" w:sz="4" w:space="0" w:color="auto"/>
              <w:left w:val="single" w:sz="4" w:space="0" w:color="auto"/>
              <w:bottom w:val="single" w:sz="4" w:space="0" w:color="auto"/>
              <w:right w:val="single" w:sz="4" w:space="0" w:color="auto"/>
            </w:tcBorders>
          </w:tcPr>
          <w:p w:rsidR="00130F08" w:rsidRPr="00130F08" w:rsidRDefault="00130F08" w:rsidP="006F51F9">
            <w:pPr>
              <w:rPr>
                <w:rFonts w:ascii="Times New Roman" w:hAnsi="Times New Roman" w:cs="Times New Roman"/>
                <w:sz w:val="24"/>
                <w:szCs w:val="24"/>
              </w:rPr>
            </w:pPr>
          </w:p>
        </w:tc>
      </w:tr>
      <w:tr w:rsidR="00130F08" w:rsidRPr="00130F08" w:rsidTr="006F51F9">
        <w:tblPrEx>
          <w:tblBorders>
            <w:insideV w:val="none" w:sz="0" w:space="0" w:color="auto"/>
          </w:tblBorders>
        </w:tblPrEx>
        <w:trPr>
          <w:trHeight w:val="218"/>
        </w:trPr>
        <w:tc>
          <w:tcPr>
            <w:tcW w:w="4687" w:type="dxa"/>
            <w:gridSpan w:val="2"/>
            <w:vMerge/>
            <w:tcBorders>
              <w:top w:val="nil"/>
              <w:left w:val="nil"/>
              <w:bottom w:val="nil"/>
              <w:right w:val="nil"/>
            </w:tcBorders>
          </w:tcPr>
          <w:p w:rsidR="00130F08" w:rsidRPr="00130F08" w:rsidRDefault="00130F08" w:rsidP="006F51F9">
            <w:pPr>
              <w:spacing w:after="160" w:line="259" w:lineRule="auto"/>
              <w:rPr>
                <w:rFonts w:ascii="Times New Roman" w:eastAsia="Calibri" w:hAnsi="Times New Roman" w:cs="Times New Roman"/>
                <w:sz w:val="24"/>
                <w:szCs w:val="24"/>
              </w:rPr>
            </w:pPr>
          </w:p>
        </w:tc>
        <w:tc>
          <w:tcPr>
            <w:tcW w:w="6481" w:type="dxa"/>
            <w:gridSpan w:val="2"/>
            <w:tcBorders>
              <w:top w:val="single" w:sz="4" w:space="0" w:color="auto"/>
              <w:left w:val="nil"/>
              <w:bottom w:val="single" w:sz="4" w:space="0" w:color="auto"/>
              <w:right w:val="nil"/>
            </w:tcBorders>
          </w:tcPr>
          <w:p w:rsidR="00130F08" w:rsidRPr="00130F08" w:rsidRDefault="00130F08" w:rsidP="006F51F9">
            <w:pPr>
              <w:jc w:val="center"/>
              <w:rPr>
                <w:rFonts w:ascii="Times New Roman" w:hAnsi="Times New Roman" w:cs="Times New Roman"/>
                <w:sz w:val="24"/>
                <w:szCs w:val="24"/>
              </w:rPr>
            </w:pPr>
          </w:p>
        </w:tc>
        <w:tc>
          <w:tcPr>
            <w:tcW w:w="426" w:type="dxa"/>
            <w:tcBorders>
              <w:top w:val="nil"/>
              <w:left w:val="nil"/>
              <w:bottom w:val="nil"/>
              <w:right w:val="nil"/>
            </w:tcBorders>
          </w:tcPr>
          <w:p w:rsidR="00130F08" w:rsidRPr="00130F08" w:rsidRDefault="00130F08" w:rsidP="006F51F9">
            <w:pPr>
              <w:rPr>
                <w:rFonts w:ascii="Times New Roman" w:hAnsi="Times New Roman" w:cs="Times New Roman"/>
                <w:sz w:val="24"/>
                <w:szCs w:val="24"/>
              </w:rPr>
            </w:pPr>
          </w:p>
        </w:tc>
        <w:tc>
          <w:tcPr>
            <w:tcW w:w="2415" w:type="dxa"/>
            <w:tcBorders>
              <w:top w:val="nil"/>
              <w:left w:val="nil"/>
              <w:bottom w:val="nil"/>
              <w:right w:val="single" w:sz="4" w:space="0" w:color="auto"/>
            </w:tcBorders>
          </w:tcPr>
          <w:p w:rsidR="00130F08" w:rsidRPr="00130F08" w:rsidRDefault="00130F08" w:rsidP="006F51F9">
            <w:pPr>
              <w:jc w:val="right"/>
              <w:rPr>
                <w:rFonts w:ascii="Times New Roman" w:hAnsi="Times New Roman" w:cs="Times New Roman"/>
                <w:sz w:val="24"/>
                <w:szCs w:val="24"/>
              </w:rPr>
            </w:pPr>
            <w:r w:rsidRPr="00130F08">
              <w:rPr>
                <w:rFonts w:ascii="Times New Roman" w:hAnsi="Times New Roman" w:cs="Times New Roman"/>
                <w:sz w:val="24"/>
                <w:szCs w:val="24"/>
              </w:rPr>
              <w:t>По ОКВЭД</w:t>
            </w:r>
          </w:p>
        </w:tc>
        <w:tc>
          <w:tcPr>
            <w:tcW w:w="1277" w:type="dxa"/>
            <w:tcBorders>
              <w:top w:val="single" w:sz="4" w:space="0" w:color="auto"/>
              <w:left w:val="single" w:sz="4" w:space="0" w:color="auto"/>
              <w:bottom w:val="single" w:sz="4" w:space="0" w:color="auto"/>
              <w:right w:val="single" w:sz="4" w:space="0" w:color="auto"/>
            </w:tcBorders>
          </w:tcPr>
          <w:p w:rsidR="00130F08" w:rsidRPr="00130F08" w:rsidRDefault="00130F08" w:rsidP="006F51F9">
            <w:pPr>
              <w:rPr>
                <w:rFonts w:ascii="Times New Roman" w:hAnsi="Times New Roman" w:cs="Times New Roman"/>
                <w:sz w:val="24"/>
                <w:szCs w:val="24"/>
              </w:rPr>
            </w:pPr>
          </w:p>
        </w:tc>
      </w:tr>
      <w:tr w:rsidR="00130F08" w:rsidRPr="00130F08" w:rsidTr="006F51F9">
        <w:tblPrEx>
          <w:tblBorders>
            <w:insideV w:val="none" w:sz="0" w:space="0" w:color="auto"/>
          </w:tblBorders>
        </w:tblPrEx>
        <w:trPr>
          <w:trHeight w:val="141"/>
        </w:trPr>
        <w:tc>
          <w:tcPr>
            <w:tcW w:w="4687" w:type="dxa"/>
            <w:gridSpan w:val="2"/>
            <w:vMerge/>
            <w:tcBorders>
              <w:top w:val="nil"/>
              <w:left w:val="nil"/>
              <w:bottom w:val="nil"/>
              <w:right w:val="nil"/>
            </w:tcBorders>
          </w:tcPr>
          <w:p w:rsidR="00130F08" w:rsidRPr="00130F08" w:rsidRDefault="00130F08" w:rsidP="006F51F9">
            <w:pPr>
              <w:spacing w:after="160" w:line="259" w:lineRule="auto"/>
              <w:rPr>
                <w:rFonts w:ascii="Times New Roman" w:eastAsia="Calibri" w:hAnsi="Times New Roman" w:cs="Times New Roman"/>
                <w:sz w:val="24"/>
                <w:szCs w:val="24"/>
              </w:rPr>
            </w:pPr>
          </w:p>
        </w:tc>
        <w:tc>
          <w:tcPr>
            <w:tcW w:w="6481" w:type="dxa"/>
            <w:gridSpan w:val="2"/>
            <w:tcBorders>
              <w:top w:val="single" w:sz="4" w:space="0" w:color="auto"/>
              <w:left w:val="nil"/>
              <w:bottom w:val="nil"/>
              <w:right w:val="nil"/>
            </w:tcBorders>
          </w:tcPr>
          <w:p w:rsidR="00130F08" w:rsidRPr="00130F08" w:rsidRDefault="00130F08" w:rsidP="006F51F9">
            <w:pPr>
              <w:jc w:val="center"/>
              <w:rPr>
                <w:rFonts w:ascii="Times New Roman" w:hAnsi="Times New Roman" w:cs="Times New Roman"/>
                <w:sz w:val="24"/>
                <w:szCs w:val="24"/>
              </w:rPr>
            </w:pPr>
          </w:p>
        </w:tc>
        <w:tc>
          <w:tcPr>
            <w:tcW w:w="426" w:type="dxa"/>
            <w:tcBorders>
              <w:top w:val="nil"/>
              <w:left w:val="nil"/>
              <w:bottom w:val="nil"/>
              <w:right w:val="nil"/>
            </w:tcBorders>
          </w:tcPr>
          <w:p w:rsidR="00130F08" w:rsidRPr="00130F08" w:rsidRDefault="00130F08" w:rsidP="006F51F9">
            <w:pPr>
              <w:rPr>
                <w:rFonts w:ascii="Times New Roman" w:hAnsi="Times New Roman" w:cs="Times New Roman"/>
                <w:sz w:val="24"/>
                <w:szCs w:val="24"/>
              </w:rPr>
            </w:pPr>
          </w:p>
        </w:tc>
        <w:tc>
          <w:tcPr>
            <w:tcW w:w="2415" w:type="dxa"/>
            <w:tcBorders>
              <w:top w:val="nil"/>
              <w:left w:val="nil"/>
              <w:bottom w:val="nil"/>
              <w:right w:val="single" w:sz="4" w:space="0" w:color="auto"/>
            </w:tcBorders>
          </w:tcPr>
          <w:p w:rsidR="00130F08" w:rsidRPr="00130F08" w:rsidRDefault="00130F08" w:rsidP="006F51F9">
            <w:pP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0F08" w:rsidRPr="00130F08" w:rsidRDefault="00130F08" w:rsidP="006F51F9">
            <w:pPr>
              <w:rPr>
                <w:rFonts w:ascii="Times New Roman" w:hAnsi="Times New Roman" w:cs="Times New Roman"/>
                <w:sz w:val="24"/>
                <w:szCs w:val="24"/>
              </w:rPr>
            </w:pPr>
          </w:p>
        </w:tc>
      </w:tr>
    </w:tbl>
    <w:p w:rsidR="00130F08" w:rsidRPr="00130F08" w:rsidRDefault="00130F08" w:rsidP="00130F08">
      <w:pPr>
        <w:outlineLvl w:val="2"/>
        <w:rPr>
          <w:rFonts w:ascii="Times New Roman" w:hAnsi="Times New Roman" w:cs="Times New Roman"/>
          <w:sz w:val="24"/>
          <w:szCs w:val="24"/>
        </w:rPr>
      </w:pPr>
    </w:p>
    <w:p w:rsidR="00130F08" w:rsidRPr="00130F08" w:rsidRDefault="00130F08" w:rsidP="00130F08">
      <w:pPr>
        <w:jc w:val="center"/>
        <w:outlineLvl w:val="2"/>
        <w:rPr>
          <w:rFonts w:ascii="Times New Roman" w:hAnsi="Times New Roman" w:cs="Times New Roman"/>
          <w:sz w:val="24"/>
          <w:szCs w:val="24"/>
        </w:rPr>
      </w:pPr>
      <w:r w:rsidRPr="00130F08">
        <w:rPr>
          <w:rFonts w:ascii="Times New Roman" w:hAnsi="Times New Roman" w:cs="Times New Roman"/>
          <w:sz w:val="24"/>
          <w:szCs w:val="24"/>
        </w:rPr>
        <w:lastRenderedPageBreak/>
        <w:t xml:space="preserve">Часть I. Сведения об оказываемых муниципальных услугах </w:t>
      </w:r>
      <w:hyperlink w:anchor="P585" w:history="1">
        <w:r w:rsidRPr="00130F08">
          <w:rPr>
            <w:rFonts w:ascii="Times New Roman" w:hAnsi="Times New Roman" w:cs="Times New Roman"/>
            <w:color w:val="0000FF"/>
            <w:sz w:val="24"/>
            <w:szCs w:val="24"/>
          </w:rPr>
          <w:t>&lt;2&gt;</w:t>
        </w:r>
      </w:hyperlink>
    </w:p>
    <w:p w:rsidR="00130F08" w:rsidRPr="00130F08" w:rsidRDefault="00D34CC0" w:rsidP="00D34CC0">
      <w:pPr>
        <w:jc w:val="center"/>
        <w:rPr>
          <w:rFonts w:ascii="Times New Roman" w:hAnsi="Times New Roman" w:cs="Times New Roman"/>
          <w:sz w:val="24"/>
          <w:szCs w:val="24"/>
        </w:rPr>
      </w:pPr>
      <w:r>
        <w:rPr>
          <w:rFonts w:ascii="Times New Roman" w:hAnsi="Times New Roman" w:cs="Times New Roman"/>
          <w:sz w:val="24"/>
          <w:szCs w:val="24"/>
        </w:rPr>
        <w:t>Раздел _____________</w:t>
      </w:r>
    </w:p>
    <w:tbl>
      <w:tblPr>
        <w:tblW w:w="15330"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79"/>
        <w:gridCol w:w="5561"/>
        <w:gridCol w:w="3636"/>
        <w:gridCol w:w="1854"/>
      </w:tblGrid>
      <w:tr w:rsidR="00130F08" w:rsidRPr="00130F08" w:rsidTr="006F51F9">
        <w:trPr>
          <w:trHeight w:val="791"/>
        </w:trPr>
        <w:tc>
          <w:tcPr>
            <w:tcW w:w="4279" w:type="dxa"/>
            <w:tcBorders>
              <w:top w:val="nil"/>
              <w:left w:val="nil"/>
              <w:bottom w:val="nil"/>
              <w:right w:val="nil"/>
            </w:tcBorders>
          </w:tcPr>
          <w:p w:rsidR="00130F08" w:rsidRPr="00130F08" w:rsidRDefault="00130F08" w:rsidP="006F51F9">
            <w:pPr>
              <w:rPr>
                <w:rFonts w:ascii="Times New Roman" w:hAnsi="Times New Roman" w:cs="Times New Roman"/>
                <w:sz w:val="24"/>
                <w:szCs w:val="24"/>
              </w:rPr>
            </w:pPr>
            <w:r w:rsidRPr="00130F08">
              <w:rPr>
                <w:rFonts w:ascii="Times New Roman" w:hAnsi="Times New Roman" w:cs="Times New Roman"/>
                <w:sz w:val="24"/>
                <w:szCs w:val="24"/>
              </w:rPr>
              <w:t>1. Наименование муниципальной услуги</w:t>
            </w:r>
          </w:p>
        </w:tc>
        <w:tc>
          <w:tcPr>
            <w:tcW w:w="5561" w:type="dxa"/>
            <w:tcBorders>
              <w:top w:val="nil"/>
              <w:left w:val="nil"/>
              <w:bottom w:val="single" w:sz="4" w:space="0" w:color="auto"/>
              <w:right w:val="nil"/>
            </w:tcBorders>
          </w:tcPr>
          <w:p w:rsidR="00130F08" w:rsidRPr="00130F08" w:rsidRDefault="00130F08" w:rsidP="006F51F9">
            <w:pPr>
              <w:rPr>
                <w:rFonts w:ascii="Times New Roman" w:hAnsi="Times New Roman" w:cs="Times New Roman"/>
                <w:sz w:val="24"/>
                <w:szCs w:val="24"/>
              </w:rPr>
            </w:pPr>
          </w:p>
        </w:tc>
        <w:tc>
          <w:tcPr>
            <w:tcW w:w="3636" w:type="dxa"/>
            <w:tcBorders>
              <w:top w:val="nil"/>
              <w:left w:val="nil"/>
              <w:bottom w:val="nil"/>
              <w:right w:val="single" w:sz="4" w:space="0" w:color="auto"/>
            </w:tcBorders>
          </w:tcPr>
          <w:p w:rsidR="00130F08" w:rsidRPr="00130F08" w:rsidRDefault="00130F08" w:rsidP="006F51F9">
            <w:pPr>
              <w:jc w:val="right"/>
              <w:rPr>
                <w:rFonts w:ascii="Times New Roman" w:hAnsi="Times New Roman" w:cs="Times New Roman"/>
                <w:sz w:val="24"/>
                <w:szCs w:val="24"/>
              </w:rPr>
            </w:pPr>
            <w:r w:rsidRPr="00130F08">
              <w:rPr>
                <w:rFonts w:ascii="Times New Roman" w:hAnsi="Times New Roman" w:cs="Times New Roman"/>
                <w:sz w:val="24"/>
                <w:szCs w:val="24"/>
              </w:rPr>
              <w:t>Код по общероссийскому базовому перечню или Региональному перечню</w:t>
            </w:r>
          </w:p>
        </w:tc>
        <w:tc>
          <w:tcPr>
            <w:tcW w:w="1854" w:type="dxa"/>
            <w:tcBorders>
              <w:top w:val="single" w:sz="4" w:space="0" w:color="auto"/>
              <w:left w:val="single" w:sz="4" w:space="0" w:color="auto"/>
              <w:bottom w:val="single" w:sz="4" w:space="0" w:color="auto"/>
              <w:right w:val="single" w:sz="4" w:space="0" w:color="auto"/>
            </w:tcBorders>
          </w:tcPr>
          <w:p w:rsidR="00130F08" w:rsidRPr="00130F08" w:rsidRDefault="00130F08" w:rsidP="006F51F9">
            <w:pPr>
              <w:rPr>
                <w:rFonts w:ascii="Times New Roman" w:hAnsi="Times New Roman" w:cs="Times New Roman"/>
                <w:sz w:val="24"/>
                <w:szCs w:val="24"/>
              </w:rPr>
            </w:pPr>
          </w:p>
        </w:tc>
      </w:tr>
      <w:tr w:rsidR="00130F08" w:rsidRPr="00130F08" w:rsidTr="006F51F9">
        <w:tblPrEx>
          <w:tblBorders>
            <w:right w:val="none" w:sz="0" w:space="0" w:color="auto"/>
          </w:tblBorders>
        </w:tblPrEx>
        <w:trPr>
          <w:trHeight w:val="528"/>
        </w:trPr>
        <w:tc>
          <w:tcPr>
            <w:tcW w:w="4279" w:type="dxa"/>
            <w:tcBorders>
              <w:top w:val="nil"/>
              <w:left w:val="nil"/>
              <w:bottom w:val="nil"/>
              <w:right w:val="nil"/>
            </w:tcBorders>
          </w:tcPr>
          <w:p w:rsidR="00130F08" w:rsidRPr="00130F08" w:rsidRDefault="00130F08" w:rsidP="006F51F9">
            <w:pPr>
              <w:rPr>
                <w:rFonts w:ascii="Times New Roman" w:hAnsi="Times New Roman" w:cs="Times New Roman"/>
                <w:sz w:val="24"/>
                <w:szCs w:val="24"/>
              </w:rPr>
            </w:pPr>
            <w:r w:rsidRPr="00130F08">
              <w:rPr>
                <w:rFonts w:ascii="Times New Roman" w:hAnsi="Times New Roman" w:cs="Times New Roman"/>
                <w:sz w:val="24"/>
                <w:szCs w:val="24"/>
              </w:rPr>
              <w:t>2. Категории потребителей муниципальной услуги</w:t>
            </w:r>
          </w:p>
        </w:tc>
        <w:tc>
          <w:tcPr>
            <w:tcW w:w="5561" w:type="dxa"/>
            <w:tcBorders>
              <w:top w:val="single" w:sz="4" w:space="0" w:color="auto"/>
              <w:left w:val="nil"/>
              <w:bottom w:val="single" w:sz="4" w:space="0" w:color="auto"/>
              <w:right w:val="nil"/>
            </w:tcBorders>
          </w:tcPr>
          <w:p w:rsidR="00130F08" w:rsidRPr="00130F08" w:rsidRDefault="00130F08" w:rsidP="006F51F9">
            <w:pPr>
              <w:rPr>
                <w:rFonts w:ascii="Times New Roman" w:hAnsi="Times New Roman" w:cs="Times New Roman"/>
                <w:sz w:val="24"/>
                <w:szCs w:val="24"/>
              </w:rPr>
            </w:pPr>
          </w:p>
        </w:tc>
        <w:tc>
          <w:tcPr>
            <w:tcW w:w="3636" w:type="dxa"/>
            <w:tcBorders>
              <w:top w:val="nil"/>
              <w:left w:val="nil"/>
              <w:bottom w:val="nil"/>
              <w:right w:val="nil"/>
            </w:tcBorders>
          </w:tcPr>
          <w:p w:rsidR="00130F08" w:rsidRPr="00130F08" w:rsidRDefault="00130F08" w:rsidP="006F51F9">
            <w:pPr>
              <w:rPr>
                <w:rFonts w:ascii="Times New Roman" w:hAnsi="Times New Roman" w:cs="Times New Roman"/>
                <w:sz w:val="24"/>
                <w:szCs w:val="24"/>
              </w:rPr>
            </w:pPr>
          </w:p>
        </w:tc>
        <w:tc>
          <w:tcPr>
            <w:tcW w:w="1854" w:type="dxa"/>
            <w:tcBorders>
              <w:top w:val="single" w:sz="4" w:space="0" w:color="auto"/>
              <w:left w:val="nil"/>
              <w:bottom w:val="nil"/>
              <w:right w:val="nil"/>
            </w:tcBorders>
          </w:tcPr>
          <w:p w:rsidR="00130F08" w:rsidRPr="00130F08" w:rsidRDefault="00130F08" w:rsidP="006F51F9">
            <w:pPr>
              <w:rPr>
                <w:rFonts w:ascii="Times New Roman" w:hAnsi="Times New Roman" w:cs="Times New Roman"/>
                <w:sz w:val="24"/>
                <w:szCs w:val="24"/>
              </w:rPr>
            </w:pPr>
          </w:p>
        </w:tc>
      </w:tr>
    </w:tbl>
    <w:p w:rsidR="00130F08" w:rsidRPr="00130F08" w:rsidRDefault="00130F08" w:rsidP="00130F08">
      <w:pPr>
        <w:rPr>
          <w:rFonts w:ascii="Times New Roman" w:hAnsi="Times New Roman" w:cs="Times New Roman"/>
          <w:sz w:val="24"/>
          <w:szCs w:val="24"/>
        </w:rPr>
      </w:pPr>
    </w:p>
    <w:p w:rsidR="00130F08" w:rsidRPr="00130F08" w:rsidRDefault="00130F08" w:rsidP="00130F08">
      <w:pPr>
        <w:rPr>
          <w:rFonts w:ascii="Times New Roman" w:hAnsi="Times New Roman" w:cs="Times New Roman"/>
          <w:sz w:val="24"/>
          <w:szCs w:val="24"/>
        </w:rPr>
      </w:pPr>
      <w:r w:rsidRPr="00130F08">
        <w:rPr>
          <w:rFonts w:ascii="Times New Roman" w:hAnsi="Times New Roman" w:cs="Times New Roman"/>
          <w:sz w:val="24"/>
          <w:szCs w:val="24"/>
        </w:rPr>
        <w:t>3. Показатели, характеризующие объем и (или) качество муниципальных услуг</w:t>
      </w:r>
    </w:p>
    <w:p w:rsidR="00130F08" w:rsidRPr="00130F08" w:rsidRDefault="00130F08" w:rsidP="00130F08">
      <w:pPr>
        <w:rPr>
          <w:rFonts w:ascii="Times New Roman" w:hAnsi="Times New Roman" w:cs="Times New Roman"/>
          <w:sz w:val="24"/>
          <w:szCs w:val="24"/>
        </w:rPr>
      </w:pPr>
      <w:r w:rsidRPr="00130F08">
        <w:rPr>
          <w:rFonts w:ascii="Times New Roman" w:hAnsi="Times New Roman" w:cs="Times New Roman"/>
          <w:sz w:val="24"/>
          <w:szCs w:val="24"/>
        </w:rPr>
        <w:t xml:space="preserve">3.1. Показатели, характеризующие качество муниципальной услуги </w:t>
      </w:r>
      <w:hyperlink w:anchor="P586" w:history="1">
        <w:r w:rsidRPr="00130F08">
          <w:rPr>
            <w:rFonts w:ascii="Times New Roman" w:hAnsi="Times New Roman" w:cs="Times New Roman"/>
            <w:color w:val="0000FF"/>
            <w:sz w:val="24"/>
            <w:szCs w:val="24"/>
          </w:rPr>
          <w:t>&lt;3&gt;</w:t>
        </w:r>
      </w:hyperlink>
    </w:p>
    <w:tbl>
      <w:tblPr>
        <w:tblW w:w="1552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276"/>
        <w:gridCol w:w="1276"/>
        <w:gridCol w:w="1276"/>
        <w:gridCol w:w="1275"/>
        <w:gridCol w:w="1276"/>
        <w:gridCol w:w="851"/>
        <w:gridCol w:w="850"/>
        <w:gridCol w:w="992"/>
        <w:gridCol w:w="993"/>
        <w:gridCol w:w="1134"/>
        <w:gridCol w:w="1203"/>
        <w:gridCol w:w="1035"/>
        <w:gridCol w:w="1096"/>
      </w:tblGrid>
      <w:tr w:rsidR="00130F08" w:rsidRPr="00130F08" w:rsidTr="00D34CC0">
        <w:trPr>
          <w:trHeight w:val="2054"/>
        </w:trPr>
        <w:tc>
          <w:tcPr>
            <w:tcW w:w="993" w:type="dxa"/>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 xml:space="preserve">Уникальный номер реестровой записи </w:t>
            </w:r>
            <w:hyperlink w:anchor="P587" w:history="1">
              <w:r w:rsidRPr="00346845">
                <w:rPr>
                  <w:rFonts w:ascii="Times New Roman" w:hAnsi="Times New Roman" w:cs="Times New Roman"/>
                  <w:color w:val="0000FF"/>
                </w:rPr>
                <w:t>&lt;4&gt;</w:t>
              </w:r>
            </w:hyperlink>
          </w:p>
        </w:tc>
        <w:tc>
          <w:tcPr>
            <w:tcW w:w="3828" w:type="dxa"/>
            <w:gridSpan w:val="3"/>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Показатель, характеризующий содержание муниципальной услуги (по справочникам)</w:t>
            </w:r>
          </w:p>
        </w:tc>
        <w:tc>
          <w:tcPr>
            <w:tcW w:w="2551" w:type="dxa"/>
            <w:gridSpan w:val="2"/>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Показатель, характеризующий условия (формы) оказания муниципальной услуги (по справочникам)</w:t>
            </w:r>
          </w:p>
        </w:tc>
        <w:tc>
          <w:tcPr>
            <w:tcW w:w="2693" w:type="dxa"/>
            <w:gridSpan w:val="3"/>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Показатель качества муниципальной услуги</w:t>
            </w:r>
          </w:p>
        </w:tc>
        <w:tc>
          <w:tcPr>
            <w:tcW w:w="3330" w:type="dxa"/>
            <w:gridSpan w:val="3"/>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Значение показателя качества муниципальной услуги</w:t>
            </w:r>
          </w:p>
        </w:tc>
        <w:tc>
          <w:tcPr>
            <w:tcW w:w="2131" w:type="dxa"/>
            <w:gridSpan w:val="2"/>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Допустимые (возможные) отклонения от установленных показателей качества муниципальной услуги</w:t>
            </w:r>
          </w:p>
        </w:tc>
      </w:tr>
      <w:tr w:rsidR="00130F08" w:rsidRPr="00130F08" w:rsidTr="00D34CC0">
        <w:trPr>
          <w:trHeight w:val="142"/>
        </w:trPr>
        <w:tc>
          <w:tcPr>
            <w:tcW w:w="993" w:type="dxa"/>
            <w:vMerge/>
          </w:tcPr>
          <w:p w:rsidR="00130F08" w:rsidRPr="00346845" w:rsidRDefault="00130F08" w:rsidP="006F51F9">
            <w:pPr>
              <w:spacing w:after="160" w:line="259" w:lineRule="auto"/>
              <w:rPr>
                <w:rFonts w:ascii="Times New Roman" w:eastAsia="Calibri" w:hAnsi="Times New Roman" w:cs="Times New Roman"/>
              </w:rPr>
            </w:pPr>
          </w:p>
        </w:tc>
        <w:tc>
          <w:tcPr>
            <w:tcW w:w="3828" w:type="dxa"/>
            <w:gridSpan w:val="3"/>
            <w:vMerge/>
          </w:tcPr>
          <w:p w:rsidR="00130F08" w:rsidRPr="00346845" w:rsidRDefault="00130F08" w:rsidP="006F51F9">
            <w:pPr>
              <w:spacing w:after="160" w:line="259" w:lineRule="auto"/>
              <w:rPr>
                <w:rFonts w:ascii="Times New Roman" w:eastAsia="Calibri" w:hAnsi="Times New Roman" w:cs="Times New Roman"/>
              </w:rPr>
            </w:pPr>
          </w:p>
        </w:tc>
        <w:tc>
          <w:tcPr>
            <w:tcW w:w="2551" w:type="dxa"/>
            <w:gridSpan w:val="2"/>
            <w:vMerge/>
          </w:tcPr>
          <w:p w:rsidR="00130F08" w:rsidRPr="00346845" w:rsidRDefault="00130F08" w:rsidP="006F51F9">
            <w:pPr>
              <w:spacing w:after="160" w:line="259" w:lineRule="auto"/>
              <w:rPr>
                <w:rFonts w:ascii="Times New Roman" w:eastAsia="Calibri" w:hAnsi="Times New Roman" w:cs="Times New Roman"/>
              </w:rPr>
            </w:pPr>
          </w:p>
        </w:tc>
        <w:tc>
          <w:tcPr>
            <w:tcW w:w="851" w:type="dxa"/>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 xml:space="preserve">(наименование показателя) </w:t>
            </w:r>
            <w:hyperlink w:anchor="P587" w:history="1">
              <w:r w:rsidRPr="00346845">
                <w:rPr>
                  <w:rFonts w:ascii="Times New Roman" w:hAnsi="Times New Roman" w:cs="Times New Roman"/>
                  <w:color w:val="0000FF"/>
                </w:rPr>
                <w:t>&lt;4&gt;</w:t>
              </w:r>
            </w:hyperlink>
          </w:p>
        </w:tc>
        <w:tc>
          <w:tcPr>
            <w:tcW w:w="1842" w:type="dxa"/>
            <w:gridSpan w:val="2"/>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единица измерения</w:t>
            </w:r>
          </w:p>
        </w:tc>
        <w:tc>
          <w:tcPr>
            <w:tcW w:w="993" w:type="dxa"/>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20__ год (очередной финансовый год)</w:t>
            </w:r>
          </w:p>
        </w:tc>
        <w:tc>
          <w:tcPr>
            <w:tcW w:w="1134" w:type="dxa"/>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20__ год (1-й год планового периода)</w:t>
            </w:r>
          </w:p>
        </w:tc>
        <w:tc>
          <w:tcPr>
            <w:tcW w:w="1203" w:type="dxa"/>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20__ год (2-й год планового периода)</w:t>
            </w:r>
          </w:p>
        </w:tc>
        <w:tc>
          <w:tcPr>
            <w:tcW w:w="1035" w:type="dxa"/>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В процентах</w:t>
            </w:r>
          </w:p>
        </w:tc>
        <w:tc>
          <w:tcPr>
            <w:tcW w:w="1096" w:type="dxa"/>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В абсолютных показателях</w:t>
            </w:r>
          </w:p>
        </w:tc>
      </w:tr>
      <w:tr w:rsidR="00D34CC0" w:rsidRPr="00130F08" w:rsidTr="00D34CC0">
        <w:trPr>
          <w:trHeight w:val="1403"/>
        </w:trPr>
        <w:tc>
          <w:tcPr>
            <w:tcW w:w="993" w:type="dxa"/>
            <w:vMerge/>
          </w:tcPr>
          <w:p w:rsidR="00130F08" w:rsidRPr="00346845" w:rsidRDefault="00130F08" w:rsidP="006F51F9">
            <w:pPr>
              <w:spacing w:after="160" w:line="259" w:lineRule="auto"/>
              <w:rPr>
                <w:rFonts w:ascii="Times New Roman" w:eastAsia="Calibri" w:hAnsi="Times New Roman" w:cs="Times New Roman"/>
              </w:rPr>
            </w:pPr>
          </w:p>
        </w:tc>
        <w:tc>
          <w:tcPr>
            <w:tcW w:w="1276"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 xml:space="preserve">______ (наименование показателя) </w:t>
            </w:r>
            <w:hyperlink w:anchor="P587" w:history="1">
              <w:r w:rsidRPr="00346845">
                <w:rPr>
                  <w:rFonts w:ascii="Times New Roman" w:hAnsi="Times New Roman" w:cs="Times New Roman"/>
                  <w:color w:val="0000FF"/>
                </w:rPr>
                <w:t>&lt;4&gt;</w:t>
              </w:r>
            </w:hyperlink>
          </w:p>
        </w:tc>
        <w:tc>
          <w:tcPr>
            <w:tcW w:w="1276"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 xml:space="preserve">______ (наименование показателя) </w:t>
            </w:r>
            <w:hyperlink w:anchor="P587" w:history="1">
              <w:r w:rsidRPr="00346845">
                <w:rPr>
                  <w:rFonts w:ascii="Times New Roman" w:hAnsi="Times New Roman" w:cs="Times New Roman"/>
                  <w:color w:val="0000FF"/>
                </w:rPr>
                <w:t>&lt;4&gt;</w:t>
              </w:r>
            </w:hyperlink>
          </w:p>
        </w:tc>
        <w:tc>
          <w:tcPr>
            <w:tcW w:w="1276"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 xml:space="preserve">______ (наименование показателя) </w:t>
            </w:r>
            <w:hyperlink w:anchor="P587" w:history="1">
              <w:r w:rsidRPr="00346845">
                <w:rPr>
                  <w:rFonts w:ascii="Times New Roman" w:hAnsi="Times New Roman" w:cs="Times New Roman"/>
                  <w:color w:val="0000FF"/>
                </w:rPr>
                <w:t>&lt;4&gt;</w:t>
              </w:r>
            </w:hyperlink>
          </w:p>
        </w:tc>
        <w:tc>
          <w:tcPr>
            <w:tcW w:w="1275"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 xml:space="preserve">______ (наименование показателя) </w:t>
            </w:r>
            <w:hyperlink w:anchor="P587" w:history="1">
              <w:r w:rsidRPr="00346845">
                <w:rPr>
                  <w:rFonts w:ascii="Times New Roman" w:hAnsi="Times New Roman" w:cs="Times New Roman"/>
                  <w:color w:val="0000FF"/>
                </w:rPr>
                <w:t>&lt;4&gt;</w:t>
              </w:r>
            </w:hyperlink>
          </w:p>
        </w:tc>
        <w:tc>
          <w:tcPr>
            <w:tcW w:w="1276"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 xml:space="preserve">______ (наименование показателя) </w:t>
            </w:r>
            <w:hyperlink w:anchor="P587" w:history="1">
              <w:r w:rsidRPr="00346845">
                <w:rPr>
                  <w:rFonts w:ascii="Times New Roman" w:hAnsi="Times New Roman" w:cs="Times New Roman"/>
                  <w:color w:val="0000FF"/>
                </w:rPr>
                <w:t>&lt;4&gt;</w:t>
              </w:r>
            </w:hyperlink>
          </w:p>
        </w:tc>
        <w:tc>
          <w:tcPr>
            <w:tcW w:w="851" w:type="dxa"/>
            <w:vMerge/>
          </w:tcPr>
          <w:p w:rsidR="00130F08" w:rsidRPr="00346845" w:rsidRDefault="00130F08" w:rsidP="006F51F9">
            <w:pPr>
              <w:spacing w:after="160" w:line="259" w:lineRule="auto"/>
              <w:rPr>
                <w:rFonts w:ascii="Times New Roman" w:eastAsia="Calibri" w:hAnsi="Times New Roman" w:cs="Times New Roman"/>
              </w:rPr>
            </w:pPr>
          </w:p>
        </w:tc>
        <w:tc>
          <w:tcPr>
            <w:tcW w:w="850"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 xml:space="preserve">наименование </w:t>
            </w:r>
            <w:hyperlink w:anchor="P587" w:history="1">
              <w:r w:rsidRPr="00346845">
                <w:rPr>
                  <w:rFonts w:ascii="Times New Roman" w:hAnsi="Times New Roman" w:cs="Times New Roman"/>
                  <w:color w:val="0000FF"/>
                </w:rPr>
                <w:t>&lt;4&gt;</w:t>
              </w:r>
            </w:hyperlink>
          </w:p>
        </w:tc>
        <w:tc>
          <w:tcPr>
            <w:tcW w:w="992"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 xml:space="preserve">код по ОКЕИ </w:t>
            </w:r>
            <w:hyperlink w:anchor="P588" w:history="1">
              <w:r w:rsidRPr="00346845">
                <w:rPr>
                  <w:rFonts w:ascii="Times New Roman" w:hAnsi="Times New Roman" w:cs="Times New Roman"/>
                  <w:color w:val="0000FF"/>
                </w:rPr>
                <w:t>&lt;5&gt;</w:t>
              </w:r>
            </w:hyperlink>
          </w:p>
        </w:tc>
        <w:tc>
          <w:tcPr>
            <w:tcW w:w="993" w:type="dxa"/>
            <w:vMerge/>
          </w:tcPr>
          <w:p w:rsidR="00130F08" w:rsidRPr="00346845" w:rsidRDefault="00130F08" w:rsidP="006F51F9">
            <w:pPr>
              <w:spacing w:after="160" w:line="259" w:lineRule="auto"/>
              <w:rPr>
                <w:rFonts w:ascii="Times New Roman" w:eastAsia="Calibri" w:hAnsi="Times New Roman" w:cs="Times New Roman"/>
              </w:rPr>
            </w:pPr>
          </w:p>
        </w:tc>
        <w:tc>
          <w:tcPr>
            <w:tcW w:w="1134" w:type="dxa"/>
            <w:vMerge/>
          </w:tcPr>
          <w:p w:rsidR="00130F08" w:rsidRPr="00346845" w:rsidRDefault="00130F08" w:rsidP="006F51F9">
            <w:pPr>
              <w:spacing w:after="160" w:line="259" w:lineRule="auto"/>
              <w:rPr>
                <w:rFonts w:ascii="Times New Roman" w:eastAsia="Calibri" w:hAnsi="Times New Roman" w:cs="Times New Roman"/>
              </w:rPr>
            </w:pPr>
          </w:p>
        </w:tc>
        <w:tc>
          <w:tcPr>
            <w:tcW w:w="1203" w:type="dxa"/>
            <w:vMerge/>
          </w:tcPr>
          <w:p w:rsidR="00130F08" w:rsidRPr="00346845" w:rsidRDefault="00130F08" w:rsidP="006F51F9">
            <w:pPr>
              <w:spacing w:after="160" w:line="259" w:lineRule="auto"/>
              <w:rPr>
                <w:rFonts w:ascii="Times New Roman" w:eastAsia="Calibri" w:hAnsi="Times New Roman" w:cs="Times New Roman"/>
              </w:rPr>
            </w:pPr>
          </w:p>
        </w:tc>
        <w:tc>
          <w:tcPr>
            <w:tcW w:w="1035" w:type="dxa"/>
            <w:vMerge/>
          </w:tcPr>
          <w:p w:rsidR="00130F08" w:rsidRPr="00346845" w:rsidRDefault="00130F08" w:rsidP="006F51F9">
            <w:pPr>
              <w:spacing w:after="160" w:line="259" w:lineRule="auto"/>
              <w:rPr>
                <w:rFonts w:ascii="Times New Roman" w:eastAsia="Calibri" w:hAnsi="Times New Roman" w:cs="Times New Roman"/>
              </w:rPr>
            </w:pPr>
          </w:p>
        </w:tc>
        <w:tc>
          <w:tcPr>
            <w:tcW w:w="1096" w:type="dxa"/>
            <w:vMerge/>
          </w:tcPr>
          <w:p w:rsidR="00130F08" w:rsidRPr="00346845" w:rsidRDefault="00130F08" w:rsidP="006F51F9">
            <w:pPr>
              <w:spacing w:after="160" w:line="259" w:lineRule="auto"/>
              <w:rPr>
                <w:rFonts w:ascii="Times New Roman" w:eastAsia="Calibri" w:hAnsi="Times New Roman" w:cs="Times New Roman"/>
              </w:rPr>
            </w:pPr>
          </w:p>
        </w:tc>
      </w:tr>
      <w:tr w:rsidR="00D34CC0" w:rsidRPr="00130F08" w:rsidTr="00D34CC0">
        <w:trPr>
          <w:trHeight w:val="251"/>
        </w:trPr>
        <w:tc>
          <w:tcPr>
            <w:tcW w:w="993"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1</w:t>
            </w:r>
          </w:p>
        </w:tc>
        <w:tc>
          <w:tcPr>
            <w:tcW w:w="1276"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2</w:t>
            </w:r>
          </w:p>
        </w:tc>
        <w:tc>
          <w:tcPr>
            <w:tcW w:w="1276"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3</w:t>
            </w:r>
          </w:p>
        </w:tc>
        <w:tc>
          <w:tcPr>
            <w:tcW w:w="1276"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4</w:t>
            </w:r>
          </w:p>
        </w:tc>
        <w:tc>
          <w:tcPr>
            <w:tcW w:w="1275"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5</w:t>
            </w:r>
          </w:p>
        </w:tc>
        <w:tc>
          <w:tcPr>
            <w:tcW w:w="1276"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6</w:t>
            </w:r>
          </w:p>
        </w:tc>
        <w:tc>
          <w:tcPr>
            <w:tcW w:w="851"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7</w:t>
            </w:r>
          </w:p>
        </w:tc>
        <w:tc>
          <w:tcPr>
            <w:tcW w:w="850"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8</w:t>
            </w:r>
          </w:p>
        </w:tc>
        <w:tc>
          <w:tcPr>
            <w:tcW w:w="992"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9</w:t>
            </w:r>
          </w:p>
        </w:tc>
        <w:tc>
          <w:tcPr>
            <w:tcW w:w="993"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10</w:t>
            </w:r>
          </w:p>
        </w:tc>
        <w:tc>
          <w:tcPr>
            <w:tcW w:w="1134"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11</w:t>
            </w:r>
          </w:p>
        </w:tc>
        <w:tc>
          <w:tcPr>
            <w:tcW w:w="1203"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12</w:t>
            </w:r>
          </w:p>
        </w:tc>
        <w:tc>
          <w:tcPr>
            <w:tcW w:w="1035"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13</w:t>
            </w:r>
          </w:p>
        </w:tc>
        <w:tc>
          <w:tcPr>
            <w:tcW w:w="1096"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14</w:t>
            </w:r>
          </w:p>
        </w:tc>
      </w:tr>
      <w:tr w:rsidR="00D34CC0" w:rsidRPr="00130F08" w:rsidTr="00D34CC0">
        <w:trPr>
          <w:trHeight w:val="251"/>
        </w:trPr>
        <w:tc>
          <w:tcPr>
            <w:tcW w:w="993" w:type="dxa"/>
          </w:tcPr>
          <w:p w:rsidR="00130F08" w:rsidRPr="00130F08" w:rsidRDefault="00130F08" w:rsidP="006F51F9">
            <w:pPr>
              <w:rPr>
                <w:rFonts w:ascii="Times New Roman" w:hAnsi="Times New Roman" w:cs="Times New Roman"/>
                <w:sz w:val="24"/>
                <w:szCs w:val="24"/>
              </w:rPr>
            </w:pPr>
          </w:p>
        </w:tc>
        <w:tc>
          <w:tcPr>
            <w:tcW w:w="1276" w:type="dxa"/>
          </w:tcPr>
          <w:p w:rsidR="00130F08" w:rsidRPr="00130F08" w:rsidRDefault="00130F08" w:rsidP="006F51F9">
            <w:pPr>
              <w:rPr>
                <w:rFonts w:ascii="Times New Roman" w:hAnsi="Times New Roman" w:cs="Times New Roman"/>
                <w:sz w:val="24"/>
                <w:szCs w:val="24"/>
              </w:rPr>
            </w:pPr>
          </w:p>
        </w:tc>
        <w:tc>
          <w:tcPr>
            <w:tcW w:w="1276" w:type="dxa"/>
          </w:tcPr>
          <w:p w:rsidR="00130F08" w:rsidRPr="00130F08" w:rsidRDefault="00130F08" w:rsidP="006F51F9">
            <w:pPr>
              <w:rPr>
                <w:rFonts w:ascii="Times New Roman" w:hAnsi="Times New Roman" w:cs="Times New Roman"/>
                <w:sz w:val="24"/>
                <w:szCs w:val="24"/>
              </w:rPr>
            </w:pPr>
          </w:p>
        </w:tc>
        <w:tc>
          <w:tcPr>
            <w:tcW w:w="1276" w:type="dxa"/>
          </w:tcPr>
          <w:p w:rsidR="00130F08" w:rsidRPr="00130F08" w:rsidRDefault="00130F08" w:rsidP="006F51F9">
            <w:pPr>
              <w:rPr>
                <w:rFonts w:ascii="Times New Roman" w:hAnsi="Times New Roman" w:cs="Times New Roman"/>
                <w:sz w:val="24"/>
                <w:szCs w:val="24"/>
              </w:rPr>
            </w:pPr>
          </w:p>
        </w:tc>
        <w:tc>
          <w:tcPr>
            <w:tcW w:w="1275" w:type="dxa"/>
          </w:tcPr>
          <w:p w:rsidR="00130F08" w:rsidRPr="00130F08" w:rsidRDefault="00130F08" w:rsidP="006F51F9">
            <w:pPr>
              <w:rPr>
                <w:rFonts w:ascii="Times New Roman" w:hAnsi="Times New Roman" w:cs="Times New Roman"/>
                <w:sz w:val="24"/>
                <w:szCs w:val="24"/>
              </w:rPr>
            </w:pPr>
          </w:p>
        </w:tc>
        <w:tc>
          <w:tcPr>
            <w:tcW w:w="1276" w:type="dxa"/>
          </w:tcPr>
          <w:p w:rsidR="00130F08" w:rsidRPr="00130F08" w:rsidRDefault="00130F08" w:rsidP="006F51F9">
            <w:pPr>
              <w:rPr>
                <w:rFonts w:ascii="Times New Roman" w:hAnsi="Times New Roman" w:cs="Times New Roman"/>
                <w:sz w:val="24"/>
                <w:szCs w:val="24"/>
              </w:rPr>
            </w:pPr>
          </w:p>
        </w:tc>
        <w:tc>
          <w:tcPr>
            <w:tcW w:w="851" w:type="dxa"/>
          </w:tcPr>
          <w:p w:rsidR="00130F08" w:rsidRPr="00130F08" w:rsidRDefault="00130F08" w:rsidP="006F51F9">
            <w:pPr>
              <w:rPr>
                <w:rFonts w:ascii="Times New Roman" w:hAnsi="Times New Roman" w:cs="Times New Roman"/>
                <w:sz w:val="24"/>
                <w:szCs w:val="24"/>
              </w:rPr>
            </w:pPr>
          </w:p>
        </w:tc>
        <w:tc>
          <w:tcPr>
            <w:tcW w:w="850" w:type="dxa"/>
          </w:tcPr>
          <w:p w:rsidR="00130F08" w:rsidRPr="00130F08" w:rsidRDefault="00130F08" w:rsidP="006F51F9">
            <w:pPr>
              <w:rPr>
                <w:rFonts w:ascii="Times New Roman" w:hAnsi="Times New Roman" w:cs="Times New Roman"/>
                <w:sz w:val="24"/>
                <w:szCs w:val="24"/>
              </w:rPr>
            </w:pPr>
          </w:p>
        </w:tc>
        <w:tc>
          <w:tcPr>
            <w:tcW w:w="992" w:type="dxa"/>
          </w:tcPr>
          <w:p w:rsidR="00130F08" w:rsidRPr="00130F08" w:rsidRDefault="00130F08" w:rsidP="006F51F9">
            <w:pPr>
              <w:rPr>
                <w:rFonts w:ascii="Times New Roman" w:hAnsi="Times New Roman" w:cs="Times New Roman"/>
                <w:sz w:val="24"/>
                <w:szCs w:val="24"/>
              </w:rPr>
            </w:pPr>
          </w:p>
        </w:tc>
        <w:tc>
          <w:tcPr>
            <w:tcW w:w="993" w:type="dxa"/>
          </w:tcPr>
          <w:p w:rsidR="00130F08" w:rsidRPr="00130F08" w:rsidRDefault="00130F08" w:rsidP="006F51F9">
            <w:pPr>
              <w:rPr>
                <w:rFonts w:ascii="Times New Roman" w:hAnsi="Times New Roman" w:cs="Times New Roman"/>
                <w:sz w:val="24"/>
                <w:szCs w:val="24"/>
              </w:rPr>
            </w:pPr>
          </w:p>
        </w:tc>
        <w:tc>
          <w:tcPr>
            <w:tcW w:w="1134" w:type="dxa"/>
          </w:tcPr>
          <w:p w:rsidR="00130F08" w:rsidRPr="00130F08" w:rsidRDefault="00130F08" w:rsidP="006F51F9">
            <w:pPr>
              <w:rPr>
                <w:rFonts w:ascii="Times New Roman" w:hAnsi="Times New Roman" w:cs="Times New Roman"/>
                <w:sz w:val="24"/>
                <w:szCs w:val="24"/>
              </w:rPr>
            </w:pPr>
          </w:p>
        </w:tc>
        <w:tc>
          <w:tcPr>
            <w:tcW w:w="1203" w:type="dxa"/>
          </w:tcPr>
          <w:p w:rsidR="00130F08" w:rsidRPr="00130F08" w:rsidRDefault="00130F08" w:rsidP="006F51F9">
            <w:pPr>
              <w:rPr>
                <w:rFonts w:ascii="Times New Roman" w:hAnsi="Times New Roman" w:cs="Times New Roman"/>
                <w:sz w:val="24"/>
                <w:szCs w:val="24"/>
              </w:rPr>
            </w:pPr>
          </w:p>
        </w:tc>
        <w:tc>
          <w:tcPr>
            <w:tcW w:w="1035" w:type="dxa"/>
          </w:tcPr>
          <w:p w:rsidR="00130F08" w:rsidRPr="00130F08" w:rsidRDefault="00130F08" w:rsidP="006F51F9">
            <w:pPr>
              <w:rPr>
                <w:rFonts w:ascii="Times New Roman" w:hAnsi="Times New Roman" w:cs="Times New Roman"/>
                <w:sz w:val="24"/>
                <w:szCs w:val="24"/>
              </w:rPr>
            </w:pPr>
          </w:p>
        </w:tc>
        <w:tc>
          <w:tcPr>
            <w:tcW w:w="1096" w:type="dxa"/>
          </w:tcPr>
          <w:p w:rsidR="00130F08" w:rsidRPr="00130F08" w:rsidRDefault="00130F08" w:rsidP="006F51F9">
            <w:pPr>
              <w:rPr>
                <w:rFonts w:ascii="Times New Roman" w:hAnsi="Times New Roman" w:cs="Times New Roman"/>
                <w:sz w:val="24"/>
                <w:szCs w:val="24"/>
              </w:rPr>
            </w:pPr>
          </w:p>
        </w:tc>
      </w:tr>
      <w:tr w:rsidR="00D34CC0" w:rsidRPr="00130F08" w:rsidTr="00D34CC0">
        <w:trPr>
          <w:trHeight w:val="29"/>
        </w:trPr>
        <w:tc>
          <w:tcPr>
            <w:tcW w:w="993" w:type="dxa"/>
          </w:tcPr>
          <w:p w:rsidR="00130F08" w:rsidRPr="00130F08" w:rsidRDefault="00130F08" w:rsidP="006F51F9">
            <w:pPr>
              <w:rPr>
                <w:rFonts w:ascii="Times New Roman" w:hAnsi="Times New Roman" w:cs="Times New Roman"/>
                <w:sz w:val="24"/>
                <w:szCs w:val="24"/>
              </w:rPr>
            </w:pPr>
          </w:p>
        </w:tc>
        <w:tc>
          <w:tcPr>
            <w:tcW w:w="1276" w:type="dxa"/>
          </w:tcPr>
          <w:p w:rsidR="00130F08" w:rsidRPr="00130F08" w:rsidRDefault="00130F08" w:rsidP="006F51F9">
            <w:pPr>
              <w:rPr>
                <w:rFonts w:ascii="Times New Roman" w:hAnsi="Times New Roman" w:cs="Times New Roman"/>
                <w:sz w:val="24"/>
                <w:szCs w:val="24"/>
              </w:rPr>
            </w:pPr>
          </w:p>
        </w:tc>
        <w:tc>
          <w:tcPr>
            <w:tcW w:w="1276" w:type="dxa"/>
          </w:tcPr>
          <w:p w:rsidR="00130F08" w:rsidRPr="00130F08" w:rsidRDefault="00130F08" w:rsidP="006F51F9">
            <w:pPr>
              <w:rPr>
                <w:rFonts w:ascii="Times New Roman" w:hAnsi="Times New Roman" w:cs="Times New Roman"/>
                <w:sz w:val="24"/>
                <w:szCs w:val="24"/>
              </w:rPr>
            </w:pPr>
          </w:p>
        </w:tc>
        <w:tc>
          <w:tcPr>
            <w:tcW w:w="1276" w:type="dxa"/>
          </w:tcPr>
          <w:p w:rsidR="00130F08" w:rsidRPr="00130F08" w:rsidRDefault="00130F08" w:rsidP="006F51F9">
            <w:pPr>
              <w:rPr>
                <w:rFonts w:ascii="Times New Roman" w:hAnsi="Times New Roman" w:cs="Times New Roman"/>
                <w:sz w:val="24"/>
                <w:szCs w:val="24"/>
              </w:rPr>
            </w:pPr>
          </w:p>
        </w:tc>
        <w:tc>
          <w:tcPr>
            <w:tcW w:w="1275" w:type="dxa"/>
          </w:tcPr>
          <w:p w:rsidR="00130F08" w:rsidRPr="00130F08" w:rsidRDefault="00130F08" w:rsidP="006F51F9">
            <w:pPr>
              <w:rPr>
                <w:rFonts w:ascii="Times New Roman" w:hAnsi="Times New Roman" w:cs="Times New Roman"/>
                <w:sz w:val="24"/>
                <w:szCs w:val="24"/>
              </w:rPr>
            </w:pPr>
          </w:p>
        </w:tc>
        <w:tc>
          <w:tcPr>
            <w:tcW w:w="1276" w:type="dxa"/>
          </w:tcPr>
          <w:p w:rsidR="00130F08" w:rsidRPr="00130F08" w:rsidRDefault="00130F08" w:rsidP="006F51F9">
            <w:pPr>
              <w:rPr>
                <w:rFonts w:ascii="Times New Roman" w:hAnsi="Times New Roman" w:cs="Times New Roman"/>
                <w:sz w:val="24"/>
                <w:szCs w:val="24"/>
              </w:rPr>
            </w:pPr>
          </w:p>
        </w:tc>
        <w:tc>
          <w:tcPr>
            <w:tcW w:w="851" w:type="dxa"/>
          </w:tcPr>
          <w:p w:rsidR="00130F08" w:rsidRPr="00130F08" w:rsidRDefault="00130F08" w:rsidP="006F51F9">
            <w:pPr>
              <w:rPr>
                <w:rFonts w:ascii="Times New Roman" w:hAnsi="Times New Roman" w:cs="Times New Roman"/>
                <w:sz w:val="24"/>
                <w:szCs w:val="24"/>
              </w:rPr>
            </w:pPr>
          </w:p>
        </w:tc>
        <w:tc>
          <w:tcPr>
            <w:tcW w:w="850" w:type="dxa"/>
          </w:tcPr>
          <w:p w:rsidR="00130F08" w:rsidRPr="00130F08" w:rsidRDefault="00130F08" w:rsidP="006F51F9">
            <w:pPr>
              <w:rPr>
                <w:rFonts w:ascii="Times New Roman" w:hAnsi="Times New Roman" w:cs="Times New Roman"/>
                <w:sz w:val="24"/>
                <w:szCs w:val="24"/>
              </w:rPr>
            </w:pPr>
          </w:p>
        </w:tc>
        <w:tc>
          <w:tcPr>
            <w:tcW w:w="992" w:type="dxa"/>
          </w:tcPr>
          <w:p w:rsidR="00130F08" w:rsidRPr="00130F08" w:rsidRDefault="00130F08" w:rsidP="006F51F9">
            <w:pPr>
              <w:rPr>
                <w:rFonts w:ascii="Times New Roman" w:hAnsi="Times New Roman" w:cs="Times New Roman"/>
                <w:sz w:val="24"/>
                <w:szCs w:val="24"/>
              </w:rPr>
            </w:pPr>
          </w:p>
        </w:tc>
        <w:tc>
          <w:tcPr>
            <w:tcW w:w="993" w:type="dxa"/>
          </w:tcPr>
          <w:p w:rsidR="00130F08" w:rsidRPr="00130F08" w:rsidRDefault="00130F08" w:rsidP="006F51F9">
            <w:pPr>
              <w:rPr>
                <w:rFonts w:ascii="Times New Roman" w:hAnsi="Times New Roman" w:cs="Times New Roman"/>
                <w:sz w:val="24"/>
                <w:szCs w:val="24"/>
              </w:rPr>
            </w:pPr>
          </w:p>
        </w:tc>
        <w:tc>
          <w:tcPr>
            <w:tcW w:w="1134" w:type="dxa"/>
          </w:tcPr>
          <w:p w:rsidR="00130F08" w:rsidRPr="00130F08" w:rsidRDefault="00130F08" w:rsidP="006F51F9">
            <w:pPr>
              <w:rPr>
                <w:rFonts w:ascii="Times New Roman" w:hAnsi="Times New Roman" w:cs="Times New Roman"/>
                <w:sz w:val="24"/>
                <w:szCs w:val="24"/>
              </w:rPr>
            </w:pPr>
          </w:p>
        </w:tc>
        <w:tc>
          <w:tcPr>
            <w:tcW w:w="1203" w:type="dxa"/>
          </w:tcPr>
          <w:p w:rsidR="00130F08" w:rsidRPr="00130F08" w:rsidRDefault="00130F08" w:rsidP="006F51F9">
            <w:pPr>
              <w:rPr>
                <w:rFonts w:ascii="Times New Roman" w:hAnsi="Times New Roman" w:cs="Times New Roman"/>
                <w:sz w:val="24"/>
                <w:szCs w:val="24"/>
              </w:rPr>
            </w:pPr>
          </w:p>
        </w:tc>
        <w:tc>
          <w:tcPr>
            <w:tcW w:w="1035" w:type="dxa"/>
          </w:tcPr>
          <w:p w:rsidR="00130F08" w:rsidRPr="00130F08" w:rsidRDefault="00130F08" w:rsidP="006F51F9">
            <w:pPr>
              <w:rPr>
                <w:rFonts w:ascii="Times New Roman" w:hAnsi="Times New Roman" w:cs="Times New Roman"/>
                <w:sz w:val="24"/>
                <w:szCs w:val="24"/>
              </w:rPr>
            </w:pPr>
          </w:p>
        </w:tc>
        <w:tc>
          <w:tcPr>
            <w:tcW w:w="1096" w:type="dxa"/>
          </w:tcPr>
          <w:p w:rsidR="00130F08" w:rsidRPr="00130F08" w:rsidRDefault="00130F08" w:rsidP="006F51F9">
            <w:pPr>
              <w:rPr>
                <w:rFonts w:ascii="Times New Roman" w:hAnsi="Times New Roman" w:cs="Times New Roman"/>
                <w:sz w:val="24"/>
                <w:szCs w:val="24"/>
              </w:rPr>
            </w:pPr>
          </w:p>
        </w:tc>
      </w:tr>
    </w:tbl>
    <w:p w:rsidR="00130F08" w:rsidRPr="00130F08" w:rsidRDefault="00130F08" w:rsidP="00130F08">
      <w:pPr>
        <w:rPr>
          <w:rFonts w:ascii="Times New Roman" w:hAnsi="Times New Roman" w:cs="Times New Roman"/>
          <w:sz w:val="24"/>
          <w:szCs w:val="24"/>
        </w:rPr>
      </w:pPr>
    </w:p>
    <w:p w:rsidR="00130F08" w:rsidRPr="00130F08" w:rsidRDefault="00130F08" w:rsidP="00130F08">
      <w:pPr>
        <w:rPr>
          <w:rFonts w:ascii="Times New Roman" w:hAnsi="Times New Roman" w:cs="Times New Roman"/>
          <w:sz w:val="24"/>
          <w:szCs w:val="24"/>
        </w:rPr>
      </w:pPr>
      <w:r w:rsidRPr="00130F08">
        <w:rPr>
          <w:rFonts w:ascii="Times New Roman" w:hAnsi="Times New Roman" w:cs="Times New Roman"/>
          <w:sz w:val="24"/>
          <w:szCs w:val="24"/>
        </w:rPr>
        <w:t>3.2. Показатели, характеризу</w:t>
      </w:r>
      <w:r w:rsidR="00C02707">
        <w:rPr>
          <w:rFonts w:ascii="Times New Roman" w:hAnsi="Times New Roman" w:cs="Times New Roman"/>
          <w:sz w:val="24"/>
          <w:szCs w:val="24"/>
        </w:rPr>
        <w:t>ющие объем муниципальной услуги</w:t>
      </w:r>
    </w:p>
    <w:tbl>
      <w:tblPr>
        <w:tblW w:w="1550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9"/>
        <w:gridCol w:w="963"/>
        <w:gridCol w:w="963"/>
        <w:gridCol w:w="963"/>
        <w:gridCol w:w="963"/>
        <w:gridCol w:w="1020"/>
        <w:gridCol w:w="963"/>
        <w:gridCol w:w="907"/>
        <w:gridCol w:w="794"/>
        <w:gridCol w:w="895"/>
        <w:gridCol w:w="851"/>
        <w:gridCol w:w="850"/>
        <w:gridCol w:w="851"/>
        <w:gridCol w:w="992"/>
        <w:gridCol w:w="967"/>
        <w:gridCol w:w="10"/>
        <w:gridCol w:w="675"/>
        <w:gridCol w:w="35"/>
        <w:gridCol w:w="634"/>
      </w:tblGrid>
      <w:tr w:rsidR="00130F08" w:rsidRPr="00130F08" w:rsidTr="006F51F9">
        <w:tc>
          <w:tcPr>
            <w:tcW w:w="1209" w:type="dxa"/>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 xml:space="preserve">Уникальный номер реестровой записи </w:t>
            </w:r>
            <w:hyperlink w:anchor="P587" w:history="1">
              <w:r w:rsidRPr="00346845">
                <w:rPr>
                  <w:rFonts w:ascii="Times New Roman" w:hAnsi="Times New Roman" w:cs="Times New Roman"/>
                  <w:color w:val="0000FF"/>
                </w:rPr>
                <w:t>&lt;4&gt;</w:t>
              </w:r>
            </w:hyperlink>
          </w:p>
        </w:tc>
        <w:tc>
          <w:tcPr>
            <w:tcW w:w="2889" w:type="dxa"/>
            <w:gridSpan w:val="3"/>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Показатель, характеризующий содержание муниципальной услуги (по справочникам)</w:t>
            </w:r>
          </w:p>
        </w:tc>
        <w:tc>
          <w:tcPr>
            <w:tcW w:w="1983" w:type="dxa"/>
            <w:gridSpan w:val="2"/>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Показатель, характеризующий условия (формы) оказания муниципальной услуги (по справочникам)</w:t>
            </w:r>
          </w:p>
        </w:tc>
        <w:tc>
          <w:tcPr>
            <w:tcW w:w="2664" w:type="dxa"/>
            <w:gridSpan w:val="3"/>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Показатель объема муниципальной услуги</w:t>
            </w:r>
          </w:p>
        </w:tc>
        <w:tc>
          <w:tcPr>
            <w:tcW w:w="2596" w:type="dxa"/>
            <w:gridSpan w:val="3"/>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Значение показателя объема муниципальной услуги</w:t>
            </w:r>
          </w:p>
        </w:tc>
        <w:tc>
          <w:tcPr>
            <w:tcW w:w="2820" w:type="dxa"/>
            <w:gridSpan w:val="4"/>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 xml:space="preserve">Размер платы (цена, тариф) </w:t>
            </w:r>
            <w:hyperlink w:anchor="P587" w:history="1">
              <w:r w:rsidRPr="00346845">
                <w:rPr>
                  <w:rFonts w:ascii="Times New Roman" w:hAnsi="Times New Roman" w:cs="Times New Roman"/>
                  <w:color w:val="0000FF"/>
                </w:rPr>
                <w:t>&lt;4&gt;</w:t>
              </w:r>
            </w:hyperlink>
          </w:p>
        </w:tc>
        <w:tc>
          <w:tcPr>
            <w:tcW w:w="1344" w:type="dxa"/>
            <w:gridSpan w:val="3"/>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Допустимые (возможные) отклонения от установленных показателей объема муниципальной услуги</w:t>
            </w:r>
          </w:p>
        </w:tc>
      </w:tr>
      <w:tr w:rsidR="00130F08" w:rsidRPr="00130F08" w:rsidTr="006F51F9">
        <w:tc>
          <w:tcPr>
            <w:tcW w:w="1209" w:type="dxa"/>
            <w:vMerge/>
          </w:tcPr>
          <w:p w:rsidR="00130F08" w:rsidRPr="00346845" w:rsidRDefault="00130F08" w:rsidP="006F51F9">
            <w:pPr>
              <w:spacing w:after="160" w:line="259" w:lineRule="auto"/>
              <w:rPr>
                <w:rFonts w:ascii="Times New Roman" w:eastAsia="Calibri" w:hAnsi="Times New Roman" w:cs="Times New Roman"/>
              </w:rPr>
            </w:pPr>
          </w:p>
        </w:tc>
        <w:tc>
          <w:tcPr>
            <w:tcW w:w="963" w:type="dxa"/>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 xml:space="preserve">______ (наименование показателя) </w:t>
            </w:r>
            <w:hyperlink w:anchor="P587" w:history="1">
              <w:r w:rsidRPr="00346845">
                <w:rPr>
                  <w:rFonts w:ascii="Times New Roman" w:hAnsi="Times New Roman" w:cs="Times New Roman"/>
                  <w:color w:val="0000FF"/>
                </w:rPr>
                <w:t>&lt;4&gt;</w:t>
              </w:r>
            </w:hyperlink>
          </w:p>
        </w:tc>
        <w:tc>
          <w:tcPr>
            <w:tcW w:w="963" w:type="dxa"/>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 xml:space="preserve">______ (наименование показателя) </w:t>
            </w:r>
            <w:hyperlink w:anchor="P587" w:history="1">
              <w:r w:rsidRPr="00346845">
                <w:rPr>
                  <w:rFonts w:ascii="Times New Roman" w:hAnsi="Times New Roman" w:cs="Times New Roman"/>
                  <w:color w:val="0000FF"/>
                </w:rPr>
                <w:t>&lt;4&gt;</w:t>
              </w:r>
            </w:hyperlink>
          </w:p>
        </w:tc>
        <w:tc>
          <w:tcPr>
            <w:tcW w:w="963" w:type="dxa"/>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 xml:space="preserve">______ (наименование показателя) </w:t>
            </w:r>
            <w:hyperlink w:anchor="P587" w:history="1">
              <w:r w:rsidRPr="00346845">
                <w:rPr>
                  <w:rFonts w:ascii="Times New Roman" w:hAnsi="Times New Roman" w:cs="Times New Roman"/>
                  <w:color w:val="0000FF"/>
                </w:rPr>
                <w:t>&lt;4&gt;</w:t>
              </w:r>
            </w:hyperlink>
          </w:p>
        </w:tc>
        <w:tc>
          <w:tcPr>
            <w:tcW w:w="963" w:type="dxa"/>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 xml:space="preserve">______ (наименование показателя) </w:t>
            </w:r>
            <w:hyperlink w:anchor="P587" w:history="1">
              <w:r w:rsidRPr="00346845">
                <w:rPr>
                  <w:rFonts w:ascii="Times New Roman" w:hAnsi="Times New Roman" w:cs="Times New Roman"/>
                  <w:color w:val="0000FF"/>
                </w:rPr>
                <w:t>&lt;4&gt;</w:t>
              </w:r>
            </w:hyperlink>
          </w:p>
        </w:tc>
        <w:tc>
          <w:tcPr>
            <w:tcW w:w="1020" w:type="dxa"/>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 xml:space="preserve">______ (наименование показателя) </w:t>
            </w:r>
            <w:hyperlink w:anchor="P587" w:history="1">
              <w:r w:rsidRPr="00346845">
                <w:rPr>
                  <w:rFonts w:ascii="Times New Roman" w:hAnsi="Times New Roman" w:cs="Times New Roman"/>
                  <w:color w:val="0000FF"/>
                </w:rPr>
                <w:t>&lt;4&gt;</w:t>
              </w:r>
            </w:hyperlink>
          </w:p>
        </w:tc>
        <w:tc>
          <w:tcPr>
            <w:tcW w:w="963" w:type="dxa"/>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 xml:space="preserve">(наименование показателя) </w:t>
            </w:r>
            <w:hyperlink w:anchor="P587" w:history="1">
              <w:r w:rsidRPr="00346845">
                <w:rPr>
                  <w:rFonts w:ascii="Times New Roman" w:hAnsi="Times New Roman" w:cs="Times New Roman"/>
                  <w:color w:val="0000FF"/>
                </w:rPr>
                <w:t>&lt;4&gt;</w:t>
              </w:r>
            </w:hyperlink>
          </w:p>
        </w:tc>
        <w:tc>
          <w:tcPr>
            <w:tcW w:w="1701" w:type="dxa"/>
            <w:gridSpan w:val="2"/>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единица измерения</w:t>
            </w:r>
          </w:p>
        </w:tc>
        <w:tc>
          <w:tcPr>
            <w:tcW w:w="895" w:type="dxa"/>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20__ год (очередной финансовый год)</w:t>
            </w:r>
          </w:p>
        </w:tc>
        <w:tc>
          <w:tcPr>
            <w:tcW w:w="851" w:type="dxa"/>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20__ год (1-й год планового периода)</w:t>
            </w:r>
          </w:p>
        </w:tc>
        <w:tc>
          <w:tcPr>
            <w:tcW w:w="850" w:type="dxa"/>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20__ год (2-й год планового периода)</w:t>
            </w:r>
          </w:p>
        </w:tc>
        <w:tc>
          <w:tcPr>
            <w:tcW w:w="851" w:type="dxa"/>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20__ год (очередной финансовый год)</w:t>
            </w:r>
          </w:p>
        </w:tc>
        <w:tc>
          <w:tcPr>
            <w:tcW w:w="992" w:type="dxa"/>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20__ год (1-й год планового периода)</w:t>
            </w:r>
          </w:p>
        </w:tc>
        <w:tc>
          <w:tcPr>
            <w:tcW w:w="977" w:type="dxa"/>
            <w:gridSpan w:val="2"/>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20__ год (2-й год планового периода)</w:t>
            </w:r>
          </w:p>
        </w:tc>
        <w:tc>
          <w:tcPr>
            <w:tcW w:w="675" w:type="dxa"/>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В процентах</w:t>
            </w:r>
          </w:p>
        </w:tc>
        <w:tc>
          <w:tcPr>
            <w:tcW w:w="669" w:type="dxa"/>
            <w:gridSpan w:val="2"/>
            <w:vMerge w:val="restart"/>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В абсолютных показателях</w:t>
            </w:r>
          </w:p>
        </w:tc>
      </w:tr>
      <w:tr w:rsidR="00130F08" w:rsidRPr="00130F08" w:rsidTr="006F51F9">
        <w:tc>
          <w:tcPr>
            <w:tcW w:w="1209" w:type="dxa"/>
            <w:vMerge/>
          </w:tcPr>
          <w:p w:rsidR="00130F08" w:rsidRPr="00346845" w:rsidRDefault="00130F08" w:rsidP="006F51F9">
            <w:pPr>
              <w:spacing w:after="160" w:line="259" w:lineRule="auto"/>
              <w:rPr>
                <w:rFonts w:ascii="Times New Roman" w:eastAsia="Calibri" w:hAnsi="Times New Roman" w:cs="Times New Roman"/>
              </w:rPr>
            </w:pPr>
          </w:p>
        </w:tc>
        <w:tc>
          <w:tcPr>
            <w:tcW w:w="963" w:type="dxa"/>
            <w:vMerge/>
          </w:tcPr>
          <w:p w:rsidR="00130F08" w:rsidRPr="00346845" w:rsidRDefault="00130F08" w:rsidP="006F51F9">
            <w:pPr>
              <w:spacing w:after="160" w:line="259" w:lineRule="auto"/>
              <w:rPr>
                <w:rFonts w:ascii="Times New Roman" w:eastAsia="Calibri" w:hAnsi="Times New Roman" w:cs="Times New Roman"/>
              </w:rPr>
            </w:pPr>
          </w:p>
        </w:tc>
        <w:tc>
          <w:tcPr>
            <w:tcW w:w="963" w:type="dxa"/>
            <w:vMerge/>
          </w:tcPr>
          <w:p w:rsidR="00130F08" w:rsidRPr="00346845" w:rsidRDefault="00130F08" w:rsidP="006F51F9">
            <w:pPr>
              <w:spacing w:after="160" w:line="259" w:lineRule="auto"/>
              <w:rPr>
                <w:rFonts w:ascii="Times New Roman" w:eastAsia="Calibri" w:hAnsi="Times New Roman" w:cs="Times New Roman"/>
              </w:rPr>
            </w:pPr>
          </w:p>
        </w:tc>
        <w:tc>
          <w:tcPr>
            <w:tcW w:w="963" w:type="dxa"/>
            <w:vMerge/>
          </w:tcPr>
          <w:p w:rsidR="00130F08" w:rsidRPr="00346845" w:rsidRDefault="00130F08" w:rsidP="006F51F9">
            <w:pPr>
              <w:spacing w:after="160" w:line="259" w:lineRule="auto"/>
              <w:rPr>
                <w:rFonts w:ascii="Times New Roman" w:eastAsia="Calibri" w:hAnsi="Times New Roman" w:cs="Times New Roman"/>
              </w:rPr>
            </w:pPr>
          </w:p>
        </w:tc>
        <w:tc>
          <w:tcPr>
            <w:tcW w:w="963" w:type="dxa"/>
            <w:vMerge/>
          </w:tcPr>
          <w:p w:rsidR="00130F08" w:rsidRPr="00346845" w:rsidRDefault="00130F08" w:rsidP="006F51F9">
            <w:pPr>
              <w:spacing w:after="160" w:line="259" w:lineRule="auto"/>
              <w:rPr>
                <w:rFonts w:ascii="Times New Roman" w:eastAsia="Calibri" w:hAnsi="Times New Roman" w:cs="Times New Roman"/>
              </w:rPr>
            </w:pPr>
          </w:p>
        </w:tc>
        <w:tc>
          <w:tcPr>
            <w:tcW w:w="1020" w:type="dxa"/>
            <w:vMerge/>
          </w:tcPr>
          <w:p w:rsidR="00130F08" w:rsidRPr="00346845" w:rsidRDefault="00130F08" w:rsidP="006F51F9">
            <w:pPr>
              <w:spacing w:after="160" w:line="259" w:lineRule="auto"/>
              <w:rPr>
                <w:rFonts w:ascii="Times New Roman" w:eastAsia="Calibri" w:hAnsi="Times New Roman" w:cs="Times New Roman"/>
              </w:rPr>
            </w:pPr>
          </w:p>
        </w:tc>
        <w:tc>
          <w:tcPr>
            <w:tcW w:w="963" w:type="dxa"/>
            <w:vMerge/>
          </w:tcPr>
          <w:p w:rsidR="00130F08" w:rsidRPr="00346845" w:rsidRDefault="00130F08" w:rsidP="006F51F9">
            <w:pPr>
              <w:spacing w:after="160" w:line="259" w:lineRule="auto"/>
              <w:rPr>
                <w:rFonts w:ascii="Times New Roman" w:eastAsia="Calibri" w:hAnsi="Times New Roman" w:cs="Times New Roman"/>
              </w:rPr>
            </w:pPr>
          </w:p>
        </w:tc>
        <w:tc>
          <w:tcPr>
            <w:tcW w:w="907"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 xml:space="preserve">наименование </w:t>
            </w:r>
            <w:hyperlink w:anchor="P587" w:history="1">
              <w:r w:rsidRPr="00346845">
                <w:rPr>
                  <w:rFonts w:ascii="Times New Roman" w:hAnsi="Times New Roman" w:cs="Times New Roman"/>
                  <w:color w:val="0000FF"/>
                </w:rPr>
                <w:t>&lt;4&gt;</w:t>
              </w:r>
            </w:hyperlink>
          </w:p>
        </w:tc>
        <w:tc>
          <w:tcPr>
            <w:tcW w:w="794"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 xml:space="preserve">код по ОКЕИ </w:t>
            </w:r>
            <w:hyperlink w:anchor="P588" w:history="1">
              <w:r w:rsidRPr="00346845">
                <w:rPr>
                  <w:rFonts w:ascii="Times New Roman" w:hAnsi="Times New Roman" w:cs="Times New Roman"/>
                  <w:color w:val="0000FF"/>
                </w:rPr>
                <w:t>&lt;5&gt;</w:t>
              </w:r>
            </w:hyperlink>
          </w:p>
        </w:tc>
        <w:tc>
          <w:tcPr>
            <w:tcW w:w="895" w:type="dxa"/>
            <w:vMerge/>
          </w:tcPr>
          <w:p w:rsidR="00130F08" w:rsidRPr="00346845" w:rsidRDefault="00130F08" w:rsidP="006F51F9">
            <w:pPr>
              <w:spacing w:after="160" w:line="259" w:lineRule="auto"/>
              <w:rPr>
                <w:rFonts w:ascii="Times New Roman" w:eastAsia="Calibri" w:hAnsi="Times New Roman" w:cs="Times New Roman"/>
              </w:rPr>
            </w:pPr>
          </w:p>
        </w:tc>
        <w:tc>
          <w:tcPr>
            <w:tcW w:w="851" w:type="dxa"/>
            <w:vMerge/>
          </w:tcPr>
          <w:p w:rsidR="00130F08" w:rsidRPr="00346845" w:rsidRDefault="00130F08" w:rsidP="006F51F9">
            <w:pPr>
              <w:spacing w:after="160" w:line="259" w:lineRule="auto"/>
              <w:rPr>
                <w:rFonts w:ascii="Times New Roman" w:eastAsia="Calibri" w:hAnsi="Times New Roman" w:cs="Times New Roman"/>
              </w:rPr>
            </w:pPr>
          </w:p>
        </w:tc>
        <w:tc>
          <w:tcPr>
            <w:tcW w:w="850" w:type="dxa"/>
            <w:vMerge/>
          </w:tcPr>
          <w:p w:rsidR="00130F08" w:rsidRPr="00346845" w:rsidRDefault="00130F08" w:rsidP="006F51F9">
            <w:pPr>
              <w:spacing w:after="160" w:line="259" w:lineRule="auto"/>
              <w:rPr>
                <w:rFonts w:ascii="Times New Roman" w:eastAsia="Calibri" w:hAnsi="Times New Roman" w:cs="Times New Roman"/>
              </w:rPr>
            </w:pPr>
          </w:p>
        </w:tc>
        <w:tc>
          <w:tcPr>
            <w:tcW w:w="851" w:type="dxa"/>
            <w:vMerge/>
          </w:tcPr>
          <w:p w:rsidR="00130F08" w:rsidRPr="00346845" w:rsidRDefault="00130F08" w:rsidP="006F51F9">
            <w:pPr>
              <w:spacing w:after="160" w:line="259" w:lineRule="auto"/>
              <w:rPr>
                <w:rFonts w:ascii="Times New Roman" w:eastAsia="Calibri" w:hAnsi="Times New Roman" w:cs="Times New Roman"/>
              </w:rPr>
            </w:pPr>
          </w:p>
        </w:tc>
        <w:tc>
          <w:tcPr>
            <w:tcW w:w="992" w:type="dxa"/>
            <w:vMerge/>
          </w:tcPr>
          <w:p w:rsidR="00130F08" w:rsidRPr="00346845" w:rsidRDefault="00130F08" w:rsidP="006F51F9">
            <w:pPr>
              <w:spacing w:after="160" w:line="259" w:lineRule="auto"/>
              <w:rPr>
                <w:rFonts w:ascii="Times New Roman" w:eastAsia="Calibri" w:hAnsi="Times New Roman" w:cs="Times New Roman"/>
              </w:rPr>
            </w:pPr>
          </w:p>
        </w:tc>
        <w:tc>
          <w:tcPr>
            <w:tcW w:w="977" w:type="dxa"/>
            <w:gridSpan w:val="2"/>
            <w:vMerge/>
          </w:tcPr>
          <w:p w:rsidR="00130F08" w:rsidRPr="00346845" w:rsidRDefault="00130F08" w:rsidP="006F51F9">
            <w:pPr>
              <w:spacing w:after="160" w:line="259" w:lineRule="auto"/>
              <w:rPr>
                <w:rFonts w:ascii="Times New Roman" w:eastAsia="Calibri" w:hAnsi="Times New Roman" w:cs="Times New Roman"/>
              </w:rPr>
            </w:pPr>
          </w:p>
        </w:tc>
        <w:tc>
          <w:tcPr>
            <w:tcW w:w="675" w:type="dxa"/>
            <w:vMerge/>
          </w:tcPr>
          <w:p w:rsidR="00130F08" w:rsidRPr="00346845" w:rsidRDefault="00130F08" w:rsidP="006F51F9">
            <w:pPr>
              <w:spacing w:after="160" w:line="259" w:lineRule="auto"/>
              <w:rPr>
                <w:rFonts w:ascii="Times New Roman" w:eastAsia="Calibri" w:hAnsi="Times New Roman" w:cs="Times New Roman"/>
              </w:rPr>
            </w:pPr>
          </w:p>
        </w:tc>
        <w:tc>
          <w:tcPr>
            <w:tcW w:w="669" w:type="dxa"/>
            <w:gridSpan w:val="2"/>
            <w:vMerge/>
          </w:tcPr>
          <w:p w:rsidR="00130F08" w:rsidRPr="00346845" w:rsidRDefault="00130F08" w:rsidP="006F51F9">
            <w:pPr>
              <w:spacing w:after="160" w:line="259" w:lineRule="auto"/>
              <w:rPr>
                <w:rFonts w:ascii="Times New Roman" w:eastAsia="Calibri" w:hAnsi="Times New Roman" w:cs="Times New Roman"/>
              </w:rPr>
            </w:pPr>
          </w:p>
        </w:tc>
      </w:tr>
      <w:tr w:rsidR="00130F08" w:rsidRPr="00130F08" w:rsidTr="006F51F9">
        <w:tc>
          <w:tcPr>
            <w:tcW w:w="1209"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1</w:t>
            </w:r>
          </w:p>
        </w:tc>
        <w:tc>
          <w:tcPr>
            <w:tcW w:w="963"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2</w:t>
            </w:r>
          </w:p>
        </w:tc>
        <w:tc>
          <w:tcPr>
            <w:tcW w:w="963"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3</w:t>
            </w:r>
          </w:p>
        </w:tc>
        <w:tc>
          <w:tcPr>
            <w:tcW w:w="963"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4</w:t>
            </w:r>
          </w:p>
        </w:tc>
        <w:tc>
          <w:tcPr>
            <w:tcW w:w="963"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5</w:t>
            </w:r>
          </w:p>
        </w:tc>
        <w:tc>
          <w:tcPr>
            <w:tcW w:w="1020"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6</w:t>
            </w:r>
          </w:p>
        </w:tc>
        <w:tc>
          <w:tcPr>
            <w:tcW w:w="963"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7</w:t>
            </w:r>
          </w:p>
        </w:tc>
        <w:tc>
          <w:tcPr>
            <w:tcW w:w="907"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8</w:t>
            </w:r>
          </w:p>
        </w:tc>
        <w:tc>
          <w:tcPr>
            <w:tcW w:w="794"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9</w:t>
            </w:r>
          </w:p>
        </w:tc>
        <w:tc>
          <w:tcPr>
            <w:tcW w:w="895"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10</w:t>
            </w:r>
          </w:p>
        </w:tc>
        <w:tc>
          <w:tcPr>
            <w:tcW w:w="851"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11</w:t>
            </w:r>
          </w:p>
        </w:tc>
        <w:tc>
          <w:tcPr>
            <w:tcW w:w="850"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12</w:t>
            </w:r>
          </w:p>
        </w:tc>
        <w:tc>
          <w:tcPr>
            <w:tcW w:w="851"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13</w:t>
            </w:r>
          </w:p>
        </w:tc>
        <w:tc>
          <w:tcPr>
            <w:tcW w:w="992"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14</w:t>
            </w:r>
          </w:p>
        </w:tc>
        <w:tc>
          <w:tcPr>
            <w:tcW w:w="967"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15</w:t>
            </w:r>
          </w:p>
        </w:tc>
        <w:tc>
          <w:tcPr>
            <w:tcW w:w="720" w:type="dxa"/>
            <w:gridSpan w:val="3"/>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16</w:t>
            </w:r>
          </w:p>
        </w:tc>
        <w:tc>
          <w:tcPr>
            <w:tcW w:w="634" w:type="dxa"/>
          </w:tcPr>
          <w:p w:rsidR="00130F08" w:rsidRPr="00346845" w:rsidRDefault="00130F08" w:rsidP="006F51F9">
            <w:pPr>
              <w:jc w:val="center"/>
              <w:rPr>
                <w:rFonts w:ascii="Times New Roman" w:hAnsi="Times New Roman" w:cs="Times New Roman"/>
              </w:rPr>
            </w:pPr>
            <w:r w:rsidRPr="00346845">
              <w:rPr>
                <w:rFonts w:ascii="Times New Roman" w:hAnsi="Times New Roman" w:cs="Times New Roman"/>
              </w:rPr>
              <w:t>17</w:t>
            </w:r>
          </w:p>
        </w:tc>
      </w:tr>
      <w:tr w:rsidR="00130F08" w:rsidRPr="00130F08" w:rsidTr="006F51F9">
        <w:tc>
          <w:tcPr>
            <w:tcW w:w="1209" w:type="dxa"/>
          </w:tcPr>
          <w:p w:rsidR="00130F08" w:rsidRPr="00130F08" w:rsidRDefault="00130F08" w:rsidP="006F51F9">
            <w:pPr>
              <w:rPr>
                <w:rFonts w:ascii="Times New Roman" w:hAnsi="Times New Roman" w:cs="Times New Roman"/>
                <w:sz w:val="24"/>
                <w:szCs w:val="24"/>
              </w:rPr>
            </w:pPr>
          </w:p>
        </w:tc>
        <w:tc>
          <w:tcPr>
            <w:tcW w:w="963" w:type="dxa"/>
          </w:tcPr>
          <w:p w:rsidR="00130F08" w:rsidRPr="00130F08" w:rsidRDefault="00130F08" w:rsidP="006F51F9">
            <w:pPr>
              <w:rPr>
                <w:rFonts w:ascii="Times New Roman" w:hAnsi="Times New Roman" w:cs="Times New Roman"/>
                <w:sz w:val="24"/>
                <w:szCs w:val="24"/>
              </w:rPr>
            </w:pPr>
          </w:p>
        </w:tc>
        <w:tc>
          <w:tcPr>
            <w:tcW w:w="963" w:type="dxa"/>
          </w:tcPr>
          <w:p w:rsidR="00130F08" w:rsidRPr="00130F08" w:rsidRDefault="00130F08" w:rsidP="006F51F9">
            <w:pPr>
              <w:rPr>
                <w:rFonts w:ascii="Times New Roman" w:hAnsi="Times New Roman" w:cs="Times New Roman"/>
                <w:sz w:val="24"/>
                <w:szCs w:val="24"/>
              </w:rPr>
            </w:pPr>
          </w:p>
        </w:tc>
        <w:tc>
          <w:tcPr>
            <w:tcW w:w="963" w:type="dxa"/>
          </w:tcPr>
          <w:p w:rsidR="00130F08" w:rsidRPr="00130F08" w:rsidRDefault="00130F08" w:rsidP="006F51F9">
            <w:pPr>
              <w:rPr>
                <w:rFonts w:ascii="Times New Roman" w:hAnsi="Times New Roman" w:cs="Times New Roman"/>
                <w:sz w:val="24"/>
                <w:szCs w:val="24"/>
              </w:rPr>
            </w:pPr>
          </w:p>
        </w:tc>
        <w:tc>
          <w:tcPr>
            <w:tcW w:w="963" w:type="dxa"/>
          </w:tcPr>
          <w:p w:rsidR="00130F08" w:rsidRPr="00130F08" w:rsidRDefault="00130F08" w:rsidP="006F51F9">
            <w:pPr>
              <w:rPr>
                <w:rFonts w:ascii="Times New Roman" w:hAnsi="Times New Roman" w:cs="Times New Roman"/>
                <w:sz w:val="24"/>
                <w:szCs w:val="24"/>
              </w:rPr>
            </w:pPr>
          </w:p>
        </w:tc>
        <w:tc>
          <w:tcPr>
            <w:tcW w:w="1020" w:type="dxa"/>
          </w:tcPr>
          <w:p w:rsidR="00130F08" w:rsidRPr="00130F08" w:rsidRDefault="00130F08" w:rsidP="006F51F9">
            <w:pPr>
              <w:rPr>
                <w:rFonts w:ascii="Times New Roman" w:hAnsi="Times New Roman" w:cs="Times New Roman"/>
                <w:sz w:val="24"/>
                <w:szCs w:val="24"/>
              </w:rPr>
            </w:pPr>
          </w:p>
        </w:tc>
        <w:tc>
          <w:tcPr>
            <w:tcW w:w="963" w:type="dxa"/>
          </w:tcPr>
          <w:p w:rsidR="00130F08" w:rsidRPr="00130F08" w:rsidRDefault="00130F08" w:rsidP="006F51F9">
            <w:pPr>
              <w:rPr>
                <w:rFonts w:ascii="Times New Roman" w:hAnsi="Times New Roman" w:cs="Times New Roman"/>
                <w:sz w:val="24"/>
                <w:szCs w:val="24"/>
              </w:rPr>
            </w:pPr>
          </w:p>
        </w:tc>
        <w:tc>
          <w:tcPr>
            <w:tcW w:w="907" w:type="dxa"/>
          </w:tcPr>
          <w:p w:rsidR="00130F08" w:rsidRPr="00130F08" w:rsidRDefault="00130F08" w:rsidP="006F51F9">
            <w:pPr>
              <w:rPr>
                <w:rFonts w:ascii="Times New Roman" w:hAnsi="Times New Roman" w:cs="Times New Roman"/>
                <w:sz w:val="24"/>
                <w:szCs w:val="24"/>
              </w:rPr>
            </w:pPr>
          </w:p>
        </w:tc>
        <w:tc>
          <w:tcPr>
            <w:tcW w:w="794" w:type="dxa"/>
          </w:tcPr>
          <w:p w:rsidR="00130F08" w:rsidRPr="00130F08" w:rsidRDefault="00130F08" w:rsidP="006F51F9">
            <w:pPr>
              <w:rPr>
                <w:rFonts w:ascii="Times New Roman" w:hAnsi="Times New Roman" w:cs="Times New Roman"/>
                <w:sz w:val="24"/>
                <w:szCs w:val="24"/>
              </w:rPr>
            </w:pPr>
          </w:p>
        </w:tc>
        <w:tc>
          <w:tcPr>
            <w:tcW w:w="895" w:type="dxa"/>
          </w:tcPr>
          <w:p w:rsidR="00130F08" w:rsidRPr="00130F08" w:rsidRDefault="00130F08" w:rsidP="006F51F9">
            <w:pPr>
              <w:rPr>
                <w:rFonts w:ascii="Times New Roman" w:hAnsi="Times New Roman" w:cs="Times New Roman"/>
                <w:sz w:val="24"/>
                <w:szCs w:val="24"/>
              </w:rPr>
            </w:pPr>
          </w:p>
        </w:tc>
        <w:tc>
          <w:tcPr>
            <w:tcW w:w="851" w:type="dxa"/>
          </w:tcPr>
          <w:p w:rsidR="00130F08" w:rsidRPr="00130F08" w:rsidRDefault="00130F08" w:rsidP="006F51F9">
            <w:pPr>
              <w:rPr>
                <w:rFonts w:ascii="Times New Roman" w:hAnsi="Times New Roman" w:cs="Times New Roman"/>
                <w:sz w:val="24"/>
                <w:szCs w:val="24"/>
              </w:rPr>
            </w:pPr>
          </w:p>
        </w:tc>
        <w:tc>
          <w:tcPr>
            <w:tcW w:w="850" w:type="dxa"/>
          </w:tcPr>
          <w:p w:rsidR="00130F08" w:rsidRPr="00130F08" w:rsidRDefault="00130F08" w:rsidP="006F51F9">
            <w:pPr>
              <w:rPr>
                <w:rFonts w:ascii="Times New Roman" w:hAnsi="Times New Roman" w:cs="Times New Roman"/>
                <w:sz w:val="24"/>
                <w:szCs w:val="24"/>
              </w:rPr>
            </w:pPr>
          </w:p>
        </w:tc>
        <w:tc>
          <w:tcPr>
            <w:tcW w:w="851" w:type="dxa"/>
          </w:tcPr>
          <w:p w:rsidR="00130F08" w:rsidRPr="00130F08" w:rsidRDefault="00130F08" w:rsidP="006F51F9">
            <w:pPr>
              <w:rPr>
                <w:rFonts w:ascii="Times New Roman" w:hAnsi="Times New Roman" w:cs="Times New Roman"/>
                <w:sz w:val="24"/>
                <w:szCs w:val="24"/>
              </w:rPr>
            </w:pPr>
          </w:p>
        </w:tc>
        <w:tc>
          <w:tcPr>
            <w:tcW w:w="992" w:type="dxa"/>
          </w:tcPr>
          <w:p w:rsidR="00130F08" w:rsidRPr="00130F08" w:rsidRDefault="00130F08" w:rsidP="006F51F9">
            <w:pPr>
              <w:rPr>
                <w:rFonts w:ascii="Times New Roman" w:hAnsi="Times New Roman" w:cs="Times New Roman"/>
                <w:sz w:val="24"/>
                <w:szCs w:val="24"/>
              </w:rPr>
            </w:pPr>
          </w:p>
        </w:tc>
        <w:tc>
          <w:tcPr>
            <w:tcW w:w="967" w:type="dxa"/>
          </w:tcPr>
          <w:p w:rsidR="00130F08" w:rsidRPr="00130F08" w:rsidRDefault="00130F08" w:rsidP="006F51F9">
            <w:pPr>
              <w:rPr>
                <w:rFonts w:ascii="Times New Roman" w:hAnsi="Times New Roman" w:cs="Times New Roman"/>
                <w:sz w:val="24"/>
                <w:szCs w:val="24"/>
              </w:rPr>
            </w:pPr>
          </w:p>
        </w:tc>
        <w:tc>
          <w:tcPr>
            <w:tcW w:w="720" w:type="dxa"/>
            <w:gridSpan w:val="3"/>
          </w:tcPr>
          <w:p w:rsidR="00130F08" w:rsidRPr="00130F08" w:rsidRDefault="00130F08" w:rsidP="006F51F9">
            <w:pPr>
              <w:rPr>
                <w:rFonts w:ascii="Times New Roman" w:hAnsi="Times New Roman" w:cs="Times New Roman"/>
                <w:sz w:val="24"/>
                <w:szCs w:val="24"/>
              </w:rPr>
            </w:pPr>
          </w:p>
        </w:tc>
        <w:tc>
          <w:tcPr>
            <w:tcW w:w="634" w:type="dxa"/>
          </w:tcPr>
          <w:p w:rsidR="00130F08" w:rsidRPr="00130F08" w:rsidRDefault="00130F08" w:rsidP="006F51F9">
            <w:pPr>
              <w:rPr>
                <w:rFonts w:ascii="Times New Roman" w:hAnsi="Times New Roman" w:cs="Times New Roman"/>
                <w:sz w:val="24"/>
                <w:szCs w:val="24"/>
              </w:rPr>
            </w:pPr>
          </w:p>
        </w:tc>
      </w:tr>
      <w:tr w:rsidR="00130F08" w:rsidRPr="00130F08" w:rsidTr="006F51F9">
        <w:tc>
          <w:tcPr>
            <w:tcW w:w="1209" w:type="dxa"/>
          </w:tcPr>
          <w:p w:rsidR="00130F08" w:rsidRPr="00130F08" w:rsidRDefault="00130F08" w:rsidP="006F51F9">
            <w:pPr>
              <w:rPr>
                <w:rFonts w:ascii="Times New Roman" w:hAnsi="Times New Roman" w:cs="Times New Roman"/>
                <w:sz w:val="24"/>
                <w:szCs w:val="24"/>
              </w:rPr>
            </w:pPr>
          </w:p>
        </w:tc>
        <w:tc>
          <w:tcPr>
            <w:tcW w:w="963" w:type="dxa"/>
          </w:tcPr>
          <w:p w:rsidR="00130F08" w:rsidRPr="00130F08" w:rsidRDefault="00130F08" w:rsidP="006F51F9">
            <w:pPr>
              <w:rPr>
                <w:rFonts w:ascii="Times New Roman" w:hAnsi="Times New Roman" w:cs="Times New Roman"/>
                <w:sz w:val="24"/>
                <w:szCs w:val="24"/>
              </w:rPr>
            </w:pPr>
          </w:p>
        </w:tc>
        <w:tc>
          <w:tcPr>
            <w:tcW w:w="963" w:type="dxa"/>
          </w:tcPr>
          <w:p w:rsidR="00130F08" w:rsidRPr="00130F08" w:rsidRDefault="00130F08" w:rsidP="006F51F9">
            <w:pPr>
              <w:rPr>
                <w:rFonts w:ascii="Times New Roman" w:hAnsi="Times New Roman" w:cs="Times New Roman"/>
                <w:sz w:val="24"/>
                <w:szCs w:val="24"/>
              </w:rPr>
            </w:pPr>
          </w:p>
        </w:tc>
        <w:tc>
          <w:tcPr>
            <w:tcW w:w="963" w:type="dxa"/>
          </w:tcPr>
          <w:p w:rsidR="00130F08" w:rsidRPr="00130F08" w:rsidRDefault="00130F08" w:rsidP="006F51F9">
            <w:pPr>
              <w:rPr>
                <w:rFonts w:ascii="Times New Roman" w:hAnsi="Times New Roman" w:cs="Times New Roman"/>
                <w:sz w:val="24"/>
                <w:szCs w:val="24"/>
              </w:rPr>
            </w:pPr>
          </w:p>
        </w:tc>
        <w:tc>
          <w:tcPr>
            <w:tcW w:w="963" w:type="dxa"/>
          </w:tcPr>
          <w:p w:rsidR="00130F08" w:rsidRPr="00130F08" w:rsidRDefault="00130F08" w:rsidP="006F51F9">
            <w:pPr>
              <w:rPr>
                <w:rFonts w:ascii="Times New Roman" w:hAnsi="Times New Roman" w:cs="Times New Roman"/>
                <w:sz w:val="24"/>
                <w:szCs w:val="24"/>
              </w:rPr>
            </w:pPr>
          </w:p>
        </w:tc>
        <w:tc>
          <w:tcPr>
            <w:tcW w:w="1020" w:type="dxa"/>
          </w:tcPr>
          <w:p w:rsidR="00130F08" w:rsidRPr="00130F08" w:rsidRDefault="00130F08" w:rsidP="006F51F9">
            <w:pPr>
              <w:rPr>
                <w:rFonts w:ascii="Times New Roman" w:hAnsi="Times New Roman" w:cs="Times New Roman"/>
                <w:sz w:val="24"/>
                <w:szCs w:val="24"/>
              </w:rPr>
            </w:pPr>
          </w:p>
        </w:tc>
        <w:tc>
          <w:tcPr>
            <w:tcW w:w="963" w:type="dxa"/>
          </w:tcPr>
          <w:p w:rsidR="00130F08" w:rsidRPr="00130F08" w:rsidRDefault="00130F08" w:rsidP="006F51F9">
            <w:pPr>
              <w:rPr>
                <w:rFonts w:ascii="Times New Roman" w:hAnsi="Times New Roman" w:cs="Times New Roman"/>
                <w:sz w:val="24"/>
                <w:szCs w:val="24"/>
              </w:rPr>
            </w:pPr>
          </w:p>
        </w:tc>
        <w:tc>
          <w:tcPr>
            <w:tcW w:w="907" w:type="dxa"/>
          </w:tcPr>
          <w:p w:rsidR="00130F08" w:rsidRPr="00130F08" w:rsidRDefault="00130F08" w:rsidP="006F51F9">
            <w:pPr>
              <w:rPr>
                <w:rFonts w:ascii="Times New Roman" w:hAnsi="Times New Roman" w:cs="Times New Roman"/>
                <w:sz w:val="24"/>
                <w:szCs w:val="24"/>
              </w:rPr>
            </w:pPr>
          </w:p>
        </w:tc>
        <w:tc>
          <w:tcPr>
            <w:tcW w:w="794" w:type="dxa"/>
          </w:tcPr>
          <w:p w:rsidR="00130F08" w:rsidRPr="00130F08" w:rsidRDefault="00130F08" w:rsidP="006F51F9">
            <w:pPr>
              <w:rPr>
                <w:rFonts w:ascii="Times New Roman" w:hAnsi="Times New Roman" w:cs="Times New Roman"/>
                <w:sz w:val="24"/>
                <w:szCs w:val="24"/>
              </w:rPr>
            </w:pPr>
          </w:p>
        </w:tc>
        <w:tc>
          <w:tcPr>
            <w:tcW w:w="895" w:type="dxa"/>
          </w:tcPr>
          <w:p w:rsidR="00130F08" w:rsidRPr="00130F08" w:rsidRDefault="00130F08" w:rsidP="006F51F9">
            <w:pPr>
              <w:rPr>
                <w:rFonts w:ascii="Times New Roman" w:hAnsi="Times New Roman" w:cs="Times New Roman"/>
                <w:sz w:val="24"/>
                <w:szCs w:val="24"/>
              </w:rPr>
            </w:pPr>
          </w:p>
        </w:tc>
        <w:tc>
          <w:tcPr>
            <w:tcW w:w="851" w:type="dxa"/>
          </w:tcPr>
          <w:p w:rsidR="00130F08" w:rsidRPr="00130F08" w:rsidRDefault="00130F08" w:rsidP="006F51F9">
            <w:pPr>
              <w:rPr>
                <w:rFonts w:ascii="Times New Roman" w:hAnsi="Times New Roman" w:cs="Times New Roman"/>
                <w:sz w:val="24"/>
                <w:szCs w:val="24"/>
              </w:rPr>
            </w:pPr>
          </w:p>
        </w:tc>
        <w:tc>
          <w:tcPr>
            <w:tcW w:w="850" w:type="dxa"/>
          </w:tcPr>
          <w:p w:rsidR="00130F08" w:rsidRPr="00130F08" w:rsidRDefault="00130F08" w:rsidP="006F51F9">
            <w:pPr>
              <w:rPr>
                <w:rFonts w:ascii="Times New Roman" w:hAnsi="Times New Roman" w:cs="Times New Roman"/>
                <w:sz w:val="24"/>
                <w:szCs w:val="24"/>
              </w:rPr>
            </w:pPr>
          </w:p>
        </w:tc>
        <w:tc>
          <w:tcPr>
            <w:tcW w:w="851" w:type="dxa"/>
          </w:tcPr>
          <w:p w:rsidR="00130F08" w:rsidRPr="00130F08" w:rsidRDefault="00130F08" w:rsidP="006F51F9">
            <w:pPr>
              <w:rPr>
                <w:rFonts w:ascii="Times New Roman" w:hAnsi="Times New Roman" w:cs="Times New Roman"/>
                <w:sz w:val="24"/>
                <w:szCs w:val="24"/>
              </w:rPr>
            </w:pPr>
          </w:p>
        </w:tc>
        <w:tc>
          <w:tcPr>
            <w:tcW w:w="992" w:type="dxa"/>
          </w:tcPr>
          <w:p w:rsidR="00130F08" w:rsidRPr="00130F08" w:rsidRDefault="00130F08" w:rsidP="006F51F9">
            <w:pPr>
              <w:rPr>
                <w:rFonts w:ascii="Times New Roman" w:hAnsi="Times New Roman" w:cs="Times New Roman"/>
                <w:sz w:val="24"/>
                <w:szCs w:val="24"/>
              </w:rPr>
            </w:pPr>
          </w:p>
        </w:tc>
        <w:tc>
          <w:tcPr>
            <w:tcW w:w="967" w:type="dxa"/>
          </w:tcPr>
          <w:p w:rsidR="00130F08" w:rsidRPr="00130F08" w:rsidRDefault="00130F08" w:rsidP="006F51F9">
            <w:pPr>
              <w:rPr>
                <w:rFonts w:ascii="Times New Roman" w:hAnsi="Times New Roman" w:cs="Times New Roman"/>
                <w:sz w:val="24"/>
                <w:szCs w:val="24"/>
              </w:rPr>
            </w:pPr>
          </w:p>
        </w:tc>
        <w:tc>
          <w:tcPr>
            <w:tcW w:w="720" w:type="dxa"/>
            <w:gridSpan w:val="3"/>
          </w:tcPr>
          <w:p w:rsidR="00130F08" w:rsidRPr="00130F08" w:rsidRDefault="00130F08" w:rsidP="006F51F9">
            <w:pPr>
              <w:rPr>
                <w:rFonts w:ascii="Times New Roman" w:hAnsi="Times New Roman" w:cs="Times New Roman"/>
                <w:sz w:val="24"/>
                <w:szCs w:val="24"/>
              </w:rPr>
            </w:pPr>
          </w:p>
        </w:tc>
        <w:tc>
          <w:tcPr>
            <w:tcW w:w="634" w:type="dxa"/>
          </w:tcPr>
          <w:p w:rsidR="00130F08" w:rsidRPr="00130F08" w:rsidRDefault="00130F08" w:rsidP="006F51F9">
            <w:pPr>
              <w:rPr>
                <w:rFonts w:ascii="Times New Roman" w:hAnsi="Times New Roman" w:cs="Times New Roman"/>
                <w:sz w:val="24"/>
                <w:szCs w:val="24"/>
              </w:rPr>
            </w:pPr>
          </w:p>
        </w:tc>
      </w:tr>
      <w:tr w:rsidR="00130F08" w:rsidRPr="00130F08" w:rsidTr="006F51F9">
        <w:tc>
          <w:tcPr>
            <w:tcW w:w="8745" w:type="dxa"/>
            <w:gridSpan w:val="9"/>
          </w:tcPr>
          <w:p w:rsidR="00130F08" w:rsidRPr="00130F08" w:rsidRDefault="00130F08" w:rsidP="006F51F9">
            <w:pPr>
              <w:rPr>
                <w:rFonts w:ascii="Times New Roman" w:hAnsi="Times New Roman" w:cs="Times New Roman"/>
                <w:sz w:val="24"/>
                <w:szCs w:val="24"/>
              </w:rPr>
            </w:pPr>
            <w:r w:rsidRPr="00130F08">
              <w:rPr>
                <w:rFonts w:ascii="Times New Roman" w:hAnsi="Times New Roman" w:cs="Times New Roman"/>
                <w:sz w:val="24"/>
                <w:szCs w:val="24"/>
              </w:rPr>
              <w:t>В том числе по сертификатам дополнительного образования:</w:t>
            </w:r>
          </w:p>
        </w:tc>
        <w:tc>
          <w:tcPr>
            <w:tcW w:w="895" w:type="dxa"/>
          </w:tcPr>
          <w:p w:rsidR="00130F08" w:rsidRPr="00130F08" w:rsidRDefault="00130F08" w:rsidP="006F51F9">
            <w:pPr>
              <w:rPr>
                <w:rFonts w:ascii="Times New Roman" w:hAnsi="Times New Roman" w:cs="Times New Roman"/>
                <w:sz w:val="24"/>
                <w:szCs w:val="24"/>
              </w:rPr>
            </w:pPr>
          </w:p>
        </w:tc>
        <w:tc>
          <w:tcPr>
            <w:tcW w:w="851" w:type="dxa"/>
          </w:tcPr>
          <w:p w:rsidR="00130F08" w:rsidRPr="00130F08" w:rsidRDefault="00130F08" w:rsidP="006F51F9">
            <w:pPr>
              <w:rPr>
                <w:rFonts w:ascii="Times New Roman" w:hAnsi="Times New Roman" w:cs="Times New Roman"/>
                <w:sz w:val="24"/>
                <w:szCs w:val="24"/>
              </w:rPr>
            </w:pPr>
          </w:p>
        </w:tc>
        <w:tc>
          <w:tcPr>
            <w:tcW w:w="850" w:type="dxa"/>
          </w:tcPr>
          <w:p w:rsidR="00130F08" w:rsidRPr="00130F08" w:rsidRDefault="00130F08" w:rsidP="006F51F9">
            <w:pPr>
              <w:rPr>
                <w:rFonts w:ascii="Times New Roman" w:hAnsi="Times New Roman" w:cs="Times New Roman"/>
                <w:sz w:val="24"/>
                <w:szCs w:val="24"/>
              </w:rPr>
            </w:pPr>
          </w:p>
        </w:tc>
        <w:tc>
          <w:tcPr>
            <w:tcW w:w="851" w:type="dxa"/>
          </w:tcPr>
          <w:p w:rsidR="00130F08" w:rsidRPr="00130F08" w:rsidRDefault="00130F08" w:rsidP="006F51F9">
            <w:pPr>
              <w:rPr>
                <w:rFonts w:ascii="Times New Roman" w:hAnsi="Times New Roman" w:cs="Times New Roman"/>
                <w:sz w:val="24"/>
                <w:szCs w:val="24"/>
              </w:rPr>
            </w:pPr>
          </w:p>
        </w:tc>
        <w:tc>
          <w:tcPr>
            <w:tcW w:w="992" w:type="dxa"/>
          </w:tcPr>
          <w:p w:rsidR="00130F08" w:rsidRPr="00130F08" w:rsidRDefault="00130F08" w:rsidP="006F51F9">
            <w:pPr>
              <w:rPr>
                <w:rFonts w:ascii="Times New Roman" w:hAnsi="Times New Roman" w:cs="Times New Roman"/>
                <w:sz w:val="24"/>
                <w:szCs w:val="24"/>
              </w:rPr>
            </w:pPr>
          </w:p>
        </w:tc>
        <w:tc>
          <w:tcPr>
            <w:tcW w:w="967" w:type="dxa"/>
          </w:tcPr>
          <w:p w:rsidR="00130F08" w:rsidRPr="00130F08" w:rsidRDefault="00130F08" w:rsidP="006F51F9">
            <w:pPr>
              <w:rPr>
                <w:rFonts w:ascii="Times New Roman" w:hAnsi="Times New Roman" w:cs="Times New Roman"/>
                <w:sz w:val="24"/>
                <w:szCs w:val="24"/>
              </w:rPr>
            </w:pPr>
          </w:p>
        </w:tc>
        <w:tc>
          <w:tcPr>
            <w:tcW w:w="720" w:type="dxa"/>
            <w:gridSpan w:val="3"/>
          </w:tcPr>
          <w:p w:rsidR="00130F08" w:rsidRPr="00130F08" w:rsidRDefault="00130F08" w:rsidP="006F51F9">
            <w:pPr>
              <w:rPr>
                <w:rFonts w:ascii="Times New Roman" w:hAnsi="Times New Roman" w:cs="Times New Roman"/>
                <w:sz w:val="24"/>
                <w:szCs w:val="24"/>
              </w:rPr>
            </w:pPr>
          </w:p>
        </w:tc>
        <w:tc>
          <w:tcPr>
            <w:tcW w:w="634" w:type="dxa"/>
          </w:tcPr>
          <w:p w:rsidR="00130F08" w:rsidRPr="00130F08" w:rsidRDefault="00130F08" w:rsidP="006F51F9">
            <w:pPr>
              <w:rPr>
                <w:rFonts w:ascii="Times New Roman" w:hAnsi="Times New Roman" w:cs="Times New Roman"/>
                <w:sz w:val="24"/>
                <w:szCs w:val="24"/>
              </w:rPr>
            </w:pPr>
          </w:p>
        </w:tc>
      </w:tr>
    </w:tbl>
    <w:p w:rsidR="00130F08" w:rsidRPr="00130F08" w:rsidRDefault="00130F08" w:rsidP="00130F08">
      <w:pPr>
        <w:rPr>
          <w:rFonts w:ascii="Times New Roman" w:hAnsi="Times New Roman" w:cs="Times New Roman"/>
          <w:sz w:val="24"/>
          <w:szCs w:val="24"/>
        </w:rPr>
      </w:pPr>
    </w:p>
    <w:p w:rsidR="00D34CC0" w:rsidRDefault="00D34CC0" w:rsidP="00130F08">
      <w:pPr>
        <w:rPr>
          <w:rFonts w:ascii="Times New Roman" w:hAnsi="Times New Roman" w:cs="Times New Roman"/>
          <w:sz w:val="24"/>
          <w:szCs w:val="24"/>
        </w:rPr>
      </w:pPr>
    </w:p>
    <w:p w:rsidR="00D34CC0" w:rsidRDefault="00D34CC0" w:rsidP="00130F08">
      <w:pPr>
        <w:rPr>
          <w:rFonts w:ascii="Times New Roman" w:hAnsi="Times New Roman" w:cs="Times New Roman"/>
          <w:sz w:val="24"/>
          <w:szCs w:val="24"/>
        </w:rPr>
      </w:pPr>
    </w:p>
    <w:p w:rsidR="00D838D2" w:rsidRDefault="00D838D2" w:rsidP="00130F08">
      <w:pPr>
        <w:rPr>
          <w:rFonts w:ascii="Times New Roman" w:hAnsi="Times New Roman" w:cs="Times New Roman"/>
          <w:sz w:val="24"/>
          <w:szCs w:val="24"/>
        </w:rPr>
      </w:pPr>
    </w:p>
    <w:p w:rsidR="00130F08" w:rsidRPr="00130F08" w:rsidRDefault="00130F08" w:rsidP="00130F08">
      <w:pPr>
        <w:rPr>
          <w:rFonts w:ascii="Times New Roman" w:hAnsi="Times New Roman" w:cs="Times New Roman"/>
          <w:sz w:val="24"/>
          <w:szCs w:val="24"/>
        </w:rPr>
      </w:pPr>
      <w:r w:rsidRPr="00130F08">
        <w:rPr>
          <w:rFonts w:ascii="Times New Roman" w:hAnsi="Times New Roman" w:cs="Times New Roman"/>
          <w:sz w:val="24"/>
          <w:szCs w:val="24"/>
        </w:rPr>
        <w:lastRenderedPageBreak/>
        <w:t>4. Нормативные правовые акты, устанавливающие размер платы (цену, тариф) либо порядок ее (его) установления</w:t>
      </w:r>
    </w:p>
    <w:p w:rsidR="00130F08" w:rsidRPr="00130F08" w:rsidRDefault="00130F08" w:rsidP="00130F08">
      <w:pPr>
        <w:rPr>
          <w:rFonts w:ascii="Times New Roman" w:hAnsi="Times New Roman" w:cs="Times New Roman"/>
          <w:sz w:val="24"/>
          <w:szCs w:val="24"/>
        </w:rPr>
      </w:pPr>
    </w:p>
    <w:tbl>
      <w:tblPr>
        <w:tblW w:w="1566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4"/>
        <w:gridCol w:w="3521"/>
        <w:gridCol w:w="2795"/>
        <w:gridCol w:w="2869"/>
        <w:gridCol w:w="2963"/>
      </w:tblGrid>
      <w:tr w:rsidR="00130F08" w:rsidRPr="00130F08" w:rsidTr="006F51F9">
        <w:trPr>
          <w:trHeight w:val="265"/>
        </w:trPr>
        <w:tc>
          <w:tcPr>
            <w:tcW w:w="15662" w:type="dxa"/>
            <w:gridSpan w:val="5"/>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Нормативный правовой акт</w:t>
            </w:r>
          </w:p>
        </w:tc>
      </w:tr>
      <w:tr w:rsidR="00130F08" w:rsidRPr="00130F08" w:rsidTr="006F51F9">
        <w:trPr>
          <w:trHeight w:val="281"/>
        </w:trPr>
        <w:tc>
          <w:tcPr>
            <w:tcW w:w="3514" w:type="dxa"/>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вид</w:t>
            </w:r>
          </w:p>
        </w:tc>
        <w:tc>
          <w:tcPr>
            <w:tcW w:w="3521" w:type="dxa"/>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принявший орган</w:t>
            </w:r>
          </w:p>
        </w:tc>
        <w:tc>
          <w:tcPr>
            <w:tcW w:w="2795" w:type="dxa"/>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дата</w:t>
            </w:r>
          </w:p>
        </w:tc>
        <w:tc>
          <w:tcPr>
            <w:tcW w:w="2869" w:type="dxa"/>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номер</w:t>
            </w:r>
          </w:p>
        </w:tc>
        <w:tc>
          <w:tcPr>
            <w:tcW w:w="2963" w:type="dxa"/>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наименование</w:t>
            </w:r>
          </w:p>
        </w:tc>
      </w:tr>
      <w:tr w:rsidR="00130F08" w:rsidRPr="00130F08" w:rsidTr="006F51F9">
        <w:trPr>
          <w:trHeight w:val="265"/>
        </w:trPr>
        <w:tc>
          <w:tcPr>
            <w:tcW w:w="3514" w:type="dxa"/>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1</w:t>
            </w:r>
          </w:p>
        </w:tc>
        <w:tc>
          <w:tcPr>
            <w:tcW w:w="3521" w:type="dxa"/>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2</w:t>
            </w:r>
          </w:p>
        </w:tc>
        <w:tc>
          <w:tcPr>
            <w:tcW w:w="2795" w:type="dxa"/>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3</w:t>
            </w:r>
          </w:p>
        </w:tc>
        <w:tc>
          <w:tcPr>
            <w:tcW w:w="2869" w:type="dxa"/>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4</w:t>
            </w:r>
          </w:p>
        </w:tc>
        <w:tc>
          <w:tcPr>
            <w:tcW w:w="2963" w:type="dxa"/>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5</w:t>
            </w:r>
          </w:p>
        </w:tc>
      </w:tr>
      <w:tr w:rsidR="00130F08" w:rsidRPr="00130F08" w:rsidTr="006F51F9">
        <w:trPr>
          <w:trHeight w:val="265"/>
        </w:trPr>
        <w:tc>
          <w:tcPr>
            <w:tcW w:w="3514" w:type="dxa"/>
          </w:tcPr>
          <w:p w:rsidR="00130F08" w:rsidRPr="00130F08" w:rsidRDefault="00130F08" w:rsidP="006F51F9">
            <w:pPr>
              <w:rPr>
                <w:rFonts w:ascii="Times New Roman" w:hAnsi="Times New Roman" w:cs="Times New Roman"/>
                <w:sz w:val="24"/>
                <w:szCs w:val="24"/>
              </w:rPr>
            </w:pPr>
          </w:p>
        </w:tc>
        <w:tc>
          <w:tcPr>
            <w:tcW w:w="3521" w:type="dxa"/>
          </w:tcPr>
          <w:p w:rsidR="00130F08" w:rsidRPr="00130F08" w:rsidRDefault="00130F08" w:rsidP="006F51F9">
            <w:pPr>
              <w:rPr>
                <w:rFonts w:ascii="Times New Roman" w:hAnsi="Times New Roman" w:cs="Times New Roman"/>
                <w:sz w:val="24"/>
                <w:szCs w:val="24"/>
              </w:rPr>
            </w:pPr>
          </w:p>
        </w:tc>
        <w:tc>
          <w:tcPr>
            <w:tcW w:w="2795" w:type="dxa"/>
          </w:tcPr>
          <w:p w:rsidR="00130F08" w:rsidRPr="00130F08" w:rsidRDefault="00130F08" w:rsidP="006F51F9">
            <w:pPr>
              <w:rPr>
                <w:rFonts w:ascii="Times New Roman" w:hAnsi="Times New Roman" w:cs="Times New Roman"/>
                <w:sz w:val="24"/>
                <w:szCs w:val="24"/>
              </w:rPr>
            </w:pPr>
          </w:p>
        </w:tc>
        <w:tc>
          <w:tcPr>
            <w:tcW w:w="2869" w:type="dxa"/>
          </w:tcPr>
          <w:p w:rsidR="00130F08" w:rsidRPr="00130F08" w:rsidRDefault="00130F08" w:rsidP="006F51F9">
            <w:pPr>
              <w:rPr>
                <w:rFonts w:ascii="Times New Roman" w:hAnsi="Times New Roman" w:cs="Times New Roman"/>
                <w:sz w:val="24"/>
                <w:szCs w:val="24"/>
              </w:rPr>
            </w:pPr>
          </w:p>
        </w:tc>
        <w:tc>
          <w:tcPr>
            <w:tcW w:w="2963" w:type="dxa"/>
          </w:tcPr>
          <w:p w:rsidR="00130F08" w:rsidRPr="00130F08" w:rsidRDefault="00130F08" w:rsidP="006F51F9">
            <w:pPr>
              <w:rPr>
                <w:rFonts w:ascii="Times New Roman" w:hAnsi="Times New Roman" w:cs="Times New Roman"/>
                <w:sz w:val="24"/>
                <w:szCs w:val="24"/>
              </w:rPr>
            </w:pPr>
          </w:p>
        </w:tc>
      </w:tr>
    </w:tbl>
    <w:p w:rsidR="00130F08" w:rsidRPr="00130F08" w:rsidRDefault="00130F08" w:rsidP="00130F08">
      <w:pPr>
        <w:rPr>
          <w:rFonts w:ascii="Times New Roman" w:hAnsi="Times New Roman" w:cs="Times New Roman"/>
          <w:sz w:val="24"/>
          <w:szCs w:val="24"/>
        </w:rPr>
      </w:pPr>
    </w:p>
    <w:p w:rsidR="00130F08" w:rsidRPr="00130F08" w:rsidRDefault="00130F08" w:rsidP="00130F08">
      <w:pPr>
        <w:jc w:val="both"/>
        <w:rPr>
          <w:rFonts w:ascii="Times New Roman" w:hAnsi="Times New Roman" w:cs="Times New Roman"/>
          <w:sz w:val="24"/>
          <w:szCs w:val="24"/>
        </w:rPr>
      </w:pPr>
      <w:r w:rsidRPr="00130F08">
        <w:rPr>
          <w:rFonts w:ascii="Times New Roman" w:hAnsi="Times New Roman" w:cs="Times New Roman"/>
          <w:sz w:val="24"/>
          <w:szCs w:val="24"/>
        </w:rPr>
        <w:t>5. Порядок оказания муниципальной услуги</w:t>
      </w:r>
    </w:p>
    <w:p w:rsidR="00130F08" w:rsidRPr="00130F08" w:rsidRDefault="00130F08" w:rsidP="00130F08">
      <w:pP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328"/>
      </w:tblGrid>
      <w:tr w:rsidR="00130F08" w:rsidRPr="00130F08" w:rsidTr="006F51F9">
        <w:tc>
          <w:tcPr>
            <w:tcW w:w="3742" w:type="dxa"/>
            <w:tcBorders>
              <w:top w:val="nil"/>
              <w:left w:val="nil"/>
              <w:bottom w:val="nil"/>
              <w:right w:val="nil"/>
            </w:tcBorders>
          </w:tcPr>
          <w:p w:rsidR="00130F08" w:rsidRPr="00130F08" w:rsidRDefault="00130F08" w:rsidP="006F51F9">
            <w:pPr>
              <w:rPr>
                <w:rFonts w:ascii="Times New Roman" w:hAnsi="Times New Roman" w:cs="Times New Roman"/>
                <w:sz w:val="24"/>
                <w:szCs w:val="24"/>
              </w:rPr>
            </w:pPr>
            <w:r w:rsidRPr="00130F08">
              <w:rPr>
                <w:rFonts w:ascii="Times New Roman" w:hAnsi="Times New Roman" w:cs="Times New Roman"/>
                <w:sz w:val="24"/>
                <w:szCs w:val="24"/>
              </w:rPr>
              <w:t>5.1. Нормативные правовые акты, регулирующие порядок оказания муниципальной услуги</w:t>
            </w:r>
          </w:p>
        </w:tc>
        <w:tc>
          <w:tcPr>
            <w:tcW w:w="5328" w:type="dxa"/>
            <w:tcBorders>
              <w:top w:val="nil"/>
              <w:left w:val="nil"/>
              <w:bottom w:val="single" w:sz="4" w:space="0" w:color="auto"/>
              <w:right w:val="nil"/>
            </w:tcBorders>
          </w:tcPr>
          <w:p w:rsidR="00130F08" w:rsidRPr="00130F08" w:rsidRDefault="00130F08" w:rsidP="006F51F9">
            <w:pPr>
              <w:jc w:val="both"/>
              <w:rPr>
                <w:rFonts w:ascii="Times New Roman" w:hAnsi="Times New Roman" w:cs="Times New Roman"/>
                <w:sz w:val="24"/>
                <w:szCs w:val="24"/>
              </w:rPr>
            </w:pPr>
          </w:p>
        </w:tc>
      </w:tr>
      <w:tr w:rsidR="00130F08" w:rsidRPr="00130F08" w:rsidTr="006F51F9">
        <w:trPr>
          <w:trHeight w:val="583"/>
        </w:trPr>
        <w:tc>
          <w:tcPr>
            <w:tcW w:w="3742" w:type="dxa"/>
            <w:tcBorders>
              <w:top w:val="nil"/>
              <w:left w:val="nil"/>
              <w:bottom w:val="nil"/>
              <w:right w:val="nil"/>
            </w:tcBorders>
          </w:tcPr>
          <w:p w:rsidR="00130F08" w:rsidRPr="00130F08" w:rsidRDefault="00130F08" w:rsidP="006F51F9">
            <w:pPr>
              <w:jc w:val="both"/>
              <w:rPr>
                <w:rFonts w:ascii="Times New Roman" w:hAnsi="Times New Roman" w:cs="Times New Roman"/>
                <w:sz w:val="24"/>
                <w:szCs w:val="24"/>
              </w:rPr>
            </w:pPr>
          </w:p>
        </w:tc>
        <w:tc>
          <w:tcPr>
            <w:tcW w:w="5328" w:type="dxa"/>
            <w:tcBorders>
              <w:top w:val="single" w:sz="4" w:space="0" w:color="auto"/>
              <w:left w:val="nil"/>
              <w:bottom w:val="nil"/>
              <w:right w:val="nil"/>
            </w:tcBorders>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(наименование, номер и дата нормативного правового акта)</w:t>
            </w:r>
          </w:p>
          <w:p w:rsidR="00130F08" w:rsidRPr="00130F08" w:rsidRDefault="00130F08" w:rsidP="006F51F9">
            <w:pPr>
              <w:jc w:val="center"/>
              <w:rPr>
                <w:rFonts w:ascii="Times New Roman" w:hAnsi="Times New Roman" w:cs="Times New Roman"/>
                <w:sz w:val="24"/>
                <w:szCs w:val="24"/>
              </w:rPr>
            </w:pPr>
          </w:p>
        </w:tc>
      </w:tr>
    </w:tbl>
    <w:p w:rsidR="00130F08" w:rsidRPr="00130F08" w:rsidRDefault="00130F08" w:rsidP="00130F08">
      <w:pPr>
        <w:jc w:val="both"/>
        <w:rPr>
          <w:rFonts w:ascii="Times New Roman" w:hAnsi="Times New Roman" w:cs="Times New Roman"/>
          <w:sz w:val="24"/>
          <w:szCs w:val="24"/>
        </w:rPr>
      </w:pPr>
      <w:r w:rsidRPr="00130F08">
        <w:rPr>
          <w:rFonts w:ascii="Times New Roman" w:hAnsi="Times New Roman" w:cs="Times New Roman"/>
          <w:sz w:val="24"/>
          <w:szCs w:val="24"/>
        </w:rPr>
        <w:t>5.2. Порядок информирования потенциальных потребителей муниципальной услуги</w:t>
      </w:r>
    </w:p>
    <w:p w:rsidR="00130F08" w:rsidRPr="00130F08" w:rsidRDefault="00130F08" w:rsidP="00130F08">
      <w:pPr>
        <w:rPr>
          <w:rFonts w:ascii="Times New Roman" w:hAnsi="Times New Roman" w:cs="Times New Roman"/>
          <w:sz w:val="24"/>
          <w:szCs w:val="24"/>
        </w:rPr>
      </w:pPr>
    </w:p>
    <w:tbl>
      <w:tblPr>
        <w:tblW w:w="15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6"/>
        <w:gridCol w:w="5630"/>
        <w:gridCol w:w="4962"/>
      </w:tblGrid>
      <w:tr w:rsidR="00130F08" w:rsidRPr="00130F08" w:rsidTr="006F51F9">
        <w:trPr>
          <w:trHeight w:val="515"/>
        </w:trPr>
        <w:tc>
          <w:tcPr>
            <w:tcW w:w="4676" w:type="dxa"/>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Способ информирования</w:t>
            </w:r>
          </w:p>
        </w:tc>
        <w:tc>
          <w:tcPr>
            <w:tcW w:w="5630" w:type="dxa"/>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Состав размещаемой информации</w:t>
            </w:r>
          </w:p>
        </w:tc>
        <w:tc>
          <w:tcPr>
            <w:tcW w:w="4962" w:type="dxa"/>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Частота обновления информации</w:t>
            </w:r>
          </w:p>
        </w:tc>
      </w:tr>
      <w:tr w:rsidR="00130F08" w:rsidRPr="00130F08" w:rsidTr="006F51F9">
        <w:trPr>
          <w:trHeight w:val="257"/>
        </w:trPr>
        <w:tc>
          <w:tcPr>
            <w:tcW w:w="4676" w:type="dxa"/>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1</w:t>
            </w:r>
          </w:p>
        </w:tc>
        <w:tc>
          <w:tcPr>
            <w:tcW w:w="5630" w:type="dxa"/>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2</w:t>
            </w:r>
          </w:p>
        </w:tc>
        <w:tc>
          <w:tcPr>
            <w:tcW w:w="4962" w:type="dxa"/>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3</w:t>
            </w:r>
          </w:p>
        </w:tc>
      </w:tr>
      <w:tr w:rsidR="00130F08" w:rsidRPr="00130F08" w:rsidTr="006F51F9">
        <w:trPr>
          <w:trHeight w:val="257"/>
        </w:trPr>
        <w:tc>
          <w:tcPr>
            <w:tcW w:w="4676" w:type="dxa"/>
          </w:tcPr>
          <w:p w:rsidR="00130F08" w:rsidRPr="00130F08" w:rsidRDefault="00130F08" w:rsidP="006F51F9">
            <w:pPr>
              <w:rPr>
                <w:rFonts w:ascii="Times New Roman" w:hAnsi="Times New Roman" w:cs="Times New Roman"/>
                <w:sz w:val="24"/>
                <w:szCs w:val="24"/>
              </w:rPr>
            </w:pPr>
          </w:p>
        </w:tc>
        <w:tc>
          <w:tcPr>
            <w:tcW w:w="5630" w:type="dxa"/>
          </w:tcPr>
          <w:p w:rsidR="00130F08" w:rsidRPr="00130F08" w:rsidRDefault="00130F08" w:rsidP="006F51F9">
            <w:pPr>
              <w:rPr>
                <w:rFonts w:ascii="Times New Roman" w:hAnsi="Times New Roman" w:cs="Times New Roman"/>
                <w:sz w:val="24"/>
                <w:szCs w:val="24"/>
              </w:rPr>
            </w:pPr>
          </w:p>
        </w:tc>
        <w:tc>
          <w:tcPr>
            <w:tcW w:w="4962" w:type="dxa"/>
          </w:tcPr>
          <w:p w:rsidR="00130F08" w:rsidRPr="00130F08" w:rsidRDefault="00130F08" w:rsidP="006F51F9">
            <w:pPr>
              <w:rPr>
                <w:rFonts w:ascii="Times New Roman" w:hAnsi="Times New Roman" w:cs="Times New Roman"/>
                <w:sz w:val="24"/>
                <w:szCs w:val="24"/>
              </w:rPr>
            </w:pPr>
          </w:p>
        </w:tc>
      </w:tr>
    </w:tbl>
    <w:p w:rsidR="00130F08" w:rsidRPr="00130F08" w:rsidRDefault="00130F08" w:rsidP="00130F08">
      <w:pPr>
        <w:outlineLvl w:val="2"/>
        <w:rPr>
          <w:rFonts w:ascii="Times New Roman" w:hAnsi="Times New Roman" w:cs="Times New Roman"/>
          <w:sz w:val="24"/>
          <w:szCs w:val="24"/>
        </w:rPr>
      </w:pPr>
    </w:p>
    <w:p w:rsidR="00130F08" w:rsidRPr="00130F08" w:rsidRDefault="00130F08" w:rsidP="00130F08">
      <w:pPr>
        <w:rPr>
          <w:rFonts w:ascii="Times New Roman" w:hAnsi="Times New Roman" w:cs="Times New Roman"/>
          <w:vanish/>
          <w:sz w:val="24"/>
          <w:szCs w:val="24"/>
        </w:rPr>
      </w:pPr>
    </w:p>
    <w:tbl>
      <w:tblPr>
        <w:tblpPr w:leftFromText="180" w:rightFromText="180" w:vertAnchor="text" w:horzAnchor="margin" w:tblpY="345"/>
        <w:tblW w:w="15178" w:type="dxa"/>
        <w:tblLayout w:type="fixed"/>
        <w:tblCellMar>
          <w:top w:w="102" w:type="dxa"/>
          <w:left w:w="62" w:type="dxa"/>
          <w:bottom w:w="102" w:type="dxa"/>
          <w:right w:w="62" w:type="dxa"/>
        </w:tblCellMar>
        <w:tblLook w:val="0000" w:firstRow="0" w:lastRow="0" w:firstColumn="0" w:lastColumn="0" w:noHBand="0" w:noVBand="0"/>
      </w:tblPr>
      <w:tblGrid>
        <w:gridCol w:w="7399"/>
        <w:gridCol w:w="7779"/>
      </w:tblGrid>
      <w:tr w:rsidR="00130F08" w:rsidRPr="00130F08" w:rsidTr="006F51F9">
        <w:trPr>
          <w:trHeight w:val="919"/>
        </w:trPr>
        <w:tc>
          <w:tcPr>
            <w:tcW w:w="7399" w:type="dxa"/>
            <w:tcBorders>
              <w:top w:val="nil"/>
              <w:left w:val="nil"/>
              <w:bottom w:val="nil"/>
              <w:right w:val="nil"/>
            </w:tcBorders>
          </w:tcPr>
          <w:p w:rsidR="00130F08" w:rsidRPr="00130F08" w:rsidRDefault="00130F08" w:rsidP="006F51F9">
            <w:pPr>
              <w:rPr>
                <w:rFonts w:ascii="Times New Roman" w:hAnsi="Times New Roman" w:cs="Times New Roman"/>
                <w:sz w:val="24"/>
                <w:szCs w:val="24"/>
              </w:rPr>
            </w:pPr>
            <w:r w:rsidRPr="00130F08">
              <w:rPr>
                <w:rFonts w:ascii="Times New Roman" w:hAnsi="Times New Roman" w:cs="Times New Roman"/>
                <w:sz w:val="24"/>
                <w:szCs w:val="24"/>
              </w:rPr>
              <w:lastRenderedPageBreak/>
              <w:t>1. Основания (условия и порядок) для досрочного прекращения выполнения муниципального задания</w:t>
            </w:r>
          </w:p>
        </w:tc>
        <w:tc>
          <w:tcPr>
            <w:tcW w:w="7779" w:type="dxa"/>
            <w:tcBorders>
              <w:top w:val="nil"/>
              <w:left w:val="nil"/>
              <w:bottom w:val="single" w:sz="4" w:space="0" w:color="auto"/>
              <w:right w:val="nil"/>
            </w:tcBorders>
          </w:tcPr>
          <w:p w:rsidR="00130F08" w:rsidRPr="00130F08" w:rsidRDefault="00130F08" w:rsidP="006F51F9">
            <w:pPr>
              <w:spacing w:after="160" w:line="259" w:lineRule="auto"/>
              <w:rPr>
                <w:rFonts w:ascii="Times New Roman" w:eastAsia="Calibri" w:hAnsi="Times New Roman" w:cs="Times New Roman"/>
                <w:sz w:val="24"/>
                <w:szCs w:val="24"/>
              </w:rPr>
            </w:pPr>
          </w:p>
        </w:tc>
      </w:tr>
      <w:tr w:rsidR="00130F08" w:rsidRPr="00130F08" w:rsidTr="006F51F9">
        <w:trPr>
          <w:trHeight w:val="884"/>
        </w:trPr>
        <w:tc>
          <w:tcPr>
            <w:tcW w:w="7399" w:type="dxa"/>
            <w:tcBorders>
              <w:top w:val="nil"/>
              <w:left w:val="nil"/>
              <w:bottom w:val="nil"/>
              <w:right w:val="nil"/>
            </w:tcBorders>
          </w:tcPr>
          <w:p w:rsidR="00130F08" w:rsidRPr="00130F08" w:rsidRDefault="00130F08" w:rsidP="006F51F9">
            <w:pPr>
              <w:rPr>
                <w:rFonts w:ascii="Times New Roman" w:hAnsi="Times New Roman" w:cs="Times New Roman"/>
                <w:sz w:val="24"/>
                <w:szCs w:val="24"/>
              </w:rPr>
            </w:pPr>
            <w:r w:rsidRPr="00130F08">
              <w:rPr>
                <w:rFonts w:ascii="Times New Roman" w:hAnsi="Times New Roman" w:cs="Times New Roman"/>
                <w:sz w:val="24"/>
                <w:szCs w:val="24"/>
              </w:rPr>
              <w:t>2. Иная информация, необходимая для выполнения (контроля за выполнением) муниципального задания</w:t>
            </w:r>
          </w:p>
        </w:tc>
        <w:tc>
          <w:tcPr>
            <w:tcW w:w="7779" w:type="dxa"/>
            <w:tcBorders>
              <w:top w:val="single" w:sz="4" w:space="0" w:color="auto"/>
              <w:left w:val="nil"/>
              <w:bottom w:val="single" w:sz="4" w:space="0" w:color="auto"/>
              <w:right w:val="nil"/>
            </w:tcBorders>
          </w:tcPr>
          <w:p w:rsidR="00130F08" w:rsidRPr="00130F08" w:rsidRDefault="00130F08" w:rsidP="006F51F9">
            <w:pPr>
              <w:jc w:val="both"/>
              <w:rPr>
                <w:rFonts w:ascii="Times New Roman" w:hAnsi="Times New Roman" w:cs="Times New Roman"/>
                <w:sz w:val="24"/>
                <w:szCs w:val="24"/>
              </w:rPr>
            </w:pPr>
          </w:p>
        </w:tc>
      </w:tr>
    </w:tbl>
    <w:p w:rsidR="00130F08" w:rsidRPr="00130F08" w:rsidRDefault="00130F08" w:rsidP="00130F08">
      <w:pPr>
        <w:outlineLvl w:val="2"/>
        <w:rPr>
          <w:rFonts w:ascii="Times New Roman" w:hAnsi="Times New Roman" w:cs="Times New Roman"/>
          <w:sz w:val="24"/>
          <w:szCs w:val="24"/>
        </w:rPr>
      </w:pPr>
    </w:p>
    <w:p w:rsidR="00130F08" w:rsidRPr="00130F08" w:rsidRDefault="00130F08" w:rsidP="00130F08">
      <w:pPr>
        <w:jc w:val="center"/>
        <w:outlineLvl w:val="2"/>
        <w:rPr>
          <w:rFonts w:ascii="Times New Roman" w:hAnsi="Times New Roman" w:cs="Times New Roman"/>
          <w:sz w:val="24"/>
          <w:szCs w:val="24"/>
        </w:rPr>
      </w:pPr>
      <w:r w:rsidRPr="00130F08">
        <w:rPr>
          <w:rFonts w:ascii="Times New Roman" w:hAnsi="Times New Roman" w:cs="Times New Roman"/>
          <w:sz w:val="24"/>
          <w:szCs w:val="24"/>
        </w:rPr>
        <w:t xml:space="preserve">Часть II. Прочие сведения о муниципальном задании </w:t>
      </w:r>
      <w:hyperlink w:anchor="P590" w:history="1">
        <w:r w:rsidRPr="00130F08">
          <w:rPr>
            <w:rFonts w:ascii="Times New Roman" w:hAnsi="Times New Roman" w:cs="Times New Roman"/>
            <w:color w:val="0000FF"/>
            <w:sz w:val="24"/>
            <w:szCs w:val="24"/>
          </w:rPr>
          <w:t>&lt;6&gt;</w:t>
        </w:r>
      </w:hyperlink>
    </w:p>
    <w:p w:rsidR="00130F08" w:rsidRPr="00130F08" w:rsidRDefault="00130F08" w:rsidP="00130F08">
      <w:pPr>
        <w:jc w:val="both"/>
        <w:rPr>
          <w:rFonts w:ascii="Times New Roman" w:hAnsi="Times New Roman" w:cs="Times New Roman"/>
          <w:sz w:val="24"/>
          <w:szCs w:val="24"/>
        </w:rPr>
      </w:pPr>
    </w:p>
    <w:p w:rsidR="00130F08" w:rsidRPr="00130F08" w:rsidRDefault="00130F08" w:rsidP="00130F08">
      <w:pPr>
        <w:jc w:val="both"/>
        <w:rPr>
          <w:rFonts w:ascii="Times New Roman" w:hAnsi="Times New Roman" w:cs="Times New Roman"/>
          <w:sz w:val="24"/>
          <w:szCs w:val="24"/>
        </w:rPr>
      </w:pPr>
      <w:r w:rsidRPr="00130F08">
        <w:rPr>
          <w:rFonts w:ascii="Times New Roman" w:hAnsi="Times New Roman" w:cs="Times New Roman"/>
          <w:sz w:val="24"/>
          <w:szCs w:val="24"/>
        </w:rPr>
        <w:t>3. Порядок контроля за выполнением муниципального задания</w:t>
      </w:r>
    </w:p>
    <w:p w:rsidR="00130F08" w:rsidRPr="00130F08" w:rsidRDefault="00130F08" w:rsidP="00130F08">
      <w:pPr>
        <w:rPr>
          <w:rFonts w:ascii="Times New Roman" w:hAnsi="Times New Roman" w:cs="Times New Roman"/>
          <w:sz w:val="24"/>
          <w:szCs w:val="24"/>
        </w:rPr>
      </w:pPr>
    </w:p>
    <w:tbl>
      <w:tblPr>
        <w:tblW w:w="151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119"/>
        <w:gridCol w:w="8693"/>
      </w:tblGrid>
      <w:tr w:rsidR="00130F08" w:rsidRPr="00130F08" w:rsidTr="006F51F9">
        <w:trPr>
          <w:trHeight w:val="689"/>
        </w:trPr>
        <w:tc>
          <w:tcPr>
            <w:tcW w:w="3307" w:type="dxa"/>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Форма контроля</w:t>
            </w:r>
          </w:p>
        </w:tc>
        <w:tc>
          <w:tcPr>
            <w:tcW w:w="3119" w:type="dxa"/>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Периодичность</w:t>
            </w:r>
          </w:p>
        </w:tc>
        <w:tc>
          <w:tcPr>
            <w:tcW w:w="8693" w:type="dxa"/>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 xml:space="preserve">Органы, осуществляющие контроль за оказанием муниципальных услуг </w:t>
            </w:r>
          </w:p>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(выполнением работ)</w:t>
            </w:r>
          </w:p>
        </w:tc>
      </w:tr>
      <w:tr w:rsidR="00130F08" w:rsidRPr="00130F08" w:rsidTr="006F51F9">
        <w:trPr>
          <w:trHeight w:val="230"/>
        </w:trPr>
        <w:tc>
          <w:tcPr>
            <w:tcW w:w="3307" w:type="dxa"/>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1</w:t>
            </w:r>
          </w:p>
        </w:tc>
        <w:tc>
          <w:tcPr>
            <w:tcW w:w="3119" w:type="dxa"/>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2</w:t>
            </w:r>
          </w:p>
        </w:tc>
        <w:tc>
          <w:tcPr>
            <w:tcW w:w="8693" w:type="dxa"/>
          </w:tcPr>
          <w:p w:rsidR="00130F08" w:rsidRPr="00130F08" w:rsidRDefault="00130F08" w:rsidP="006F51F9">
            <w:pPr>
              <w:jc w:val="center"/>
              <w:rPr>
                <w:rFonts w:ascii="Times New Roman" w:hAnsi="Times New Roman" w:cs="Times New Roman"/>
                <w:sz w:val="24"/>
                <w:szCs w:val="24"/>
              </w:rPr>
            </w:pPr>
            <w:r w:rsidRPr="00130F08">
              <w:rPr>
                <w:rFonts w:ascii="Times New Roman" w:hAnsi="Times New Roman" w:cs="Times New Roman"/>
                <w:sz w:val="24"/>
                <w:szCs w:val="24"/>
              </w:rPr>
              <w:t>3</w:t>
            </w:r>
          </w:p>
        </w:tc>
      </w:tr>
      <w:tr w:rsidR="00130F08" w:rsidRPr="00130F08" w:rsidTr="006F51F9">
        <w:trPr>
          <w:trHeight w:val="216"/>
        </w:trPr>
        <w:tc>
          <w:tcPr>
            <w:tcW w:w="3307" w:type="dxa"/>
          </w:tcPr>
          <w:p w:rsidR="00130F08" w:rsidRPr="00130F08" w:rsidRDefault="00130F08" w:rsidP="006F51F9">
            <w:pPr>
              <w:rPr>
                <w:rFonts w:ascii="Times New Roman" w:hAnsi="Times New Roman" w:cs="Times New Roman"/>
                <w:sz w:val="24"/>
                <w:szCs w:val="24"/>
              </w:rPr>
            </w:pPr>
          </w:p>
        </w:tc>
        <w:tc>
          <w:tcPr>
            <w:tcW w:w="3119" w:type="dxa"/>
          </w:tcPr>
          <w:p w:rsidR="00130F08" w:rsidRPr="00130F08" w:rsidRDefault="00130F08" w:rsidP="006F51F9">
            <w:pPr>
              <w:rPr>
                <w:rFonts w:ascii="Times New Roman" w:hAnsi="Times New Roman" w:cs="Times New Roman"/>
                <w:sz w:val="24"/>
                <w:szCs w:val="24"/>
              </w:rPr>
            </w:pPr>
          </w:p>
        </w:tc>
        <w:tc>
          <w:tcPr>
            <w:tcW w:w="8693" w:type="dxa"/>
          </w:tcPr>
          <w:p w:rsidR="00130F08" w:rsidRPr="00130F08" w:rsidRDefault="00130F08" w:rsidP="006F51F9">
            <w:pPr>
              <w:rPr>
                <w:rFonts w:ascii="Times New Roman" w:hAnsi="Times New Roman" w:cs="Times New Roman"/>
                <w:sz w:val="24"/>
                <w:szCs w:val="24"/>
              </w:rPr>
            </w:pPr>
          </w:p>
        </w:tc>
      </w:tr>
    </w:tbl>
    <w:p w:rsidR="00130F08" w:rsidRPr="002D3A86" w:rsidRDefault="00130F08" w:rsidP="00130F08">
      <w:pPr>
        <w:rPr>
          <w:sz w:val="24"/>
          <w:szCs w:val="20"/>
        </w:rPr>
      </w:pPr>
    </w:p>
    <w:p w:rsidR="00130F08" w:rsidRPr="00130F08" w:rsidRDefault="00130F08" w:rsidP="00130F08">
      <w:pPr>
        <w:spacing w:after="160" w:line="259" w:lineRule="auto"/>
        <w:rPr>
          <w:rFonts w:ascii="Times New Roman" w:eastAsia="Calibri" w:hAnsi="Times New Roman" w:cs="Times New Roman"/>
          <w:sz w:val="24"/>
        </w:rPr>
      </w:pPr>
      <w:r w:rsidRPr="00130F08">
        <w:rPr>
          <w:rFonts w:ascii="Times New Roman" w:eastAsia="Calibri" w:hAnsi="Times New Roman" w:cs="Times New Roman"/>
          <w:sz w:val="24"/>
        </w:rPr>
        <w:t>4. Требования к отчетности об исполнении муниципального задания.</w:t>
      </w:r>
    </w:p>
    <w:p w:rsidR="00130F08" w:rsidRPr="00130F08" w:rsidRDefault="00130F08" w:rsidP="00130F08">
      <w:pPr>
        <w:spacing w:after="160" w:line="259" w:lineRule="auto"/>
        <w:rPr>
          <w:rFonts w:ascii="Times New Roman" w:eastAsia="Calibri" w:hAnsi="Times New Roman" w:cs="Times New Roman"/>
          <w:sz w:val="24"/>
        </w:rPr>
      </w:pPr>
      <w:r w:rsidRPr="00130F08">
        <w:rPr>
          <w:rFonts w:ascii="Times New Roman" w:eastAsia="Calibri" w:hAnsi="Times New Roman" w:cs="Times New Roman"/>
          <w:sz w:val="24"/>
        </w:rPr>
        <w:t>4.1. Форма отчета об исполнении муниципального задания.</w:t>
      </w:r>
    </w:p>
    <w:tbl>
      <w:tblPr>
        <w:tblW w:w="1515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2272"/>
        <w:gridCol w:w="1861"/>
        <w:gridCol w:w="1861"/>
        <w:gridCol w:w="1574"/>
        <w:gridCol w:w="1288"/>
        <w:gridCol w:w="2003"/>
        <w:gridCol w:w="1717"/>
        <w:gridCol w:w="2075"/>
      </w:tblGrid>
      <w:tr w:rsidR="00130F08" w:rsidRPr="00130F08" w:rsidTr="006F51F9">
        <w:trPr>
          <w:trHeight w:val="302"/>
        </w:trPr>
        <w:tc>
          <w:tcPr>
            <w:tcW w:w="507" w:type="dxa"/>
            <w:vMerge w:val="restart"/>
          </w:tcPr>
          <w:p w:rsidR="00130F08" w:rsidRPr="00130F08" w:rsidRDefault="00130F08" w:rsidP="006F51F9">
            <w:pPr>
              <w:spacing w:after="160" w:line="259" w:lineRule="auto"/>
              <w:ind w:left="-81"/>
              <w:rPr>
                <w:rFonts w:ascii="Times New Roman" w:eastAsia="Calibri" w:hAnsi="Times New Roman" w:cs="Times New Roman"/>
              </w:rPr>
            </w:pPr>
          </w:p>
          <w:p w:rsidR="00130F08" w:rsidRPr="00130F08" w:rsidRDefault="00130F08" w:rsidP="006F51F9">
            <w:pPr>
              <w:spacing w:after="160" w:line="259" w:lineRule="auto"/>
              <w:ind w:left="-81"/>
              <w:jc w:val="center"/>
              <w:rPr>
                <w:rFonts w:ascii="Times New Roman" w:eastAsia="Calibri" w:hAnsi="Times New Roman" w:cs="Times New Roman"/>
              </w:rPr>
            </w:pPr>
            <w:r w:rsidRPr="00130F08">
              <w:rPr>
                <w:rFonts w:ascii="Times New Roman" w:eastAsia="Calibri" w:hAnsi="Times New Roman" w:cs="Times New Roman"/>
                <w:lang w:val="en-US"/>
              </w:rPr>
              <w:t xml:space="preserve">N </w:t>
            </w:r>
            <w:r w:rsidRPr="00130F08">
              <w:rPr>
                <w:rFonts w:ascii="Times New Roman" w:eastAsia="Calibri" w:hAnsi="Times New Roman" w:cs="Times New Roman"/>
              </w:rPr>
              <w:t>п/п</w:t>
            </w:r>
          </w:p>
          <w:p w:rsidR="00130F08" w:rsidRPr="00130F08" w:rsidRDefault="00130F08" w:rsidP="006F51F9">
            <w:pPr>
              <w:spacing w:after="160" w:line="259" w:lineRule="auto"/>
              <w:ind w:left="-81"/>
              <w:rPr>
                <w:rFonts w:ascii="Times New Roman" w:eastAsia="Calibri" w:hAnsi="Times New Roman" w:cs="Times New Roman"/>
              </w:rPr>
            </w:pPr>
          </w:p>
        </w:tc>
        <w:tc>
          <w:tcPr>
            <w:tcW w:w="5994" w:type="dxa"/>
            <w:gridSpan w:val="3"/>
          </w:tcPr>
          <w:p w:rsidR="00130F08" w:rsidRPr="00130F08" w:rsidRDefault="00130F08" w:rsidP="006F51F9">
            <w:pPr>
              <w:spacing w:after="160" w:line="259" w:lineRule="auto"/>
              <w:jc w:val="center"/>
              <w:rPr>
                <w:rFonts w:ascii="Times New Roman" w:eastAsia="Calibri" w:hAnsi="Times New Roman" w:cs="Times New Roman"/>
              </w:rPr>
            </w:pPr>
            <w:r w:rsidRPr="00130F08">
              <w:rPr>
                <w:rFonts w:ascii="Times New Roman" w:eastAsia="Calibri" w:hAnsi="Times New Roman" w:cs="Times New Roman"/>
              </w:rPr>
              <w:t>Муниципальная услуга (работа)</w:t>
            </w:r>
          </w:p>
        </w:tc>
        <w:tc>
          <w:tcPr>
            <w:tcW w:w="1574" w:type="dxa"/>
            <w:vMerge w:val="restart"/>
          </w:tcPr>
          <w:p w:rsidR="00130F08" w:rsidRPr="00130F08" w:rsidRDefault="00130F08" w:rsidP="006F51F9">
            <w:pPr>
              <w:spacing w:after="200" w:line="259" w:lineRule="auto"/>
              <w:jc w:val="center"/>
              <w:rPr>
                <w:rFonts w:ascii="Times New Roman" w:eastAsia="Calibri" w:hAnsi="Times New Roman" w:cs="Times New Roman"/>
              </w:rPr>
            </w:pPr>
            <w:r w:rsidRPr="00130F08">
              <w:rPr>
                <w:rFonts w:ascii="Times New Roman" w:hAnsi="Times New Roman" w:cs="Times New Roman"/>
                <w:szCs w:val="20"/>
              </w:rPr>
              <w:t>Наименование показателя муниципальной услуги</w:t>
            </w:r>
          </w:p>
          <w:p w:rsidR="00130F08" w:rsidRPr="00130F08" w:rsidRDefault="00130F08" w:rsidP="006F51F9">
            <w:pPr>
              <w:spacing w:after="160" w:line="259" w:lineRule="auto"/>
              <w:rPr>
                <w:rFonts w:ascii="Times New Roman" w:eastAsia="Calibri" w:hAnsi="Times New Roman" w:cs="Times New Roman"/>
              </w:rPr>
            </w:pPr>
          </w:p>
        </w:tc>
        <w:tc>
          <w:tcPr>
            <w:tcW w:w="1288" w:type="dxa"/>
            <w:vMerge w:val="restart"/>
          </w:tcPr>
          <w:p w:rsidR="00130F08" w:rsidRPr="00130F08" w:rsidRDefault="00130F08" w:rsidP="006F51F9">
            <w:pPr>
              <w:spacing w:after="200" w:line="259" w:lineRule="auto"/>
              <w:rPr>
                <w:rFonts w:ascii="Times New Roman" w:eastAsia="Calibri" w:hAnsi="Times New Roman" w:cs="Times New Roman"/>
              </w:rPr>
            </w:pPr>
          </w:p>
          <w:p w:rsidR="00130F08" w:rsidRPr="00130F08" w:rsidRDefault="00130F08" w:rsidP="006F51F9">
            <w:pPr>
              <w:spacing w:after="160" w:line="259" w:lineRule="auto"/>
              <w:jc w:val="center"/>
              <w:rPr>
                <w:rFonts w:ascii="Times New Roman" w:eastAsia="Calibri" w:hAnsi="Times New Roman" w:cs="Times New Roman"/>
              </w:rPr>
            </w:pPr>
            <w:r w:rsidRPr="00130F08">
              <w:rPr>
                <w:rFonts w:ascii="Times New Roman" w:hAnsi="Times New Roman" w:cs="Times New Roman"/>
                <w:szCs w:val="20"/>
              </w:rPr>
              <w:t>Единица измерения</w:t>
            </w:r>
          </w:p>
        </w:tc>
        <w:tc>
          <w:tcPr>
            <w:tcW w:w="2003" w:type="dxa"/>
            <w:vMerge w:val="restart"/>
          </w:tcPr>
          <w:p w:rsidR="00130F08" w:rsidRPr="00130F08" w:rsidRDefault="00130F08" w:rsidP="006F51F9">
            <w:pPr>
              <w:spacing w:after="200" w:line="259" w:lineRule="auto"/>
              <w:jc w:val="center"/>
              <w:rPr>
                <w:rFonts w:ascii="Times New Roman" w:eastAsia="Calibri" w:hAnsi="Times New Roman" w:cs="Times New Roman"/>
              </w:rPr>
            </w:pPr>
            <w:r w:rsidRPr="00130F08">
              <w:rPr>
                <w:rFonts w:ascii="Times New Roman" w:eastAsia="Calibri" w:hAnsi="Times New Roman" w:cs="Times New Roman"/>
              </w:rPr>
              <w:t>Значение, утвержденное в муниципальное задании на отчетный период</w:t>
            </w:r>
          </w:p>
          <w:p w:rsidR="00130F08" w:rsidRPr="00130F08" w:rsidRDefault="00130F08" w:rsidP="006F51F9">
            <w:pPr>
              <w:spacing w:after="160" w:line="259" w:lineRule="auto"/>
              <w:jc w:val="center"/>
              <w:rPr>
                <w:rFonts w:ascii="Times New Roman" w:eastAsia="Calibri" w:hAnsi="Times New Roman" w:cs="Times New Roman"/>
              </w:rPr>
            </w:pPr>
          </w:p>
        </w:tc>
        <w:tc>
          <w:tcPr>
            <w:tcW w:w="1717" w:type="dxa"/>
            <w:vMerge w:val="restart"/>
          </w:tcPr>
          <w:p w:rsidR="00130F08" w:rsidRPr="00130F08" w:rsidRDefault="00130F08" w:rsidP="006F51F9">
            <w:pPr>
              <w:spacing w:after="200" w:line="259" w:lineRule="auto"/>
              <w:jc w:val="center"/>
              <w:rPr>
                <w:rFonts w:ascii="Times New Roman" w:eastAsia="Calibri" w:hAnsi="Times New Roman" w:cs="Times New Roman"/>
              </w:rPr>
            </w:pPr>
            <w:r w:rsidRPr="00130F08">
              <w:rPr>
                <w:rFonts w:ascii="Times New Roman" w:eastAsia="Calibri" w:hAnsi="Times New Roman" w:cs="Times New Roman"/>
              </w:rPr>
              <w:t>Фактическое значение за отчетный период</w:t>
            </w:r>
          </w:p>
          <w:p w:rsidR="00130F08" w:rsidRPr="00130F08" w:rsidRDefault="00130F08" w:rsidP="006F51F9">
            <w:pPr>
              <w:spacing w:after="160" w:line="259" w:lineRule="auto"/>
              <w:jc w:val="center"/>
              <w:rPr>
                <w:rFonts w:ascii="Times New Roman" w:eastAsia="Calibri" w:hAnsi="Times New Roman" w:cs="Times New Roman"/>
              </w:rPr>
            </w:pPr>
          </w:p>
        </w:tc>
        <w:tc>
          <w:tcPr>
            <w:tcW w:w="2075" w:type="dxa"/>
            <w:vMerge w:val="restart"/>
          </w:tcPr>
          <w:p w:rsidR="00130F08" w:rsidRPr="00130F08" w:rsidRDefault="00130F08" w:rsidP="006F51F9">
            <w:pPr>
              <w:spacing w:after="200" w:line="259" w:lineRule="auto"/>
              <w:jc w:val="center"/>
              <w:rPr>
                <w:rFonts w:ascii="Times New Roman" w:eastAsia="Calibri" w:hAnsi="Times New Roman" w:cs="Times New Roman"/>
              </w:rPr>
            </w:pPr>
            <w:r w:rsidRPr="00130F08">
              <w:rPr>
                <w:rFonts w:ascii="Times New Roman" w:eastAsia="Calibri" w:hAnsi="Times New Roman" w:cs="Times New Roman"/>
              </w:rPr>
              <w:t>Характеристика причин отклонения от планированных значений</w:t>
            </w:r>
          </w:p>
          <w:p w:rsidR="00130F08" w:rsidRPr="00130F08" w:rsidRDefault="00130F08" w:rsidP="006F51F9">
            <w:pPr>
              <w:spacing w:after="160" w:line="259" w:lineRule="auto"/>
              <w:jc w:val="center"/>
              <w:rPr>
                <w:rFonts w:ascii="Times New Roman" w:eastAsia="Calibri" w:hAnsi="Times New Roman" w:cs="Times New Roman"/>
              </w:rPr>
            </w:pPr>
          </w:p>
        </w:tc>
      </w:tr>
      <w:tr w:rsidR="00130F08" w:rsidRPr="00130F08" w:rsidTr="006F51F9">
        <w:trPr>
          <w:trHeight w:val="720"/>
        </w:trPr>
        <w:tc>
          <w:tcPr>
            <w:tcW w:w="507" w:type="dxa"/>
            <w:vMerge/>
          </w:tcPr>
          <w:p w:rsidR="00130F08" w:rsidRPr="00130F08" w:rsidRDefault="00130F08" w:rsidP="006F51F9">
            <w:pPr>
              <w:spacing w:after="160" w:line="259" w:lineRule="auto"/>
              <w:ind w:left="-81"/>
              <w:rPr>
                <w:rFonts w:ascii="Times New Roman" w:eastAsia="Calibri" w:hAnsi="Times New Roman" w:cs="Times New Roman"/>
              </w:rPr>
            </w:pPr>
          </w:p>
        </w:tc>
        <w:tc>
          <w:tcPr>
            <w:tcW w:w="2272" w:type="dxa"/>
          </w:tcPr>
          <w:p w:rsidR="00130F08" w:rsidRPr="00130F08" w:rsidRDefault="00130F08" w:rsidP="006F51F9">
            <w:pPr>
              <w:spacing w:after="200" w:line="259" w:lineRule="auto"/>
              <w:jc w:val="center"/>
              <w:rPr>
                <w:rFonts w:ascii="Times New Roman" w:eastAsia="Calibri" w:hAnsi="Times New Roman" w:cs="Times New Roman"/>
              </w:rPr>
            </w:pPr>
            <w:r w:rsidRPr="00130F08">
              <w:rPr>
                <w:rFonts w:ascii="Times New Roman" w:eastAsia="Calibri" w:hAnsi="Times New Roman" w:cs="Times New Roman"/>
              </w:rPr>
              <w:t xml:space="preserve">Уникальный номер реестровой записи </w:t>
            </w:r>
            <w:hyperlink w:anchor="P587" w:history="1">
              <w:r w:rsidRPr="00130F08">
                <w:rPr>
                  <w:rFonts w:ascii="Times New Roman" w:eastAsia="Calibri" w:hAnsi="Times New Roman" w:cs="Times New Roman"/>
                  <w:color w:val="0000FF"/>
                </w:rPr>
                <w:t>&lt;4&gt;</w:t>
              </w:r>
            </w:hyperlink>
          </w:p>
          <w:p w:rsidR="00130F08" w:rsidRPr="00130F08" w:rsidRDefault="00130F08" w:rsidP="006F51F9">
            <w:pPr>
              <w:spacing w:after="160" w:line="259" w:lineRule="auto"/>
              <w:rPr>
                <w:rFonts w:ascii="Times New Roman" w:eastAsia="Calibri" w:hAnsi="Times New Roman" w:cs="Times New Roman"/>
              </w:rPr>
            </w:pPr>
          </w:p>
        </w:tc>
        <w:tc>
          <w:tcPr>
            <w:tcW w:w="1861" w:type="dxa"/>
          </w:tcPr>
          <w:p w:rsidR="00130F08" w:rsidRPr="00130F08" w:rsidRDefault="00130F08" w:rsidP="006F51F9">
            <w:pPr>
              <w:spacing w:after="160" w:line="259" w:lineRule="auto"/>
              <w:jc w:val="center"/>
              <w:rPr>
                <w:rFonts w:ascii="Times New Roman" w:eastAsia="Calibri" w:hAnsi="Times New Roman" w:cs="Times New Roman"/>
              </w:rPr>
            </w:pPr>
            <w:r w:rsidRPr="00130F08">
              <w:rPr>
                <w:rFonts w:ascii="Times New Roman" w:hAnsi="Times New Roman" w:cs="Times New Roman"/>
                <w:szCs w:val="20"/>
              </w:rPr>
              <w:t>Показатель, характеризующий содержание муниципальной услуги (по справочникам)</w:t>
            </w:r>
          </w:p>
        </w:tc>
        <w:tc>
          <w:tcPr>
            <w:tcW w:w="1861" w:type="dxa"/>
          </w:tcPr>
          <w:p w:rsidR="00130F08" w:rsidRPr="00130F08" w:rsidRDefault="00130F08" w:rsidP="006F51F9">
            <w:pPr>
              <w:spacing w:after="160" w:line="259" w:lineRule="auto"/>
              <w:jc w:val="center"/>
              <w:rPr>
                <w:rFonts w:ascii="Times New Roman" w:eastAsia="Calibri" w:hAnsi="Times New Roman" w:cs="Times New Roman"/>
              </w:rPr>
            </w:pPr>
            <w:r w:rsidRPr="00130F08">
              <w:rPr>
                <w:rFonts w:ascii="Times New Roman" w:hAnsi="Times New Roman" w:cs="Times New Roman"/>
                <w:szCs w:val="20"/>
              </w:rPr>
              <w:t>Показатель, характеризующий условия (формы) оказания муниципальной услуги (по справочникам)</w:t>
            </w:r>
          </w:p>
        </w:tc>
        <w:tc>
          <w:tcPr>
            <w:tcW w:w="1574" w:type="dxa"/>
            <w:vMerge/>
          </w:tcPr>
          <w:p w:rsidR="00130F08" w:rsidRPr="00130F08" w:rsidRDefault="00130F08" w:rsidP="006F51F9">
            <w:pPr>
              <w:spacing w:after="200" w:line="259" w:lineRule="auto"/>
              <w:rPr>
                <w:rFonts w:ascii="Times New Roman" w:eastAsia="Calibri" w:hAnsi="Times New Roman" w:cs="Times New Roman"/>
              </w:rPr>
            </w:pPr>
          </w:p>
        </w:tc>
        <w:tc>
          <w:tcPr>
            <w:tcW w:w="1288" w:type="dxa"/>
            <w:vMerge/>
          </w:tcPr>
          <w:p w:rsidR="00130F08" w:rsidRPr="00130F08" w:rsidRDefault="00130F08" w:rsidP="006F51F9">
            <w:pPr>
              <w:spacing w:after="200" w:line="259" w:lineRule="auto"/>
              <w:rPr>
                <w:rFonts w:ascii="Times New Roman" w:eastAsia="Calibri" w:hAnsi="Times New Roman" w:cs="Times New Roman"/>
              </w:rPr>
            </w:pPr>
          </w:p>
        </w:tc>
        <w:tc>
          <w:tcPr>
            <w:tcW w:w="2003" w:type="dxa"/>
            <w:vMerge/>
          </w:tcPr>
          <w:p w:rsidR="00130F08" w:rsidRPr="00130F08" w:rsidRDefault="00130F08" w:rsidP="006F51F9">
            <w:pPr>
              <w:spacing w:after="200" w:line="259" w:lineRule="auto"/>
              <w:rPr>
                <w:rFonts w:ascii="Times New Roman" w:eastAsia="Calibri" w:hAnsi="Times New Roman" w:cs="Times New Roman"/>
              </w:rPr>
            </w:pPr>
          </w:p>
        </w:tc>
        <w:tc>
          <w:tcPr>
            <w:tcW w:w="1717" w:type="dxa"/>
            <w:vMerge/>
          </w:tcPr>
          <w:p w:rsidR="00130F08" w:rsidRPr="00130F08" w:rsidRDefault="00130F08" w:rsidP="006F51F9">
            <w:pPr>
              <w:spacing w:after="200" w:line="259" w:lineRule="auto"/>
              <w:rPr>
                <w:rFonts w:ascii="Times New Roman" w:eastAsia="Calibri" w:hAnsi="Times New Roman" w:cs="Times New Roman"/>
              </w:rPr>
            </w:pPr>
          </w:p>
        </w:tc>
        <w:tc>
          <w:tcPr>
            <w:tcW w:w="2075" w:type="dxa"/>
            <w:vMerge/>
          </w:tcPr>
          <w:p w:rsidR="00130F08" w:rsidRPr="00130F08" w:rsidRDefault="00130F08" w:rsidP="006F51F9">
            <w:pPr>
              <w:spacing w:after="200" w:line="259" w:lineRule="auto"/>
              <w:rPr>
                <w:rFonts w:ascii="Times New Roman" w:eastAsia="Calibri" w:hAnsi="Times New Roman" w:cs="Times New Roman"/>
              </w:rPr>
            </w:pPr>
          </w:p>
        </w:tc>
      </w:tr>
      <w:tr w:rsidR="00130F08" w:rsidRPr="00130F08" w:rsidTr="006F51F9">
        <w:trPr>
          <w:trHeight w:val="255"/>
        </w:trPr>
        <w:tc>
          <w:tcPr>
            <w:tcW w:w="507" w:type="dxa"/>
          </w:tcPr>
          <w:p w:rsidR="00130F08" w:rsidRPr="00130F08" w:rsidRDefault="00130F08" w:rsidP="006F51F9">
            <w:pPr>
              <w:spacing w:after="160" w:line="259" w:lineRule="auto"/>
              <w:ind w:left="-81"/>
              <w:rPr>
                <w:rFonts w:ascii="Times New Roman" w:eastAsia="Calibri" w:hAnsi="Times New Roman" w:cs="Times New Roman"/>
              </w:rPr>
            </w:pPr>
            <w:r w:rsidRPr="00130F08">
              <w:rPr>
                <w:rFonts w:ascii="Times New Roman" w:eastAsia="Calibri" w:hAnsi="Times New Roman" w:cs="Times New Roman"/>
              </w:rPr>
              <w:lastRenderedPageBreak/>
              <w:t>1.</w:t>
            </w:r>
          </w:p>
        </w:tc>
        <w:tc>
          <w:tcPr>
            <w:tcW w:w="2272" w:type="dxa"/>
          </w:tcPr>
          <w:p w:rsidR="00130F08" w:rsidRPr="00130F08" w:rsidRDefault="00130F08" w:rsidP="006F51F9">
            <w:pPr>
              <w:spacing w:after="160" w:line="259" w:lineRule="auto"/>
              <w:rPr>
                <w:rFonts w:ascii="Times New Roman" w:eastAsia="Calibri" w:hAnsi="Times New Roman" w:cs="Times New Roman"/>
              </w:rPr>
            </w:pPr>
          </w:p>
        </w:tc>
        <w:tc>
          <w:tcPr>
            <w:tcW w:w="1861" w:type="dxa"/>
          </w:tcPr>
          <w:p w:rsidR="00130F08" w:rsidRPr="00130F08" w:rsidRDefault="00130F08" w:rsidP="006F51F9">
            <w:pPr>
              <w:spacing w:after="160" w:line="259" w:lineRule="auto"/>
              <w:rPr>
                <w:rFonts w:ascii="Times New Roman" w:eastAsia="Calibri" w:hAnsi="Times New Roman" w:cs="Times New Roman"/>
              </w:rPr>
            </w:pPr>
          </w:p>
        </w:tc>
        <w:tc>
          <w:tcPr>
            <w:tcW w:w="1861" w:type="dxa"/>
          </w:tcPr>
          <w:p w:rsidR="00130F08" w:rsidRPr="00130F08" w:rsidRDefault="00130F08" w:rsidP="006F51F9">
            <w:pPr>
              <w:spacing w:after="160" w:line="259" w:lineRule="auto"/>
              <w:rPr>
                <w:rFonts w:ascii="Times New Roman" w:eastAsia="Calibri" w:hAnsi="Times New Roman" w:cs="Times New Roman"/>
              </w:rPr>
            </w:pPr>
          </w:p>
        </w:tc>
        <w:tc>
          <w:tcPr>
            <w:tcW w:w="1574" w:type="dxa"/>
          </w:tcPr>
          <w:p w:rsidR="00130F08" w:rsidRPr="00130F08" w:rsidRDefault="00130F08" w:rsidP="006F51F9">
            <w:pPr>
              <w:spacing w:after="160" w:line="259" w:lineRule="auto"/>
              <w:rPr>
                <w:rFonts w:ascii="Times New Roman" w:eastAsia="Calibri" w:hAnsi="Times New Roman" w:cs="Times New Roman"/>
              </w:rPr>
            </w:pPr>
          </w:p>
        </w:tc>
        <w:tc>
          <w:tcPr>
            <w:tcW w:w="1288" w:type="dxa"/>
          </w:tcPr>
          <w:p w:rsidR="00130F08" w:rsidRPr="00130F08" w:rsidRDefault="00130F08" w:rsidP="006F51F9">
            <w:pPr>
              <w:spacing w:after="160" w:line="259" w:lineRule="auto"/>
              <w:rPr>
                <w:rFonts w:ascii="Times New Roman" w:eastAsia="Calibri" w:hAnsi="Times New Roman" w:cs="Times New Roman"/>
              </w:rPr>
            </w:pPr>
          </w:p>
        </w:tc>
        <w:tc>
          <w:tcPr>
            <w:tcW w:w="2003" w:type="dxa"/>
          </w:tcPr>
          <w:p w:rsidR="00130F08" w:rsidRPr="00130F08" w:rsidRDefault="00130F08" w:rsidP="006F51F9">
            <w:pPr>
              <w:spacing w:after="160" w:line="259" w:lineRule="auto"/>
              <w:rPr>
                <w:rFonts w:ascii="Times New Roman" w:eastAsia="Calibri" w:hAnsi="Times New Roman" w:cs="Times New Roman"/>
              </w:rPr>
            </w:pPr>
          </w:p>
        </w:tc>
        <w:tc>
          <w:tcPr>
            <w:tcW w:w="1717" w:type="dxa"/>
          </w:tcPr>
          <w:p w:rsidR="00130F08" w:rsidRPr="00130F08" w:rsidRDefault="00130F08" w:rsidP="006F51F9">
            <w:pPr>
              <w:spacing w:after="200" w:line="259" w:lineRule="auto"/>
              <w:rPr>
                <w:rFonts w:ascii="Times New Roman" w:eastAsia="Calibri" w:hAnsi="Times New Roman" w:cs="Times New Roman"/>
              </w:rPr>
            </w:pPr>
          </w:p>
        </w:tc>
        <w:tc>
          <w:tcPr>
            <w:tcW w:w="2075" w:type="dxa"/>
          </w:tcPr>
          <w:p w:rsidR="00130F08" w:rsidRPr="00130F08" w:rsidRDefault="00130F08" w:rsidP="006F51F9">
            <w:pPr>
              <w:spacing w:after="200" w:line="259" w:lineRule="auto"/>
              <w:rPr>
                <w:rFonts w:ascii="Times New Roman" w:eastAsia="Calibri" w:hAnsi="Times New Roman" w:cs="Times New Roman"/>
              </w:rPr>
            </w:pPr>
          </w:p>
        </w:tc>
      </w:tr>
      <w:tr w:rsidR="00130F08" w:rsidRPr="00130F08" w:rsidTr="006F51F9">
        <w:trPr>
          <w:trHeight w:val="217"/>
        </w:trPr>
        <w:tc>
          <w:tcPr>
            <w:tcW w:w="507" w:type="dxa"/>
          </w:tcPr>
          <w:p w:rsidR="00130F08" w:rsidRPr="00130F08" w:rsidRDefault="00130F08" w:rsidP="006F51F9">
            <w:pPr>
              <w:spacing w:after="160" w:line="259" w:lineRule="auto"/>
              <w:ind w:left="-81"/>
              <w:rPr>
                <w:rFonts w:ascii="Times New Roman" w:eastAsia="Calibri" w:hAnsi="Times New Roman" w:cs="Times New Roman"/>
              </w:rPr>
            </w:pPr>
            <w:r w:rsidRPr="00130F08">
              <w:rPr>
                <w:rFonts w:ascii="Times New Roman" w:eastAsia="Calibri" w:hAnsi="Times New Roman" w:cs="Times New Roman"/>
              </w:rPr>
              <w:t>2.</w:t>
            </w:r>
          </w:p>
        </w:tc>
        <w:tc>
          <w:tcPr>
            <w:tcW w:w="2272" w:type="dxa"/>
          </w:tcPr>
          <w:p w:rsidR="00130F08" w:rsidRPr="00130F08" w:rsidRDefault="00130F08" w:rsidP="006F51F9">
            <w:pPr>
              <w:spacing w:after="160" w:line="259" w:lineRule="auto"/>
              <w:rPr>
                <w:rFonts w:ascii="Times New Roman" w:eastAsia="Calibri" w:hAnsi="Times New Roman" w:cs="Times New Roman"/>
              </w:rPr>
            </w:pPr>
          </w:p>
        </w:tc>
        <w:tc>
          <w:tcPr>
            <w:tcW w:w="1861" w:type="dxa"/>
          </w:tcPr>
          <w:p w:rsidR="00130F08" w:rsidRPr="00130F08" w:rsidRDefault="00130F08" w:rsidP="006F51F9">
            <w:pPr>
              <w:spacing w:after="160" w:line="259" w:lineRule="auto"/>
              <w:rPr>
                <w:rFonts w:ascii="Times New Roman" w:eastAsia="Calibri" w:hAnsi="Times New Roman" w:cs="Times New Roman"/>
              </w:rPr>
            </w:pPr>
          </w:p>
        </w:tc>
        <w:tc>
          <w:tcPr>
            <w:tcW w:w="1861" w:type="dxa"/>
          </w:tcPr>
          <w:p w:rsidR="00130F08" w:rsidRPr="00130F08" w:rsidRDefault="00130F08" w:rsidP="006F51F9">
            <w:pPr>
              <w:spacing w:after="160" w:line="259" w:lineRule="auto"/>
              <w:rPr>
                <w:rFonts w:ascii="Times New Roman" w:eastAsia="Calibri" w:hAnsi="Times New Roman" w:cs="Times New Roman"/>
              </w:rPr>
            </w:pPr>
          </w:p>
        </w:tc>
        <w:tc>
          <w:tcPr>
            <w:tcW w:w="1574" w:type="dxa"/>
          </w:tcPr>
          <w:p w:rsidR="00130F08" w:rsidRPr="00130F08" w:rsidRDefault="00130F08" w:rsidP="006F51F9">
            <w:pPr>
              <w:spacing w:after="160" w:line="259" w:lineRule="auto"/>
              <w:rPr>
                <w:rFonts w:ascii="Times New Roman" w:eastAsia="Calibri" w:hAnsi="Times New Roman" w:cs="Times New Roman"/>
              </w:rPr>
            </w:pPr>
          </w:p>
        </w:tc>
        <w:tc>
          <w:tcPr>
            <w:tcW w:w="1288" w:type="dxa"/>
          </w:tcPr>
          <w:p w:rsidR="00130F08" w:rsidRPr="00130F08" w:rsidRDefault="00130F08" w:rsidP="006F51F9">
            <w:pPr>
              <w:spacing w:after="160" w:line="259" w:lineRule="auto"/>
              <w:rPr>
                <w:rFonts w:ascii="Times New Roman" w:eastAsia="Calibri" w:hAnsi="Times New Roman" w:cs="Times New Roman"/>
              </w:rPr>
            </w:pPr>
          </w:p>
        </w:tc>
        <w:tc>
          <w:tcPr>
            <w:tcW w:w="2003" w:type="dxa"/>
          </w:tcPr>
          <w:p w:rsidR="00130F08" w:rsidRPr="00130F08" w:rsidRDefault="00130F08" w:rsidP="006F51F9">
            <w:pPr>
              <w:spacing w:after="160" w:line="259" w:lineRule="auto"/>
              <w:rPr>
                <w:rFonts w:ascii="Times New Roman" w:eastAsia="Calibri" w:hAnsi="Times New Roman" w:cs="Times New Roman"/>
              </w:rPr>
            </w:pPr>
          </w:p>
        </w:tc>
        <w:tc>
          <w:tcPr>
            <w:tcW w:w="1717" w:type="dxa"/>
          </w:tcPr>
          <w:p w:rsidR="00130F08" w:rsidRPr="00130F08" w:rsidRDefault="00130F08" w:rsidP="006F51F9">
            <w:pPr>
              <w:spacing w:after="200" w:line="259" w:lineRule="auto"/>
              <w:rPr>
                <w:rFonts w:ascii="Times New Roman" w:eastAsia="Calibri" w:hAnsi="Times New Roman" w:cs="Times New Roman"/>
              </w:rPr>
            </w:pPr>
          </w:p>
        </w:tc>
        <w:tc>
          <w:tcPr>
            <w:tcW w:w="2075" w:type="dxa"/>
          </w:tcPr>
          <w:p w:rsidR="00130F08" w:rsidRPr="00130F08" w:rsidRDefault="00130F08" w:rsidP="006F51F9">
            <w:pPr>
              <w:spacing w:after="200" w:line="259" w:lineRule="auto"/>
              <w:rPr>
                <w:rFonts w:ascii="Times New Roman" w:eastAsia="Calibri" w:hAnsi="Times New Roman" w:cs="Times New Roman"/>
              </w:rPr>
            </w:pPr>
          </w:p>
        </w:tc>
      </w:tr>
    </w:tbl>
    <w:p w:rsidR="00130F08" w:rsidRPr="00130F08" w:rsidRDefault="00130F08" w:rsidP="00130F08">
      <w:pPr>
        <w:rPr>
          <w:rFonts w:ascii="Times New Roman" w:hAnsi="Times New Roman" w:cs="Times New Roman"/>
          <w:vanish/>
        </w:rPr>
      </w:pPr>
    </w:p>
    <w:tbl>
      <w:tblPr>
        <w:tblpPr w:leftFromText="180" w:rightFromText="180" w:vertAnchor="text" w:horzAnchor="margin" w:tblpY="392"/>
        <w:tblW w:w="15296" w:type="dxa"/>
        <w:tblLayout w:type="fixed"/>
        <w:tblCellMar>
          <w:top w:w="102" w:type="dxa"/>
          <w:left w:w="62" w:type="dxa"/>
          <w:bottom w:w="102" w:type="dxa"/>
          <w:right w:w="62" w:type="dxa"/>
        </w:tblCellMar>
        <w:tblLook w:val="0000" w:firstRow="0" w:lastRow="0" w:firstColumn="0" w:lastColumn="0" w:noHBand="0" w:noVBand="0"/>
      </w:tblPr>
      <w:tblGrid>
        <w:gridCol w:w="7361"/>
        <w:gridCol w:w="574"/>
        <w:gridCol w:w="7361"/>
      </w:tblGrid>
      <w:tr w:rsidR="00130F08" w:rsidRPr="00130F08" w:rsidTr="006F51F9">
        <w:trPr>
          <w:trHeight w:val="495"/>
        </w:trPr>
        <w:tc>
          <w:tcPr>
            <w:tcW w:w="7361" w:type="dxa"/>
            <w:tcBorders>
              <w:top w:val="nil"/>
              <w:left w:val="nil"/>
              <w:bottom w:val="nil"/>
              <w:right w:val="nil"/>
            </w:tcBorders>
          </w:tcPr>
          <w:p w:rsidR="00130F08" w:rsidRPr="00130F08" w:rsidRDefault="00130F08" w:rsidP="006F51F9">
            <w:pPr>
              <w:jc w:val="both"/>
              <w:rPr>
                <w:rFonts w:ascii="Times New Roman" w:hAnsi="Times New Roman" w:cs="Times New Roman"/>
                <w:szCs w:val="20"/>
              </w:rPr>
            </w:pPr>
          </w:p>
          <w:p w:rsidR="00130F08" w:rsidRPr="00130F08" w:rsidRDefault="00130F08" w:rsidP="006F51F9">
            <w:pPr>
              <w:jc w:val="both"/>
              <w:rPr>
                <w:rFonts w:ascii="Times New Roman" w:hAnsi="Times New Roman" w:cs="Times New Roman"/>
                <w:szCs w:val="20"/>
              </w:rPr>
            </w:pPr>
          </w:p>
          <w:p w:rsidR="00130F08" w:rsidRPr="00130F08" w:rsidRDefault="00130F08" w:rsidP="006F51F9">
            <w:pPr>
              <w:jc w:val="both"/>
              <w:rPr>
                <w:rFonts w:ascii="Times New Roman" w:hAnsi="Times New Roman" w:cs="Times New Roman"/>
                <w:szCs w:val="20"/>
              </w:rPr>
            </w:pPr>
            <w:r w:rsidRPr="00130F08">
              <w:rPr>
                <w:rFonts w:ascii="Times New Roman" w:hAnsi="Times New Roman" w:cs="Times New Roman"/>
                <w:szCs w:val="20"/>
              </w:rPr>
              <w:t>4.2. Сроки представления отчетов о выполнении муниципального задания</w:t>
            </w:r>
          </w:p>
        </w:tc>
        <w:tc>
          <w:tcPr>
            <w:tcW w:w="574" w:type="dxa"/>
            <w:tcBorders>
              <w:top w:val="nil"/>
              <w:left w:val="nil"/>
              <w:bottom w:val="nil"/>
              <w:right w:val="nil"/>
            </w:tcBorders>
          </w:tcPr>
          <w:p w:rsidR="00130F08" w:rsidRPr="00130F08" w:rsidRDefault="00130F08" w:rsidP="006F51F9">
            <w:pPr>
              <w:rPr>
                <w:rFonts w:ascii="Times New Roman" w:hAnsi="Times New Roman" w:cs="Times New Roman"/>
                <w:szCs w:val="20"/>
                <w:highlight w:val="yellow"/>
              </w:rPr>
            </w:pPr>
          </w:p>
          <w:p w:rsidR="00130F08" w:rsidRPr="00130F08" w:rsidRDefault="00130F08" w:rsidP="006F51F9">
            <w:pPr>
              <w:rPr>
                <w:rFonts w:ascii="Times New Roman" w:hAnsi="Times New Roman" w:cs="Times New Roman"/>
                <w:szCs w:val="20"/>
                <w:highlight w:val="yellow"/>
              </w:rPr>
            </w:pPr>
          </w:p>
        </w:tc>
        <w:tc>
          <w:tcPr>
            <w:tcW w:w="7361" w:type="dxa"/>
            <w:tcBorders>
              <w:top w:val="single" w:sz="4" w:space="0" w:color="auto"/>
              <w:left w:val="nil"/>
              <w:bottom w:val="single" w:sz="4" w:space="0" w:color="auto"/>
              <w:right w:val="nil"/>
            </w:tcBorders>
          </w:tcPr>
          <w:p w:rsidR="00130F08" w:rsidRPr="00130F08" w:rsidRDefault="00130F08" w:rsidP="006F51F9">
            <w:pPr>
              <w:jc w:val="both"/>
              <w:rPr>
                <w:rFonts w:ascii="Times New Roman" w:hAnsi="Times New Roman" w:cs="Times New Roman"/>
                <w:szCs w:val="20"/>
                <w:highlight w:val="yellow"/>
              </w:rPr>
            </w:pPr>
          </w:p>
        </w:tc>
      </w:tr>
      <w:tr w:rsidR="00130F08" w:rsidRPr="00130F08" w:rsidTr="006F51F9">
        <w:trPr>
          <w:trHeight w:val="743"/>
        </w:trPr>
        <w:tc>
          <w:tcPr>
            <w:tcW w:w="7361" w:type="dxa"/>
            <w:tcBorders>
              <w:top w:val="nil"/>
              <w:left w:val="nil"/>
              <w:bottom w:val="nil"/>
              <w:right w:val="nil"/>
            </w:tcBorders>
          </w:tcPr>
          <w:p w:rsidR="00130F08" w:rsidRPr="00130F08" w:rsidRDefault="00130F08" w:rsidP="006F51F9">
            <w:pPr>
              <w:jc w:val="both"/>
              <w:rPr>
                <w:rFonts w:ascii="Times New Roman" w:hAnsi="Times New Roman" w:cs="Times New Roman"/>
                <w:szCs w:val="20"/>
              </w:rPr>
            </w:pPr>
            <w:r w:rsidRPr="00130F08">
              <w:rPr>
                <w:rFonts w:ascii="Times New Roman" w:hAnsi="Times New Roman" w:cs="Times New Roman"/>
                <w:szCs w:val="20"/>
              </w:rPr>
              <w:t>4.2.1. Сроки представления предварительного отчета о выполнении муниципального задания</w:t>
            </w:r>
          </w:p>
        </w:tc>
        <w:tc>
          <w:tcPr>
            <w:tcW w:w="574" w:type="dxa"/>
            <w:tcBorders>
              <w:top w:val="nil"/>
              <w:left w:val="nil"/>
              <w:bottom w:val="nil"/>
              <w:right w:val="nil"/>
            </w:tcBorders>
          </w:tcPr>
          <w:p w:rsidR="00130F08" w:rsidRPr="00130F08" w:rsidRDefault="00130F08" w:rsidP="006F51F9">
            <w:pPr>
              <w:rPr>
                <w:rFonts w:ascii="Times New Roman" w:hAnsi="Times New Roman" w:cs="Times New Roman"/>
                <w:szCs w:val="20"/>
                <w:highlight w:val="yellow"/>
              </w:rPr>
            </w:pPr>
          </w:p>
        </w:tc>
        <w:tc>
          <w:tcPr>
            <w:tcW w:w="7361" w:type="dxa"/>
            <w:tcBorders>
              <w:top w:val="single" w:sz="4" w:space="0" w:color="auto"/>
              <w:left w:val="nil"/>
              <w:bottom w:val="single" w:sz="4" w:space="0" w:color="auto"/>
              <w:right w:val="nil"/>
            </w:tcBorders>
          </w:tcPr>
          <w:p w:rsidR="00130F08" w:rsidRPr="00130F08" w:rsidRDefault="00130F08" w:rsidP="006F51F9">
            <w:pPr>
              <w:rPr>
                <w:rFonts w:ascii="Times New Roman" w:hAnsi="Times New Roman" w:cs="Times New Roman"/>
                <w:szCs w:val="20"/>
                <w:highlight w:val="yellow"/>
              </w:rPr>
            </w:pPr>
          </w:p>
        </w:tc>
      </w:tr>
      <w:tr w:rsidR="00130F08" w:rsidRPr="00130F08" w:rsidTr="006F51F9">
        <w:trPr>
          <w:trHeight w:val="495"/>
        </w:trPr>
        <w:tc>
          <w:tcPr>
            <w:tcW w:w="7361" w:type="dxa"/>
            <w:tcBorders>
              <w:top w:val="nil"/>
              <w:left w:val="nil"/>
              <w:bottom w:val="nil"/>
              <w:right w:val="nil"/>
            </w:tcBorders>
          </w:tcPr>
          <w:p w:rsidR="00130F08" w:rsidRPr="00130F08" w:rsidRDefault="00130F08" w:rsidP="006F51F9">
            <w:pPr>
              <w:jc w:val="both"/>
              <w:rPr>
                <w:rFonts w:ascii="Times New Roman" w:hAnsi="Times New Roman" w:cs="Times New Roman"/>
                <w:szCs w:val="20"/>
              </w:rPr>
            </w:pPr>
            <w:r w:rsidRPr="00130F08">
              <w:rPr>
                <w:rFonts w:ascii="Times New Roman" w:hAnsi="Times New Roman" w:cs="Times New Roman"/>
                <w:szCs w:val="20"/>
              </w:rPr>
              <w:t>4.3. Иные требования к отчетности о выполнении муниципального задания</w:t>
            </w:r>
          </w:p>
        </w:tc>
        <w:tc>
          <w:tcPr>
            <w:tcW w:w="574" w:type="dxa"/>
            <w:tcBorders>
              <w:top w:val="nil"/>
              <w:left w:val="nil"/>
              <w:bottom w:val="nil"/>
              <w:right w:val="nil"/>
            </w:tcBorders>
          </w:tcPr>
          <w:p w:rsidR="00130F08" w:rsidRPr="00130F08" w:rsidRDefault="00130F08" w:rsidP="006F51F9">
            <w:pPr>
              <w:rPr>
                <w:rFonts w:ascii="Times New Roman" w:hAnsi="Times New Roman" w:cs="Times New Roman"/>
                <w:szCs w:val="20"/>
                <w:highlight w:val="yellow"/>
              </w:rPr>
            </w:pPr>
          </w:p>
        </w:tc>
        <w:tc>
          <w:tcPr>
            <w:tcW w:w="7361" w:type="dxa"/>
            <w:tcBorders>
              <w:top w:val="single" w:sz="4" w:space="0" w:color="auto"/>
              <w:left w:val="nil"/>
              <w:bottom w:val="single" w:sz="4" w:space="0" w:color="auto"/>
              <w:right w:val="nil"/>
            </w:tcBorders>
          </w:tcPr>
          <w:p w:rsidR="00130F08" w:rsidRPr="00130F08" w:rsidRDefault="00130F08" w:rsidP="006F51F9">
            <w:pPr>
              <w:jc w:val="both"/>
              <w:rPr>
                <w:rFonts w:ascii="Times New Roman" w:hAnsi="Times New Roman" w:cs="Times New Roman"/>
                <w:szCs w:val="20"/>
                <w:highlight w:val="yellow"/>
              </w:rPr>
            </w:pPr>
          </w:p>
        </w:tc>
      </w:tr>
      <w:tr w:rsidR="00130F08" w:rsidRPr="00130F08" w:rsidTr="006F51F9">
        <w:trPr>
          <w:trHeight w:val="495"/>
        </w:trPr>
        <w:tc>
          <w:tcPr>
            <w:tcW w:w="7361" w:type="dxa"/>
            <w:tcBorders>
              <w:top w:val="nil"/>
              <w:left w:val="nil"/>
              <w:bottom w:val="nil"/>
              <w:right w:val="nil"/>
            </w:tcBorders>
          </w:tcPr>
          <w:p w:rsidR="00130F08" w:rsidRPr="00130F08" w:rsidRDefault="00130F08" w:rsidP="006F51F9">
            <w:pPr>
              <w:jc w:val="both"/>
              <w:rPr>
                <w:rFonts w:ascii="Times New Roman" w:hAnsi="Times New Roman" w:cs="Times New Roman"/>
                <w:szCs w:val="20"/>
              </w:rPr>
            </w:pPr>
            <w:r w:rsidRPr="00130F08">
              <w:rPr>
                <w:rFonts w:ascii="Times New Roman" w:hAnsi="Times New Roman" w:cs="Times New Roman"/>
                <w:szCs w:val="20"/>
              </w:rPr>
              <w:t>5. Иные показатели, связанные с выполнением муниципального задания</w:t>
            </w:r>
          </w:p>
        </w:tc>
        <w:tc>
          <w:tcPr>
            <w:tcW w:w="574" w:type="dxa"/>
            <w:tcBorders>
              <w:top w:val="nil"/>
              <w:left w:val="nil"/>
              <w:bottom w:val="nil"/>
              <w:right w:val="nil"/>
            </w:tcBorders>
          </w:tcPr>
          <w:p w:rsidR="00130F08" w:rsidRPr="00130F08" w:rsidRDefault="00130F08" w:rsidP="006F51F9">
            <w:pPr>
              <w:rPr>
                <w:rFonts w:ascii="Times New Roman" w:hAnsi="Times New Roman" w:cs="Times New Roman"/>
                <w:szCs w:val="20"/>
              </w:rPr>
            </w:pPr>
          </w:p>
        </w:tc>
        <w:tc>
          <w:tcPr>
            <w:tcW w:w="7361" w:type="dxa"/>
            <w:tcBorders>
              <w:top w:val="single" w:sz="4" w:space="0" w:color="auto"/>
              <w:left w:val="nil"/>
              <w:bottom w:val="single" w:sz="4" w:space="0" w:color="auto"/>
              <w:right w:val="nil"/>
            </w:tcBorders>
          </w:tcPr>
          <w:p w:rsidR="00130F08" w:rsidRPr="00130F08" w:rsidRDefault="00130F08" w:rsidP="006F51F9">
            <w:pPr>
              <w:rPr>
                <w:rFonts w:ascii="Times New Roman" w:hAnsi="Times New Roman" w:cs="Times New Roman"/>
                <w:szCs w:val="20"/>
              </w:rPr>
            </w:pPr>
          </w:p>
        </w:tc>
      </w:tr>
    </w:tbl>
    <w:p w:rsidR="00130F08" w:rsidRPr="00130F08" w:rsidRDefault="00130F08" w:rsidP="00130F08">
      <w:pPr>
        <w:pStyle w:val="ConsPlusNormal"/>
        <w:spacing w:before="220"/>
        <w:ind w:right="-739"/>
        <w:jc w:val="both"/>
        <w:rPr>
          <w:sz w:val="22"/>
        </w:rPr>
      </w:pPr>
    </w:p>
    <w:p w:rsidR="00130F08" w:rsidRPr="00130F08" w:rsidRDefault="00130F08" w:rsidP="00130F08">
      <w:pPr>
        <w:pStyle w:val="ConsPlusNormal"/>
        <w:spacing w:before="220"/>
        <w:ind w:right="-739"/>
        <w:jc w:val="both"/>
        <w:rPr>
          <w:sz w:val="22"/>
        </w:rPr>
      </w:pPr>
      <w:r w:rsidRPr="00130F08">
        <w:rPr>
          <w:sz w:val="22"/>
        </w:rPr>
        <w:t>&lt;1&gt; Заполняется в случае досрочного прекращения выполнения муниципального задания.</w:t>
      </w:r>
    </w:p>
    <w:p w:rsidR="00130F08" w:rsidRPr="00130F08" w:rsidRDefault="00130F08" w:rsidP="00130F08">
      <w:pPr>
        <w:pStyle w:val="ConsPlusNormal"/>
        <w:spacing w:before="220"/>
        <w:ind w:right="-739"/>
        <w:jc w:val="both"/>
        <w:rPr>
          <w:sz w:val="22"/>
        </w:rPr>
      </w:pPr>
      <w:bookmarkStart w:id="3" w:name="P585"/>
      <w:bookmarkEnd w:id="3"/>
      <w:r w:rsidRPr="00130F08">
        <w:rPr>
          <w:sz w:val="22"/>
        </w:rPr>
        <w:t>&lt;2&gt;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bookmarkStart w:id="4" w:name="P586"/>
      <w:bookmarkEnd w:id="4"/>
    </w:p>
    <w:p w:rsidR="00130F08" w:rsidRPr="00130F08" w:rsidRDefault="00130F08" w:rsidP="00130F08">
      <w:pPr>
        <w:pStyle w:val="ConsPlusNormal"/>
        <w:spacing w:before="220"/>
        <w:ind w:right="-739"/>
        <w:jc w:val="both"/>
        <w:rPr>
          <w:sz w:val="22"/>
        </w:rPr>
      </w:pPr>
      <w:r w:rsidRPr="00130F08">
        <w:rPr>
          <w:sz w:val="22"/>
        </w:rPr>
        <w:t>&lt;3&gt; Заполняется в соответствии с показателями, характеризующими качество услуг (работ), установленными в общероссийских базовых (отраслевых) перечнях государственных и муниципальных услуг и региональном перечне (классификаторе) государственных (муниципальных) услуг и работ, единицы их измерения.</w:t>
      </w:r>
    </w:p>
    <w:p w:rsidR="00130F08" w:rsidRPr="00130F08" w:rsidRDefault="00130F08" w:rsidP="00130F08">
      <w:pPr>
        <w:pStyle w:val="ConsPlusNormal"/>
        <w:spacing w:before="220"/>
        <w:ind w:right="-739"/>
        <w:jc w:val="both"/>
        <w:rPr>
          <w:sz w:val="22"/>
        </w:rPr>
      </w:pPr>
      <w:bookmarkStart w:id="5" w:name="P587"/>
      <w:bookmarkEnd w:id="5"/>
      <w:r w:rsidRPr="00130F08">
        <w:rPr>
          <w:sz w:val="22"/>
        </w:rPr>
        <w:t>&lt;4&gt; Заполняется в соответствии с общероссийскими базовыми (отраслевыми) перечнями государственных и муниципальных услуг и региональным перечнем (классификатором) государственных (муниципальных) услуг и работ.</w:t>
      </w:r>
    </w:p>
    <w:p w:rsidR="00130F08" w:rsidRPr="00130F08" w:rsidRDefault="00130F08" w:rsidP="00130F08">
      <w:pPr>
        <w:pStyle w:val="ConsPlusNormal"/>
        <w:spacing w:before="220"/>
        <w:ind w:right="-739"/>
        <w:jc w:val="both"/>
        <w:rPr>
          <w:sz w:val="22"/>
        </w:rPr>
      </w:pPr>
      <w:bookmarkStart w:id="6" w:name="P588"/>
      <w:bookmarkEnd w:id="6"/>
      <w:r w:rsidRPr="00130F08">
        <w:rPr>
          <w:sz w:val="22"/>
        </w:rPr>
        <w:t>&lt;5&gt; Заполняется в соответствии с кодом, указанным в общероссийском базовом (отраслевом) перечне государственных и муниципальных услуг и региональном перечне (классификаторе) государственных (муниципальных) услуг и работ (при наличии).</w:t>
      </w:r>
    </w:p>
    <w:p w:rsidR="00130F08" w:rsidRPr="00130F08" w:rsidRDefault="00130F08" w:rsidP="00130F08">
      <w:pPr>
        <w:pStyle w:val="ConsPlusNormal"/>
        <w:spacing w:before="220"/>
        <w:ind w:right="-739"/>
        <w:jc w:val="both"/>
        <w:rPr>
          <w:sz w:val="22"/>
        </w:rPr>
      </w:pPr>
      <w:bookmarkStart w:id="7" w:name="P589"/>
      <w:bookmarkEnd w:id="7"/>
      <w:r w:rsidRPr="00130F08">
        <w:rPr>
          <w:sz w:val="22"/>
        </w:rPr>
        <w:t>&lt;6&gt; Заполняется в целом по муниципальному заданию.</w:t>
      </w:r>
    </w:p>
    <w:p w:rsidR="00130F08" w:rsidRPr="005E779D" w:rsidRDefault="00130F08" w:rsidP="00130F08">
      <w:pPr>
        <w:pStyle w:val="ConsPlusNormal"/>
        <w:ind w:right="-172"/>
        <w:jc w:val="both"/>
        <w:rPr>
          <w:sz w:val="22"/>
        </w:rPr>
      </w:pPr>
    </w:p>
    <w:p w:rsidR="00346845" w:rsidRDefault="00346845" w:rsidP="00130F08">
      <w:pPr>
        <w:pStyle w:val="Pro-Gramma"/>
        <w:ind w:left="0"/>
        <w:rPr>
          <w:rFonts w:ascii="Times New Roman" w:hAnsi="Times New Roman"/>
          <w:sz w:val="22"/>
          <w:szCs w:val="22"/>
        </w:rPr>
        <w:sectPr w:rsidR="00346845" w:rsidSect="00FE1D75">
          <w:pgSz w:w="16838" w:h="11905" w:orient="landscape"/>
          <w:pgMar w:top="1134" w:right="1134" w:bottom="851" w:left="1134" w:header="0" w:footer="0" w:gutter="0"/>
          <w:cols w:space="720"/>
        </w:sectPr>
      </w:pPr>
    </w:p>
    <w:p w:rsidR="00346845" w:rsidRPr="00951C8D" w:rsidRDefault="00346845" w:rsidP="00346845">
      <w:pPr>
        <w:pStyle w:val="Pro-Gramma"/>
        <w:jc w:val="right"/>
        <w:rPr>
          <w:rFonts w:ascii="Times New Roman" w:hAnsi="Times New Roman"/>
          <w:sz w:val="28"/>
          <w:szCs w:val="22"/>
        </w:rPr>
      </w:pPr>
      <w:r>
        <w:rPr>
          <w:rFonts w:ascii="Times New Roman" w:hAnsi="Times New Roman"/>
          <w:sz w:val="28"/>
          <w:szCs w:val="22"/>
        </w:rPr>
        <w:lastRenderedPageBreak/>
        <w:t>Приложение 3</w:t>
      </w:r>
      <w:r w:rsidRPr="00951C8D">
        <w:rPr>
          <w:rFonts w:ascii="Times New Roman" w:hAnsi="Times New Roman"/>
          <w:sz w:val="28"/>
          <w:szCs w:val="22"/>
        </w:rPr>
        <w:t xml:space="preserve"> к Положению</w:t>
      </w:r>
    </w:p>
    <w:p w:rsidR="00346845" w:rsidRPr="00951C8D" w:rsidRDefault="00346845" w:rsidP="00346845">
      <w:pPr>
        <w:pStyle w:val="Pro-Gramma"/>
        <w:jc w:val="right"/>
        <w:rPr>
          <w:rFonts w:ascii="Times New Roman" w:hAnsi="Times New Roman"/>
          <w:sz w:val="28"/>
          <w:szCs w:val="22"/>
        </w:rPr>
      </w:pPr>
      <w:r w:rsidRPr="00951C8D">
        <w:rPr>
          <w:rFonts w:ascii="Times New Roman" w:hAnsi="Times New Roman"/>
          <w:sz w:val="28"/>
          <w:szCs w:val="22"/>
        </w:rPr>
        <w:t>(Форма)</w:t>
      </w:r>
    </w:p>
    <w:p w:rsidR="00346845" w:rsidRPr="002342AF" w:rsidRDefault="00346845" w:rsidP="00346845">
      <w:pPr>
        <w:autoSpaceDE w:val="0"/>
        <w:autoSpaceDN w:val="0"/>
        <w:adjustRightInd w:val="0"/>
        <w:spacing w:line="240" w:lineRule="auto"/>
        <w:jc w:val="center"/>
        <w:rPr>
          <w:rFonts w:ascii="Times New Roman" w:hAnsi="Times New Roman" w:cs="Times New Roman"/>
        </w:rPr>
      </w:pPr>
      <w:r w:rsidRPr="002342AF">
        <w:rPr>
          <w:rFonts w:ascii="Times New Roman" w:hAnsi="Times New Roman" w:cs="Times New Roman"/>
        </w:rPr>
        <w:t>Сводный отчет</w:t>
      </w:r>
    </w:p>
    <w:p w:rsidR="00346845" w:rsidRPr="002342AF" w:rsidRDefault="00346845" w:rsidP="00346845">
      <w:pPr>
        <w:autoSpaceDE w:val="0"/>
        <w:autoSpaceDN w:val="0"/>
        <w:adjustRightInd w:val="0"/>
        <w:spacing w:line="240" w:lineRule="auto"/>
        <w:jc w:val="center"/>
        <w:rPr>
          <w:rFonts w:ascii="Times New Roman" w:hAnsi="Times New Roman" w:cs="Times New Roman"/>
        </w:rPr>
      </w:pPr>
      <w:r w:rsidRPr="002342AF">
        <w:rPr>
          <w:rFonts w:ascii="Times New Roman" w:hAnsi="Times New Roman" w:cs="Times New Roman"/>
        </w:rPr>
        <w:t xml:space="preserve">о фактическом исполнении муниципальных заданий </w:t>
      </w:r>
    </w:p>
    <w:p w:rsidR="00346845" w:rsidRPr="002342AF" w:rsidRDefault="00346845" w:rsidP="00346845">
      <w:pPr>
        <w:autoSpaceDE w:val="0"/>
        <w:autoSpaceDN w:val="0"/>
        <w:adjustRightInd w:val="0"/>
        <w:spacing w:line="240" w:lineRule="auto"/>
        <w:jc w:val="center"/>
        <w:rPr>
          <w:rFonts w:ascii="Times New Roman" w:hAnsi="Times New Roman" w:cs="Times New Roman"/>
        </w:rPr>
      </w:pPr>
      <w:r w:rsidRPr="002342AF">
        <w:rPr>
          <w:rFonts w:ascii="Times New Roman" w:hAnsi="Times New Roman" w:cs="Times New Roman"/>
        </w:rPr>
        <w:t>муниципальными учреждениями в отчетном финансовом году</w:t>
      </w:r>
    </w:p>
    <w:tbl>
      <w:tblPr>
        <w:tblpPr w:leftFromText="180" w:rightFromText="180" w:vertAnchor="text" w:horzAnchor="margin" w:tblpXSpec="center" w:tblpY="261"/>
        <w:tblW w:w="16160" w:type="dxa"/>
        <w:tblLayout w:type="fixed"/>
        <w:tblCellMar>
          <w:top w:w="102" w:type="dxa"/>
          <w:left w:w="62" w:type="dxa"/>
          <w:bottom w:w="102" w:type="dxa"/>
          <w:right w:w="62" w:type="dxa"/>
        </w:tblCellMar>
        <w:tblLook w:val="0000" w:firstRow="0" w:lastRow="0" w:firstColumn="0" w:lastColumn="0" w:noHBand="0" w:noVBand="0"/>
      </w:tblPr>
      <w:tblGrid>
        <w:gridCol w:w="1560"/>
        <w:gridCol w:w="992"/>
        <w:gridCol w:w="992"/>
        <w:gridCol w:w="1276"/>
        <w:gridCol w:w="992"/>
        <w:gridCol w:w="992"/>
        <w:gridCol w:w="1276"/>
        <w:gridCol w:w="1276"/>
        <w:gridCol w:w="1417"/>
        <w:gridCol w:w="1701"/>
        <w:gridCol w:w="1418"/>
        <w:gridCol w:w="1276"/>
        <w:gridCol w:w="992"/>
      </w:tblGrid>
      <w:tr w:rsidR="00346845" w:rsidRPr="00346845" w:rsidTr="00346845">
        <w:trPr>
          <w:trHeight w:val="1577"/>
        </w:trPr>
        <w:tc>
          <w:tcPr>
            <w:tcW w:w="1560"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jc w:val="center"/>
              <w:rPr>
                <w:rFonts w:ascii="Times New Roman" w:hAnsi="Times New Roman" w:cs="Times New Roman"/>
                <w:sz w:val="20"/>
                <w:szCs w:val="20"/>
              </w:rPr>
            </w:pPr>
            <w:r w:rsidRPr="00346845">
              <w:rPr>
                <w:rFonts w:ascii="Times New Roman" w:hAnsi="Times New Roman" w:cs="Times New Roman"/>
                <w:sz w:val="20"/>
                <w:szCs w:val="20"/>
              </w:rPr>
              <w:t>Наименование учреждения, оказывающего услугу (выполняющего работу)</w:t>
            </w:r>
          </w:p>
        </w:tc>
        <w:tc>
          <w:tcPr>
            <w:tcW w:w="992"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jc w:val="center"/>
              <w:rPr>
                <w:rFonts w:ascii="Times New Roman" w:hAnsi="Times New Roman" w:cs="Times New Roman"/>
                <w:sz w:val="20"/>
                <w:szCs w:val="20"/>
              </w:rPr>
            </w:pPr>
            <w:r w:rsidRPr="00346845">
              <w:rPr>
                <w:rFonts w:ascii="Times New Roman" w:hAnsi="Times New Roman" w:cs="Times New Roman"/>
                <w:sz w:val="20"/>
                <w:szCs w:val="20"/>
              </w:rPr>
              <w:t>Наименование оказываемой услуги (выполняемой работы)</w:t>
            </w:r>
          </w:p>
        </w:tc>
        <w:tc>
          <w:tcPr>
            <w:tcW w:w="992"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jc w:val="center"/>
              <w:rPr>
                <w:rFonts w:ascii="Times New Roman" w:hAnsi="Times New Roman" w:cs="Times New Roman"/>
                <w:sz w:val="20"/>
                <w:szCs w:val="20"/>
              </w:rPr>
            </w:pPr>
            <w:r w:rsidRPr="00346845">
              <w:rPr>
                <w:rFonts w:ascii="Times New Roman" w:hAnsi="Times New Roman" w:cs="Times New Roman"/>
                <w:sz w:val="20"/>
                <w:szCs w:val="20"/>
              </w:rPr>
              <w:t>Вариант оказания (выполнения)</w:t>
            </w: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jc w:val="center"/>
              <w:rPr>
                <w:rFonts w:ascii="Times New Roman" w:hAnsi="Times New Roman" w:cs="Times New Roman"/>
                <w:sz w:val="20"/>
                <w:szCs w:val="20"/>
              </w:rPr>
            </w:pPr>
            <w:r w:rsidRPr="00346845">
              <w:rPr>
                <w:rFonts w:ascii="Times New Roman" w:hAnsi="Times New Roman" w:cs="Times New Roman"/>
                <w:sz w:val="20"/>
                <w:szCs w:val="20"/>
              </w:rPr>
              <w:t>Показатель (качества, объема)</w:t>
            </w:r>
          </w:p>
        </w:tc>
        <w:tc>
          <w:tcPr>
            <w:tcW w:w="992"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jc w:val="center"/>
              <w:rPr>
                <w:rFonts w:ascii="Times New Roman" w:hAnsi="Times New Roman" w:cs="Times New Roman"/>
                <w:sz w:val="20"/>
                <w:szCs w:val="20"/>
              </w:rPr>
            </w:pPr>
            <w:r w:rsidRPr="00346845">
              <w:rPr>
                <w:rFonts w:ascii="Times New Roman" w:hAnsi="Times New Roman" w:cs="Times New Roman"/>
                <w:sz w:val="20"/>
                <w:szCs w:val="20"/>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jc w:val="center"/>
              <w:rPr>
                <w:rFonts w:ascii="Times New Roman" w:hAnsi="Times New Roman" w:cs="Times New Roman"/>
                <w:sz w:val="20"/>
                <w:szCs w:val="20"/>
              </w:rPr>
            </w:pPr>
            <w:r w:rsidRPr="00346845">
              <w:rPr>
                <w:rFonts w:ascii="Times New Roman" w:hAnsi="Times New Roman" w:cs="Times New Roman"/>
                <w:sz w:val="20"/>
                <w:szCs w:val="20"/>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jc w:val="center"/>
              <w:rPr>
                <w:rFonts w:ascii="Times New Roman" w:hAnsi="Times New Roman" w:cs="Times New Roman"/>
                <w:sz w:val="20"/>
                <w:szCs w:val="20"/>
              </w:rPr>
            </w:pPr>
            <w:r w:rsidRPr="00346845">
              <w:rPr>
                <w:rFonts w:ascii="Times New Roman" w:hAnsi="Times New Roman" w:cs="Times New Roman"/>
                <w:sz w:val="20"/>
                <w:szCs w:val="20"/>
              </w:rPr>
              <w:t>Значение, утвержденное в муниципальном задании на отчетный финансовый год</w:t>
            </w: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jc w:val="center"/>
              <w:rPr>
                <w:rFonts w:ascii="Times New Roman" w:hAnsi="Times New Roman" w:cs="Times New Roman"/>
                <w:sz w:val="20"/>
                <w:szCs w:val="20"/>
              </w:rPr>
            </w:pPr>
            <w:r w:rsidRPr="00346845">
              <w:rPr>
                <w:rFonts w:ascii="Times New Roman" w:hAnsi="Times New Roman" w:cs="Times New Roman"/>
                <w:sz w:val="20"/>
                <w:szCs w:val="20"/>
              </w:rPr>
              <w:t>Фактическое значение за отчетный финансовый год</w:t>
            </w:r>
          </w:p>
        </w:tc>
        <w:tc>
          <w:tcPr>
            <w:tcW w:w="1417"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jc w:val="center"/>
              <w:rPr>
                <w:rFonts w:ascii="Times New Roman" w:hAnsi="Times New Roman" w:cs="Times New Roman"/>
                <w:sz w:val="20"/>
                <w:szCs w:val="20"/>
              </w:rPr>
            </w:pPr>
            <w:r w:rsidRPr="00346845">
              <w:rPr>
                <w:rFonts w:ascii="Times New Roman" w:hAnsi="Times New Roman" w:cs="Times New Roman"/>
                <w:sz w:val="20"/>
                <w:szCs w:val="20"/>
              </w:rPr>
              <w:t>Оценка выполнения муниципальным учреждением муниципального задания по каждому показателю</w:t>
            </w:r>
          </w:p>
        </w:tc>
        <w:tc>
          <w:tcPr>
            <w:tcW w:w="1701"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jc w:val="center"/>
              <w:rPr>
                <w:rFonts w:ascii="Times New Roman" w:hAnsi="Times New Roman" w:cs="Times New Roman"/>
                <w:sz w:val="20"/>
                <w:szCs w:val="20"/>
              </w:rPr>
            </w:pPr>
            <w:r w:rsidRPr="00346845">
              <w:rPr>
                <w:rFonts w:ascii="Times New Roman" w:hAnsi="Times New Roman" w:cs="Times New Roman"/>
                <w:sz w:val="20"/>
                <w:szCs w:val="20"/>
              </w:rPr>
              <w:t>Сводная оценка выполнения муниципальными учреждениями муниципального задания по показателям (качества, объема)</w:t>
            </w:r>
          </w:p>
        </w:tc>
        <w:tc>
          <w:tcPr>
            <w:tcW w:w="1418"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jc w:val="center"/>
              <w:rPr>
                <w:rFonts w:ascii="Times New Roman" w:hAnsi="Times New Roman" w:cs="Times New Roman"/>
                <w:sz w:val="20"/>
                <w:szCs w:val="20"/>
              </w:rPr>
            </w:pPr>
            <w:r w:rsidRPr="00346845">
              <w:rPr>
                <w:rFonts w:ascii="Times New Roman" w:hAnsi="Times New Roman" w:cs="Times New Roman"/>
                <w:sz w:val="20"/>
                <w:szCs w:val="20"/>
              </w:rPr>
              <w:t>Причины отклонения значений</w:t>
            </w:r>
          </w:p>
          <w:p w:rsidR="00346845" w:rsidRPr="00346845" w:rsidRDefault="00346845" w:rsidP="00346845">
            <w:pPr>
              <w:autoSpaceDE w:val="0"/>
              <w:autoSpaceDN w:val="0"/>
              <w:adjustRightInd w:val="0"/>
              <w:spacing w:line="240" w:lineRule="auto"/>
              <w:jc w:val="center"/>
              <w:rPr>
                <w:rFonts w:ascii="Times New Roman" w:hAnsi="Times New Roman" w:cs="Times New Roman"/>
                <w:sz w:val="20"/>
                <w:szCs w:val="20"/>
              </w:rPr>
            </w:pPr>
            <w:r w:rsidRPr="00346845">
              <w:rPr>
                <w:rFonts w:ascii="Times New Roman" w:hAnsi="Times New Roman" w:cs="Times New Roman"/>
                <w:sz w:val="20"/>
                <w:szCs w:val="20"/>
              </w:rPr>
              <w:t xml:space="preserve"> от запланированных</w:t>
            </w: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jc w:val="center"/>
              <w:rPr>
                <w:rFonts w:ascii="Times New Roman" w:hAnsi="Times New Roman" w:cs="Times New Roman"/>
                <w:sz w:val="20"/>
                <w:szCs w:val="20"/>
              </w:rPr>
            </w:pPr>
            <w:r w:rsidRPr="00346845">
              <w:rPr>
                <w:rFonts w:ascii="Times New Roman" w:hAnsi="Times New Roman" w:cs="Times New Roman"/>
                <w:sz w:val="20"/>
                <w:szCs w:val="20"/>
              </w:rPr>
              <w:t>Источник информации о фактическом значении показателя</w:t>
            </w:r>
          </w:p>
        </w:tc>
        <w:tc>
          <w:tcPr>
            <w:tcW w:w="992"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jc w:val="center"/>
              <w:rPr>
                <w:rFonts w:ascii="Times New Roman" w:hAnsi="Times New Roman" w:cs="Times New Roman"/>
                <w:sz w:val="20"/>
                <w:szCs w:val="20"/>
              </w:rPr>
            </w:pPr>
            <w:r w:rsidRPr="00346845">
              <w:rPr>
                <w:rFonts w:ascii="Times New Roman" w:hAnsi="Times New Roman" w:cs="Times New Roman"/>
                <w:sz w:val="20"/>
                <w:szCs w:val="20"/>
              </w:rPr>
              <w:t>Оценка итоговая</w:t>
            </w:r>
          </w:p>
        </w:tc>
      </w:tr>
      <w:tr w:rsidR="00346845" w:rsidRPr="00346845" w:rsidTr="00346845">
        <w:trPr>
          <w:trHeight w:val="413"/>
        </w:trPr>
        <w:tc>
          <w:tcPr>
            <w:tcW w:w="1560" w:type="dxa"/>
            <w:vMerge w:val="restart"/>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r w:rsidRPr="00346845">
              <w:rPr>
                <w:rFonts w:ascii="Times New Roman" w:hAnsi="Times New Roman" w:cs="Times New Roman"/>
                <w:sz w:val="20"/>
                <w:szCs w:val="20"/>
              </w:rPr>
              <w:t>Услуга</w:t>
            </w: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r w:rsidRPr="00346845">
              <w:rPr>
                <w:rFonts w:ascii="Times New Roman" w:hAnsi="Times New Roman" w:cs="Times New Roman"/>
                <w:sz w:val="20"/>
                <w:szCs w:val="20"/>
              </w:rPr>
              <w:t>Показатель качества</w:t>
            </w:r>
          </w:p>
        </w:tc>
        <w:tc>
          <w:tcPr>
            <w:tcW w:w="992"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r>
      <w:tr w:rsidR="00346845" w:rsidRPr="00346845" w:rsidTr="00346845">
        <w:trPr>
          <w:trHeight w:val="351"/>
        </w:trPr>
        <w:tc>
          <w:tcPr>
            <w:tcW w:w="1560"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ind w:firstLine="540"/>
              <w:jc w:val="both"/>
              <w:outlineLvl w:val="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ind w:firstLine="540"/>
              <w:jc w:val="both"/>
              <w:outlineLvl w:val="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ind w:firstLine="540"/>
              <w:jc w:val="both"/>
              <w:outlineLvl w:val="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r w:rsidRPr="00346845">
              <w:rPr>
                <w:rFonts w:ascii="Times New Roman" w:hAnsi="Times New Roman" w:cs="Times New Roman"/>
                <w:sz w:val="20"/>
                <w:szCs w:val="20"/>
              </w:rPr>
              <w:t>Показатель качества</w:t>
            </w:r>
          </w:p>
        </w:tc>
        <w:tc>
          <w:tcPr>
            <w:tcW w:w="992"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r>
      <w:tr w:rsidR="00346845" w:rsidRPr="00346845" w:rsidTr="00346845">
        <w:trPr>
          <w:trHeight w:val="451"/>
        </w:trPr>
        <w:tc>
          <w:tcPr>
            <w:tcW w:w="1560"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ind w:firstLine="540"/>
              <w:jc w:val="both"/>
              <w:outlineLvl w:val="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ind w:firstLine="540"/>
              <w:jc w:val="both"/>
              <w:outlineLvl w:val="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ind w:firstLine="540"/>
              <w:jc w:val="both"/>
              <w:outlineLvl w:val="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r w:rsidRPr="00346845">
              <w:rPr>
                <w:rFonts w:ascii="Times New Roman" w:hAnsi="Times New Roman" w:cs="Times New Roman"/>
                <w:sz w:val="20"/>
                <w:szCs w:val="20"/>
              </w:rPr>
              <w:t>Показатель объема</w:t>
            </w:r>
          </w:p>
        </w:tc>
        <w:tc>
          <w:tcPr>
            <w:tcW w:w="992"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r>
      <w:tr w:rsidR="00346845" w:rsidRPr="00346845" w:rsidTr="00346845">
        <w:trPr>
          <w:trHeight w:val="333"/>
        </w:trPr>
        <w:tc>
          <w:tcPr>
            <w:tcW w:w="1560"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ind w:firstLine="540"/>
              <w:jc w:val="both"/>
              <w:outlineLvl w:val="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ind w:firstLine="540"/>
              <w:jc w:val="both"/>
              <w:outlineLvl w:val="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ind w:firstLine="540"/>
              <w:jc w:val="both"/>
              <w:outlineLvl w:val="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r w:rsidRPr="00346845">
              <w:rPr>
                <w:rFonts w:ascii="Times New Roman" w:hAnsi="Times New Roman" w:cs="Times New Roman"/>
                <w:sz w:val="20"/>
                <w:szCs w:val="20"/>
              </w:rPr>
              <w:t>Показатель объема</w:t>
            </w:r>
          </w:p>
        </w:tc>
        <w:tc>
          <w:tcPr>
            <w:tcW w:w="992"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r>
      <w:tr w:rsidR="00346845" w:rsidRPr="00346845" w:rsidTr="00346845">
        <w:trPr>
          <w:trHeight w:val="419"/>
        </w:trPr>
        <w:tc>
          <w:tcPr>
            <w:tcW w:w="1560" w:type="dxa"/>
            <w:vMerge w:val="restart"/>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r w:rsidRPr="00346845">
              <w:rPr>
                <w:rFonts w:ascii="Times New Roman" w:hAnsi="Times New Roman" w:cs="Times New Roman"/>
                <w:sz w:val="20"/>
                <w:szCs w:val="20"/>
              </w:rPr>
              <w:t>Работа</w:t>
            </w: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r w:rsidRPr="00346845">
              <w:rPr>
                <w:rFonts w:ascii="Times New Roman" w:hAnsi="Times New Roman" w:cs="Times New Roman"/>
                <w:sz w:val="20"/>
                <w:szCs w:val="20"/>
              </w:rPr>
              <w:t>Показатель качества</w:t>
            </w:r>
          </w:p>
        </w:tc>
        <w:tc>
          <w:tcPr>
            <w:tcW w:w="992"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r>
      <w:tr w:rsidR="00346845" w:rsidRPr="00346845" w:rsidTr="00346845">
        <w:trPr>
          <w:trHeight w:val="357"/>
        </w:trPr>
        <w:tc>
          <w:tcPr>
            <w:tcW w:w="1560"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ind w:firstLine="540"/>
              <w:jc w:val="both"/>
              <w:outlineLvl w:val="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ind w:firstLine="540"/>
              <w:jc w:val="both"/>
              <w:outlineLvl w:val="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ind w:firstLine="540"/>
              <w:jc w:val="both"/>
              <w:outlineLvl w:val="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r w:rsidRPr="00346845">
              <w:rPr>
                <w:rFonts w:ascii="Times New Roman" w:hAnsi="Times New Roman" w:cs="Times New Roman"/>
                <w:sz w:val="20"/>
                <w:szCs w:val="20"/>
              </w:rPr>
              <w:t>Показатель качества</w:t>
            </w:r>
          </w:p>
        </w:tc>
        <w:tc>
          <w:tcPr>
            <w:tcW w:w="992"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r>
      <w:tr w:rsidR="00346845" w:rsidRPr="00346845" w:rsidTr="00346845">
        <w:tc>
          <w:tcPr>
            <w:tcW w:w="1560"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ind w:firstLine="540"/>
              <w:jc w:val="both"/>
              <w:outlineLvl w:val="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ind w:firstLine="540"/>
              <w:jc w:val="both"/>
              <w:outlineLvl w:val="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ind w:firstLine="540"/>
              <w:jc w:val="both"/>
              <w:outlineLvl w:val="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r w:rsidRPr="00346845">
              <w:rPr>
                <w:rFonts w:ascii="Times New Roman" w:hAnsi="Times New Roman" w:cs="Times New Roman"/>
                <w:sz w:val="20"/>
                <w:szCs w:val="20"/>
              </w:rPr>
              <w:t>Показатель объема</w:t>
            </w:r>
          </w:p>
        </w:tc>
        <w:tc>
          <w:tcPr>
            <w:tcW w:w="992"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r>
      <w:tr w:rsidR="00346845" w:rsidRPr="00346845" w:rsidTr="00346845">
        <w:trPr>
          <w:trHeight w:val="20"/>
        </w:trPr>
        <w:tc>
          <w:tcPr>
            <w:tcW w:w="1560"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ind w:firstLine="540"/>
              <w:jc w:val="both"/>
              <w:outlineLvl w:val="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ind w:firstLine="540"/>
              <w:jc w:val="both"/>
              <w:outlineLvl w:val="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ind w:firstLine="540"/>
              <w:jc w:val="both"/>
              <w:outlineLvl w:val="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r w:rsidRPr="00346845">
              <w:rPr>
                <w:rFonts w:ascii="Times New Roman" w:hAnsi="Times New Roman" w:cs="Times New Roman"/>
                <w:sz w:val="20"/>
                <w:szCs w:val="20"/>
              </w:rPr>
              <w:t>Показатель объема</w:t>
            </w:r>
          </w:p>
        </w:tc>
        <w:tc>
          <w:tcPr>
            <w:tcW w:w="992"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46845" w:rsidRPr="00346845" w:rsidRDefault="00346845" w:rsidP="00346845">
            <w:pPr>
              <w:autoSpaceDE w:val="0"/>
              <w:autoSpaceDN w:val="0"/>
              <w:adjustRightInd w:val="0"/>
              <w:spacing w:line="240" w:lineRule="auto"/>
              <w:rPr>
                <w:rFonts w:ascii="Times New Roman" w:hAnsi="Times New Roman" w:cs="Times New Roman"/>
                <w:sz w:val="20"/>
                <w:szCs w:val="20"/>
              </w:rPr>
            </w:pPr>
          </w:p>
        </w:tc>
      </w:tr>
    </w:tbl>
    <w:p w:rsidR="00505087" w:rsidRPr="00A35C74" w:rsidRDefault="00505087" w:rsidP="00505087">
      <w:pPr>
        <w:pStyle w:val="ConsPlusNormal"/>
        <w:outlineLvl w:val="1"/>
        <w:sectPr w:rsidR="00505087" w:rsidRPr="00A35C74" w:rsidSect="00FE1D75">
          <w:pgSz w:w="16838" w:h="11905" w:orient="landscape"/>
          <w:pgMar w:top="1134" w:right="1134" w:bottom="851" w:left="1134" w:header="0" w:footer="0" w:gutter="0"/>
          <w:cols w:space="720"/>
        </w:sectPr>
      </w:pPr>
    </w:p>
    <w:p w:rsidR="0074640A" w:rsidRDefault="0074640A" w:rsidP="0074640A">
      <w:pPr>
        <w:rPr>
          <w:highlight w:val="yellow"/>
          <w:lang w:eastAsia="ru-RU"/>
        </w:rPr>
      </w:pPr>
    </w:p>
    <w:p w:rsidR="0074640A" w:rsidRPr="007E5E31" w:rsidRDefault="0074640A" w:rsidP="0074640A">
      <w:pPr>
        <w:pStyle w:val="Pro-Gramma"/>
        <w:spacing w:before="0" w:line="240" w:lineRule="auto"/>
        <w:ind w:left="0"/>
        <w:jc w:val="right"/>
        <w:rPr>
          <w:rFonts w:ascii="Times New Roman" w:hAnsi="Times New Roman"/>
          <w:sz w:val="28"/>
          <w:szCs w:val="28"/>
        </w:rPr>
      </w:pPr>
      <w:r w:rsidRPr="007E5E31">
        <w:rPr>
          <w:rFonts w:ascii="Times New Roman" w:hAnsi="Times New Roman"/>
          <w:sz w:val="28"/>
          <w:szCs w:val="28"/>
        </w:rPr>
        <w:t>УТВЕРЖДЕНО</w:t>
      </w:r>
    </w:p>
    <w:p w:rsidR="0074640A" w:rsidRPr="007E5E31" w:rsidRDefault="0074640A" w:rsidP="0074640A">
      <w:pPr>
        <w:pStyle w:val="Pro-Gramma"/>
        <w:spacing w:before="0" w:line="240" w:lineRule="auto"/>
        <w:ind w:left="0" w:firstLine="709"/>
        <w:jc w:val="right"/>
        <w:rPr>
          <w:rFonts w:ascii="Times New Roman" w:hAnsi="Times New Roman"/>
          <w:sz w:val="28"/>
          <w:szCs w:val="28"/>
        </w:rPr>
      </w:pPr>
      <w:r w:rsidRPr="007E5E31">
        <w:rPr>
          <w:rFonts w:ascii="Times New Roman" w:hAnsi="Times New Roman"/>
          <w:sz w:val="28"/>
          <w:szCs w:val="28"/>
        </w:rPr>
        <w:t>постановлением администрации</w:t>
      </w:r>
    </w:p>
    <w:p w:rsidR="00764B0D" w:rsidRDefault="0074640A" w:rsidP="0074640A">
      <w:pPr>
        <w:pStyle w:val="Pro-Gramma"/>
        <w:spacing w:before="0" w:line="240" w:lineRule="auto"/>
        <w:ind w:left="0" w:firstLine="709"/>
        <w:jc w:val="right"/>
        <w:rPr>
          <w:rFonts w:ascii="Times New Roman" w:hAnsi="Times New Roman"/>
          <w:sz w:val="28"/>
          <w:szCs w:val="28"/>
          <w:u w:val="single"/>
        </w:rPr>
      </w:pPr>
      <w:r w:rsidRPr="007E5E31">
        <w:rPr>
          <w:rFonts w:ascii="Times New Roman" w:hAnsi="Times New Roman"/>
          <w:sz w:val="28"/>
          <w:szCs w:val="28"/>
        </w:rPr>
        <w:t>Волховского мун</w:t>
      </w:r>
      <w:r w:rsidR="00C3554C">
        <w:rPr>
          <w:rFonts w:ascii="Times New Roman" w:hAnsi="Times New Roman"/>
          <w:sz w:val="28"/>
          <w:szCs w:val="28"/>
        </w:rPr>
        <w:t>иципального района</w:t>
      </w:r>
      <w:r w:rsidR="00C3554C">
        <w:rPr>
          <w:rFonts w:ascii="Times New Roman" w:hAnsi="Times New Roman"/>
          <w:sz w:val="28"/>
          <w:szCs w:val="28"/>
        </w:rPr>
        <w:br/>
      </w:r>
      <w:r w:rsidR="00764B0D" w:rsidRPr="00764B0D">
        <w:rPr>
          <w:rFonts w:ascii="Times New Roman" w:hAnsi="Times New Roman"/>
          <w:sz w:val="28"/>
          <w:szCs w:val="28"/>
        </w:rPr>
        <w:t xml:space="preserve">от </w:t>
      </w:r>
      <w:r w:rsidR="00764B0D" w:rsidRPr="00764B0D">
        <w:rPr>
          <w:rFonts w:ascii="Times New Roman" w:hAnsi="Times New Roman"/>
          <w:sz w:val="28"/>
          <w:szCs w:val="28"/>
          <w:u w:val="single"/>
        </w:rPr>
        <w:t xml:space="preserve">12 декабря </w:t>
      </w:r>
      <w:r w:rsidR="00764B0D" w:rsidRPr="00764B0D">
        <w:rPr>
          <w:rFonts w:ascii="Times New Roman" w:hAnsi="Times New Roman"/>
          <w:sz w:val="28"/>
          <w:szCs w:val="28"/>
        </w:rPr>
        <w:t xml:space="preserve"> 2019 N </w:t>
      </w:r>
      <w:r w:rsidR="00764B0D" w:rsidRPr="00764B0D">
        <w:rPr>
          <w:rFonts w:ascii="Times New Roman" w:hAnsi="Times New Roman"/>
          <w:sz w:val="28"/>
          <w:szCs w:val="28"/>
          <w:u w:val="single"/>
        </w:rPr>
        <w:t>3248</w:t>
      </w:r>
    </w:p>
    <w:p w:rsidR="0074640A" w:rsidRPr="007E5E31" w:rsidRDefault="0074640A" w:rsidP="0074640A">
      <w:pPr>
        <w:pStyle w:val="Pro-Gramma"/>
        <w:spacing w:before="0" w:line="240" w:lineRule="auto"/>
        <w:ind w:left="0" w:firstLine="709"/>
        <w:jc w:val="right"/>
        <w:rPr>
          <w:rFonts w:ascii="Times New Roman" w:hAnsi="Times New Roman"/>
          <w:sz w:val="28"/>
          <w:szCs w:val="28"/>
        </w:rPr>
      </w:pPr>
      <w:r w:rsidRPr="007E5E31">
        <w:rPr>
          <w:rFonts w:ascii="Times New Roman" w:hAnsi="Times New Roman"/>
          <w:sz w:val="28"/>
          <w:szCs w:val="28"/>
        </w:rPr>
        <w:t>Приложение 2</w:t>
      </w:r>
    </w:p>
    <w:p w:rsidR="0074640A" w:rsidRPr="008D2C88" w:rsidRDefault="0074640A" w:rsidP="0074640A">
      <w:pPr>
        <w:pStyle w:val="3"/>
        <w:spacing w:before="0" w:after="0"/>
        <w:ind w:left="0" w:firstLine="709"/>
        <w:jc w:val="both"/>
        <w:rPr>
          <w:rFonts w:ascii="Times New Roman" w:hAnsi="Times New Roman"/>
          <w:sz w:val="28"/>
          <w:highlight w:val="yellow"/>
        </w:rPr>
      </w:pPr>
    </w:p>
    <w:p w:rsidR="0074640A" w:rsidRDefault="0074640A" w:rsidP="0074640A">
      <w:pPr>
        <w:pStyle w:val="3"/>
        <w:spacing w:before="0" w:after="0"/>
        <w:ind w:left="0" w:firstLine="709"/>
        <w:jc w:val="center"/>
        <w:rPr>
          <w:rFonts w:ascii="Times New Roman" w:hAnsi="Times New Roman"/>
          <w:sz w:val="28"/>
        </w:rPr>
      </w:pPr>
      <w:r w:rsidRPr="00405AAC">
        <w:rPr>
          <w:rFonts w:ascii="Times New Roman" w:hAnsi="Times New Roman"/>
          <w:sz w:val="28"/>
        </w:rPr>
        <w:t>Положение о финансовом обеспечении выполнения муниципального задания на оказание муниципальных услуг (выполнение работ) муниципальными учреждениями Волховского муниципального района</w:t>
      </w:r>
      <w:r w:rsidRPr="008D2C88">
        <w:rPr>
          <w:rFonts w:ascii="Times New Roman" w:hAnsi="Times New Roman"/>
          <w:sz w:val="28"/>
        </w:rPr>
        <w:t xml:space="preserve"> Ленинградской области и МО город Волхов Волховского муниципального района Ленинградской области</w:t>
      </w:r>
    </w:p>
    <w:p w:rsidR="00C3554C" w:rsidRPr="00C3554C" w:rsidRDefault="00C3554C" w:rsidP="00C3554C">
      <w:pPr>
        <w:pStyle w:val="Pro-Gramma"/>
        <w:rPr>
          <w:highlight w:val="yellow"/>
        </w:rPr>
      </w:pPr>
    </w:p>
    <w:p w:rsidR="0074640A" w:rsidRPr="00131A54" w:rsidRDefault="0074640A" w:rsidP="0074640A">
      <w:pPr>
        <w:autoSpaceDE w:val="0"/>
        <w:autoSpaceDN w:val="0"/>
        <w:adjustRightInd w:val="0"/>
        <w:spacing w:line="240" w:lineRule="auto"/>
        <w:ind w:firstLine="540"/>
        <w:jc w:val="both"/>
        <w:rPr>
          <w:rFonts w:ascii="Times New Roman" w:hAnsi="Times New Roman" w:cs="Times New Roman"/>
          <w:sz w:val="28"/>
          <w:szCs w:val="28"/>
          <w:highlight w:val="yellow"/>
        </w:rPr>
      </w:pPr>
      <w:r w:rsidRPr="00405AAC">
        <w:rPr>
          <w:rFonts w:ascii="Times New Roman" w:hAnsi="Times New Roman" w:cs="Times New Roman"/>
          <w:sz w:val="28"/>
          <w:szCs w:val="28"/>
        </w:rPr>
        <w:t xml:space="preserve">1. Настоящее Положение устанавливает порядок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муниципальными автономными, муниципальными казенными учреждениями </w:t>
      </w:r>
      <w:r w:rsidRPr="00405AAC">
        <w:rPr>
          <w:rFonts w:ascii="Times New Roman" w:hAnsi="Times New Roman"/>
          <w:sz w:val="28"/>
        </w:rPr>
        <w:t>Волховского муниципального района Ленинградской области и МО</w:t>
      </w:r>
      <w:r w:rsidRPr="008D2C88">
        <w:rPr>
          <w:rFonts w:ascii="Times New Roman" w:hAnsi="Times New Roman"/>
          <w:sz w:val="28"/>
        </w:rPr>
        <w:t xml:space="preserve"> город Волхов Волховского муниципального района Ленинградской области</w:t>
      </w:r>
      <w:r>
        <w:rPr>
          <w:rFonts w:ascii="Times New Roman" w:hAnsi="Times New Roman"/>
          <w:sz w:val="28"/>
        </w:rPr>
        <w:t xml:space="preserve"> </w:t>
      </w:r>
      <w:r w:rsidRPr="00131A54">
        <w:rPr>
          <w:rFonts w:ascii="Times New Roman" w:hAnsi="Times New Roman" w:cs="Times New Roman"/>
          <w:sz w:val="28"/>
          <w:szCs w:val="28"/>
        </w:rPr>
        <w:t>(далее – муниципальные учреждения).</w:t>
      </w:r>
    </w:p>
    <w:p w:rsidR="0074640A" w:rsidRPr="002B4C76" w:rsidRDefault="0074640A" w:rsidP="0074640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405AAC">
        <w:rPr>
          <w:rFonts w:ascii="Times New Roman" w:hAnsi="Times New Roman" w:cs="Times New Roman"/>
          <w:sz w:val="28"/>
          <w:szCs w:val="28"/>
        </w:rPr>
        <w:t xml:space="preserve">Финансовое обеспечение выполнения муниципального задания муниципальными бюджетными, муниципальными автономными </w:t>
      </w:r>
      <w:r>
        <w:rPr>
          <w:rFonts w:ascii="Times New Roman" w:hAnsi="Times New Roman" w:cs="Times New Roman"/>
          <w:sz w:val="28"/>
          <w:szCs w:val="28"/>
        </w:rPr>
        <w:t xml:space="preserve">и муниципальными казенными учреждениями </w:t>
      </w:r>
      <w:r w:rsidRPr="00405AAC">
        <w:rPr>
          <w:rFonts w:ascii="Times New Roman" w:hAnsi="Times New Roman"/>
          <w:sz w:val="28"/>
        </w:rPr>
        <w:t>Волховского муниципального района Ленинградской области и МО город Волхов Волховского муниципального района Ленинградской области</w:t>
      </w:r>
      <w:r w:rsidR="00986D4F">
        <w:rPr>
          <w:rFonts w:ascii="Times New Roman" w:hAnsi="Times New Roman" w:cs="Times New Roman"/>
          <w:sz w:val="28"/>
          <w:szCs w:val="28"/>
        </w:rPr>
        <w:t xml:space="preserve"> осуществляется </w:t>
      </w:r>
      <w:r w:rsidRPr="002B4C76">
        <w:rPr>
          <w:rFonts w:ascii="Times New Roman" w:hAnsi="Times New Roman" w:cs="Times New Roman"/>
          <w:sz w:val="28"/>
          <w:szCs w:val="28"/>
        </w:rPr>
        <w:t>главными распорядителями, распорядителями бюджетных средств, ответственными за оказание муниципальных услуг бюджетными, казенными и автономными муниципальными учреждениями (далее – отраслевые комитеты, отделы и ГРБС).</w:t>
      </w:r>
    </w:p>
    <w:p w:rsidR="0074640A" w:rsidRPr="0061718C" w:rsidRDefault="0074640A" w:rsidP="0074640A">
      <w:pPr>
        <w:autoSpaceDE w:val="0"/>
        <w:autoSpaceDN w:val="0"/>
        <w:adjustRightInd w:val="0"/>
        <w:spacing w:line="240" w:lineRule="auto"/>
        <w:ind w:firstLine="540"/>
        <w:jc w:val="both"/>
        <w:rPr>
          <w:rFonts w:ascii="Times New Roman" w:hAnsi="Times New Roman" w:cs="Times New Roman"/>
          <w:sz w:val="28"/>
          <w:szCs w:val="28"/>
        </w:rPr>
      </w:pPr>
      <w:r w:rsidRPr="0061718C">
        <w:rPr>
          <w:rFonts w:ascii="Times New Roman" w:hAnsi="Times New Roman" w:cs="Times New Roman"/>
          <w:sz w:val="28"/>
          <w:szCs w:val="28"/>
        </w:rPr>
        <w:t xml:space="preserve">3. Финансовое обеспечение выполнения муниципального задания осуществляется в пределах бюджетных ассигнований, предусмотренных решением о бюджете </w:t>
      </w:r>
      <w:r w:rsidRPr="0061718C">
        <w:rPr>
          <w:rFonts w:ascii="Times New Roman" w:hAnsi="Times New Roman"/>
          <w:sz w:val="28"/>
        </w:rPr>
        <w:t>Волховского муниципального района Ленинградской области и решением о бюджете МО город Волхов Волховского муниципального района Ленинградской области</w:t>
      </w:r>
      <w:r w:rsidRPr="0061718C">
        <w:rPr>
          <w:rFonts w:ascii="Times New Roman" w:hAnsi="Times New Roman" w:cs="Times New Roman"/>
          <w:sz w:val="28"/>
          <w:szCs w:val="28"/>
        </w:rPr>
        <w:t xml:space="preserve"> на соответствующие цели.</w:t>
      </w:r>
    </w:p>
    <w:p w:rsidR="0074640A" w:rsidRPr="0061718C" w:rsidRDefault="0074640A" w:rsidP="0074640A">
      <w:pPr>
        <w:autoSpaceDE w:val="0"/>
        <w:autoSpaceDN w:val="0"/>
        <w:adjustRightInd w:val="0"/>
        <w:spacing w:line="240" w:lineRule="auto"/>
        <w:ind w:firstLine="540"/>
        <w:jc w:val="both"/>
        <w:rPr>
          <w:rFonts w:ascii="Times New Roman" w:hAnsi="Times New Roman" w:cs="Times New Roman"/>
          <w:sz w:val="28"/>
          <w:szCs w:val="28"/>
        </w:rPr>
      </w:pPr>
      <w:r w:rsidRPr="00D24992">
        <w:rPr>
          <w:rFonts w:ascii="Times New Roman" w:hAnsi="Times New Roman" w:cs="Times New Roman"/>
          <w:sz w:val="28"/>
          <w:szCs w:val="28"/>
        </w:rPr>
        <w:t xml:space="preserve">Финансовое обеспечение выполнения муниципального задания муниципальным казенным учреждением </w:t>
      </w:r>
      <w:r w:rsidRPr="00D24992">
        <w:rPr>
          <w:rFonts w:ascii="Times New Roman" w:hAnsi="Times New Roman"/>
          <w:sz w:val="28"/>
        </w:rPr>
        <w:t>Волховского муниципального района Ленинградской области и МО город Волхов Волховского муниципального района Ленинградской области</w:t>
      </w:r>
      <w:r w:rsidRPr="00D24992">
        <w:rPr>
          <w:rFonts w:ascii="Times New Roman" w:hAnsi="Times New Roman" w:cs="Times New Roman"/>
          <w:sz w:val="28"/>
          <w:szCs w:val="28"/>
        </w:rPr>
        <w:t xml:space="preserve"> осуществляется в соответствии с показателями бюджетной сметы этого муниципального учреждения.</w:t>
      </w:r>
    </w:p>
    <w:p w:rsidR="0074640A" w:rsidRPr="0061718C" w:rsidRDefault="0074640A" w:rsidP="0074640A">
      <w:pPr>
        <w:autoSpaceDE w:val="0"/>
        <w:autoSpaceDN w:val="0"/>
        <w:adjustRightInd w:val="0"/>
        <w:spacing w:line="240" w:lineRule="auto"/>
        <w:ind w:firstLine="540"/>
        <w:jc w:val="both"/>
        <w:rPr>
          <w:rFonts w:ascii="Times New Roman" w:hAnsi="Times New Roman" w:cs="Times New Roman"/>
          <w:sz w:val="28"/>
          <w:szCs w:val="28"/>
        </w:rPr>
      </w:pPr>
      <w:r w:rsidRPr="007B55B5">
        <w:rPr>
          <w:rFonts w:ascii="Times New Roman" w:hAnsi="Times New Roman" w:cs="Times New Roman"/>
          <w:sz w:val="28"/>
          <w:szCs w:val="28"/>
        </w:rPr>
        <w:t xml:space="preserve">Финансовое обеспечение выполнения муниципального задания муниципальным бюджетным или автономным учреждением </w:t>
      </w:r>
      <w:r w:rsidRPr="007B55B5">
        <w:rPr>
          <w:rFonts w:ascii="Times New Roman" w:hAnsi="Times New Roman"/>
          <w:sz w:val="28"/>
        </w:rPr>
        <w:t>Волховского муниципального района Ленинградской области и МО город Волхов Волховского муниципального района Ленинградской области</w:t>
      </w:r>
      <w:r w:rsidRPr="007B55B5">
        <w:rPr>
          <w:rFonts w:ascii="Times New Roman" w:hAnsi="Times New Roman" w:cs="Times New Roman"/>
          <w:sz w:val="28"/>
          <w:szCs w:val="28"/>
        </w:rPr>
        <w:t xml:space="preserve"> осуществляется в виде субсидии, предоставленной из бюджета </w:t>
      </w:r>
      <w:r w:rsidRPr="007B55B5">
        <w:rPr>
          <w:rFonts w:ascii="Times New Roman" w:hAnsi="Times New Roman"/>
          <w:sz w:val="28"/>
        </w:rPr>
        <w:t>Волховского муниципального района Ленинградской области и бюджета МО город Волхов Волховского муниципального района Ленинградской области</w:t>
      </w:r>
      <w:r w:rsidRPr="007B55B5">
        <w:rPr>
          <w:rFonts w:ascii="Times New Roman" w:hAnsi="Times New Roman" w:cs="Times New Roman"/>
          <w:sz w:val="28"/>
          <w:szCs w:val="28"/>
        </w:rPr>
        <w:t>.</w:t>
      </w:r>
    </w:p>
    <w:p w:rsidR="0074640A" w:rsidRPr="0061718C" w:rsidRDefault="0074640A" w:rsidP="0074640A">
      <w:pPr>
        <w:autoSpaceDE w:val="0"/>
        <w:autoSpaceDN w:val="0"/>
        <w:adjustRightInd w:val="0"/>
        <w:spacing w:line="240" w:lineRule="auto"/>
        <w:ind w:firstLine="540"/>
        <w:jc w:val="both"/>
        <w:rPr>
          <w:rFonts w:ascii="Times New Roman" w:hAnsi="Times New Roman" w:cs="Times New Roman"/>
          <w:sz w:val="28"/>
          <w:szCs w:val="28"/>
        </w:rPr>
      </w:pPr>
      <w:r w:rsidRPr="0061718C">
        <w:rPr>
          <w:rFonts w:ascii="Times New Roman" w:hAnsi="Times New Roman" w:cs="Times New Roman"/>
          <w:sz w:val="28"/>
          <w:szCs w:val="28"/>
        </w:rPr>
        <w:lastRenderedPageBreak/>
        <w:t xml:space="preserve">4. Муниципальные учреждения  вправе расходовать средства бюджета </w:t>
      </w:r>
      <w:r w:rsidRPr="0061718C">
        <w:rPr>
          <w:rFonts w:ascii="Times New Roman" w:hAnsi="Times New Roman"/>
          <w:sz w:val="28"/>
        </w:rPr>
        <w:t>Волховского муниципального района Ленинградской области и бюджета МО город Волхов Волховского муниципального района Ленинградской области</w:t>
      </w:r>
      <w:r w:rsidRPr="0061718C">
        <w:rPr>
          <w:rFonts w:ascii="Times New Roman" w:hAnsi="Times New Roman" w:cs="Times New Roman"/>
          <w:sz w:val="28"/>
          <w:szCs w:val="28"/>
        </w:rPr>
        <w:t>, выделяемые для финансового обеспечения муниципального задания, исключительно на цели, связанные с выполнением муниципального задания.</w:t>
      </w:r>
    </w:p>
    <w:p w:rsidR="0074640A" w:rsidRPr="006E3342" w:rsidRDefault="0074640A" w:rsidP="0074640A">
      <w:pPr>
        <w:autoSpaceDE w:val="0"/>
        <w:autoSpaceDN w:val="0"/>
        <w:adjustRightInd w:val="0"/>
        <w:spacing w:line="240" w:lineRule="auto"/>
        <w:ind w:firstLine="540"/>
        <w:jc w:val="both"/>
        <w:rPr>
          <w:rFonts w:ascii="Times New Roman" w:hAnsi="Times New Roman"/>
          <w:sz w:val="28"/>
          <w:szCs w:val="28"/>
        </w:rPr>
      </w:pPr>
      <w:r w:rsidRPr="006E3342">
        <w:rPr>
          <w:rFonts w:ascii="Times New Roman" w:hAnsi="Times New Roman" w:cs="Times New Roman"/>
          <w:sz w:val="28"/>
          <w:szCs w:val="28"/>
        </w:rPr>
        <w:t>5.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муниципального учреждения</w:t>
      </w:r>
      <w:r>
        <w:rPr>
          <w:rFonts w:ascii="Times New Roman" w:hAnsi="Times New Roman" w:cs="Times New Roman"/>
          <w:sz w:val="28"/>
          <w:szCs w:val="28"/>
        </w:rPr>
        <w:t>.</w:t>
      </w:r>
    </w:p>
    <w:p w:rsidR="0074640A" w:rsidRPr="006E3342" w:rsidRDefault="0074640A" w:rsidP="0074640A">
      <w:pPr>
        <w:pStyle w:val="Pro-Gramma1"/>
        <w:spacing w:before="0" w:line="240" w:lineRule="auto"/>
        <w:ind w:left="0" w:firstLine="709"/>
        <w:rPr>
          <w:rFonts w:ascii="Times New Roman" w:hAnsi="Times New Roman"/>
          <w:sz w:val="28"/>
          <w:szCs w:val="28"/>
        </w:rPr>
      </w:pPr>
      <w:r w:rsidRPr="006E3342">
        <w:rPr>
          <w:rFonts w:ascii="Times New Roman" w:hAnsi="Times New Roman"/>
          <w:sz w:val="28"/>
          <w:szCs w:val="28"/>
        </w:rPr>
        <w:t>6. Объем финансового обеспечения выполнения муниципального задания определяется по формуле:</w:t>
      </w:r>
    </w:p>
    <w:p w:rsidR="0074640A" w:rsidRDefault="00EB2CB7" w:rsidP="0074640A">
      <w:pPr>
        <w:pStyle w:val="Pro-List1"/>
        <w:spacing w:before="0" w:line="240" w:lineRule="auto"/>
        <w:ind w:left="0" w:firstLine="709"/>
        <w:rPr>
          <w:rFonts w:ascii="Times New Roman" w:hAnsi="Times New Roman"/>
          <w:sz w:val="28"/>
          <w:szCs w:val="28"/>
        </w:rPr>
      </w:pPr>
      <w:r>
        <w:rPr>
          <w:rFonts w:ascii="Times New Roman" w:hAnsi="Times New Roman"/>
          <w:sz w:val="28"/>
          <w:szCs w:val="28"/>
        </w:rPr>
        <w:t xml:space="preserve">- </w:t>
      </w:r>
      <w:r w:rsidR="0074640A" w:rsidRPr="006E3342">
        <w:rPr>
          <w:rFonts w:ascii="Times New Roman" w:hAnsi="Times New Roman"/>
          <w:sz w:val="28"/>
          <w:szCs w:val="28"/>
        </w:rPr>
        <w:t xml:space="preserve">для муниципального бюджетного (автономного) учреждения </w:t>
      </w:r>
      <w:r w:rsidR="0074640A" w:rsidRPr="006E3342">
        <w:rPr>
          <w:rFonts w:ascii="Times New Roman" w:hAnsi="Times New Roman"/>
          <w:sz w:val="28"/>
        </w:rPr>
        <w:t>Волховского муниципального района Ленинградской области и МО город Волхов Волховского муниципального района Ленинградской области</w:t>
      </w:r>
      <w:r w:rsidR="0074640A" w:rsidRPr="006E3342">
        <w:rPr>
          <w:rFonts w:ascii="Times New Roman" w:hAnsi="Times New Roman"/>
          <w:sz w:val="28"/>
          <w:szCs w:val="28"/>
        </w:rPr>
        <w:t>:</w:t>
      </w:r>
    </w:p>
    <w:p w:rsidR="003608B5" w:rsidRPr="006E3342" w:rsidRDefault="003608B5" w:rsidP="0074640A">
      <w:pPr>
        <w:pStyle w:val="Pro-List1"/>
        <w:spacing w:before="0" w:line="240" w:lineRule="auto"/>
        <w:ind w:left="0" w:firstLine="709"/>
        <w:rPr>
          <w:rFonts w:ascii="Times New Roman" w:hAnsi="Times New Roman"/>
          <w:sz w:val="28"/>
          <w:szCs w:val="28"/>
        </w:rPr>
      </w:pPr>
    </w:p>
    <w:p w:rsidR="0074640A" w:rsidRPr="006E3342" w:rsidRDefault="0074640A" w:rsidP="0074640A">
      <w:pPr>
        <w:pStyle w:val="Pro-List1"/>
        <w:spacing w:before="0" w:line="240" w:lineRule="auto"/>
        <w:ind w:left="0" w:firstLine="709"/>
        <w:rPr>
          <w:rFonts w:ascii="Times New Roman" w:hAnsi="Times New Roman"/>
          <w:sz w:val="28"/>
          <w:szCs w:val="28"/>
        </w:rPr>
      </w:pPr>
      <w:r w:rsidRPr="006E3342">
        <w:rPr>
          <w:rFonts w:ascii="Times New Roman" w:hAnsi="Times New Roman"/>
          <w:sz w:val="28"/>
          <w:szCs w:val="28"/>
        </w:rPr>
        <w:tab/>
      </w:r>
      <w:r w:rsidR="007B55B5" w:rsidRPr="007B55B5">
        <w:rPr>
          <w:rFonts w:ascii="Times New Roman" w:hAnsi="Times New Roman"/>
          <w:position w:val="-40"/>
          <w:sz w:val="28"/>
          <w:szCs w:val="28"/>
        </w:rPr>
        <w:object w:dxaOrig="674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5.75pt" o:ole="">
            <v:imagedata r:id="rId10" o:title=""/>
          </v:shape>
          <o:OLEObject Type="Embed" ProgID="Equation.3" ShapeID="_x0000_i1025" DrawAspect="Content" ObjectID="_1717330330" r:id="rId11"/>
        </w:object>
      </w:r>
      <w:r w:rsidRPr="006E3342">
        <w:rPr>
          <w:rFonts w:ascii="Times New Roman" w:hAnsi="Times New Roman"/>
          <w:sz w:val="28"/>
          <w:szCs w:val="28"/>
        </w:rPr>
        <w:t>,</w:t>
      </w:r>
    </w:p>
    <w:p w:rsidR="0074640A" w:rsidRDefault="00EB2CB7" w:rsidP="0074640A">
      <w:pPr>
        <w:pStyle w:val="Pro-List1"/>
        <w:spacing w:before="0" w:line="240" w:lineRule="auto"/>
        <w:ind w:left="0" w:firstLine="709"/>
        <w:rPr>
          <w:rFonts w:ascii="Times New Roman" w:hAnsi="Times New Roman"/>
          <w:sz w:val="28"/>
          <w:szCs w:val="28"/>
        </w:rPr>
      </w:pPr>
      <w:r>
        <w:rPr>
          <w:rFonts w:ascii="Times New Roman" w:hAnsi="Times New Roman"/>
          <w:sz w:val="28"/>
          <w:szCs w:val="28"/>
        </w:rPr>
        <w:t xml:space="preserve">- </w:t>
      </w:r>
      <w:r w:rsidR="0074640A" w:rsidRPr="006E3342">
        <w:rPr>
          <w:rFonts w:ascii="Times New Roman" w:hAnsi="Times New Roman"/>
          <w:sz w:val="28"/>
          <w:szCs w:val="28"/>
        </w:rPr>
        <w:t xml:space="preserve">для муниципального казенного учреждения </w:t>
      </w:r>
      <w:r w:rsidR="0074640A" w:rsidRPr="006E3342">
        <w:rPr>
          <w:rFonts w:ascii="Times New Roman" w:hAnsi="Times New Roman"/>
          <w:sz w:val="28"/>
        </w:rPr>
        <w:t>Волховского муниципального района Ленинградской области и МО город Волхов Волховского муниципального района Ленинградской области</w:t>
      </w:r>
      <w:r w:rsidR="0074640A" w:rsidRPr="006E3342">
        <w:rPr>
          <w:rFonts w:ascii="Times New Roman" w:hAnsi="Times New Roman"/>
          <w:sz w:val="28"/>
          <w:szCs w:val="28"/>
        </w:rPr>
        <w:t>:</w:t>
      </w:r>
    </w:p>
    <w:p w:rsidR="003608B5" w:rsidRPr="006E3342" w:rsidRDefault="003608B5" w:rsidP="0074640A">
      <w:pPr>
        <w:pStyle w:val="Pro-List1"/>
        <w:spacing w:before="0" w:line="240" w:lineRule="auto"/>
        <w:ind w:left="0" w:firstLine="709"/>
        <w:rPr>
          <w:rFonts w:ascii="Times New Roman" w:hAnsi="Times New Roman"/>
          <w:sz w:val="28"/>
          <w:szCs w:val="28"/>
        </w:rPr>
      </w:pPr>
    </w:p>
    <w:p w:rsidR="0074640A" w:rsidRPr="006E3342" w:rsidRDefault="0074640A" w:rsidP="0074640A">
      <w:pPr>
        <w:pStyle w:val="Pro-List1"/>
        <w:spacing w:before="0" w:line="240" w:lineRule="auto"/>
        <w:ind w:left="0" w:firstLine="709"/>
        <w:rPr>
          <w:rFonts w:ascii="Times New Roman" w:hAnsi="Times New Roman"/>
          <w:sz w:val="28"/>
          <w:szCs w:val="28"/>
        </w:rPr>
      </w:pPr>
      <w:r w:rsidRPr="006E3342">
        <w:rPr>
          <w:rFonts w:ascii="Times New Roman" w:hAnsi="Times New Roman"/>
          <w:sz w:val="28"/>
          <w:szCs w:val="28"/>
        </w:rPr>
        <w:tab/>
      </w:r>
      <w:r w:rsidR="007B55B5" w:rsidRPr="007B55B5">
        <w:rPr>
          <w:rFonts w:ascii="Times New Roman" w:hAnsi="Times New Roman"/>
          <w:position w:val="-30"/>
          <w:sz w:val="28"/>
          <w:szCs w:val="28"/>
        </w:rPr>
        <w:object w:dxaOrig="5520" w:dyaOrig="560">
          <v:shape id="_x0000_i1026" type="#_x0000_t75" style="width:276.75pt;height:27.75pt" o:ole="">
            <v:imagedata r:id="rId12" o:title=""/>
          </v:shape>
          <o:OLEObject Type="Embed" ProgID="Equation.3" ShapeID="_x0000_i1026" DrawAspect="Content" ObjectID="_1717330331" r:id="rId13"/>
        </w:object>
      </w:r>
      <w:r w:rsidRPr="006E3342">
        <w:rPr>
          <w:rFonts w:ascii="Times New Roman" w:hAnsi="Times New Roman"/>
          <w:sz w:val="28"/>
          <w:szCs w:val="28"/>
        </w:rPr>
        <w:t>, где</w:t>
      </w:r>
    </w:p>
    <w:p w:rsidR="0074640A" w:rsidRPr="006E3342" w:rsidRDefault="007B55B5" w:rsidP="0074640A">
      <w:pPr>
        <w:pStyle w:val="Pro-List1"/>
        <w:spacing w:before="0" w:line="240" w:lineRule="auto"/>
        <w:ind w:left="0" w:firstLine="709"/>
        <w:rPr>
          <w:rFonts w:ascii="Times New Roman" w:hAnsi="Times New Roman"/>
          <w:sz w:val="28"/>
          <w:szCs w:val="28"/>
        </w:rPr>
      </w:pPr>
      <w:r w:rsidRPr="005D4EE5">
        <w:rPr>
          <w:rFonts w:ascii="Times New Roman" w:hAnsi="Times New Roman"/>
          <w:sz w:val="28"/>
          <w:szCs w:val="28"/>
        </w:rPr>
        <w:t>М</w:t>
      </w:r>
      <w:r w:rsidR="0074640A" w:rsidRPr="005D4EE5">
        <w:rPr>
          <w:rFonts w:ascii="Times New Roman" w:hAnsi="Times New Roman"/>
          <w:sz w:val="28"/>
          <w:szCs w:val="28"/>
        </w:rPr>
        <w:t>Зi – объем финансового обеспечения выполнения муниципального задания для</w:t>
      </w:r>
      <w:r w:rsidR="0074640A" w:rsidRPr="006E3342">
        <w:rPr>
          <w:rFonts w:ascii="Times New Roman" w:hAnsi="Times New Roman"/>
          <w:sz w:val="28"/>
          <w:szCs w:val="28"/>
        </w:rPr>
        <w:t xml:space="preserve"> i-го муниципального учреждения;</w:t>
      </w:r>
    </w:p>
    <w:p w:rsidR="0074640A" w:rsidRPr="006E3342" w:rsidRDefault="0074640A" w:rsidP="0074640A">
      <w:pPr>
        <w:pStyle w:val="Pro-List1"/>
        <w:spacing w:before="0" w:line="240" w:lineRule="auto"/>
        <w:ind w:left="0" w:firstLine="709"/>
        <w:rPr>
          <w:rFonts w:ascii="Times New Roman" w:hAnsi="Times New Roman"/>
          <w:sz w:val="28"/>
          <w:szCs w:val="28"/>
        </w:rPr>
      </w:pPr>
      <w:r w:rsidRPr="006E3342">
        <w:rPr>
          <w:rFonts w:ascii="Times New Roman" w:hAnsi="Times New Roman"/>
          <w:sz w:val="28"/>
          <w:szCs w:val="28"/>
        </w:rPr>
        <w:t>НЗij – нормативные затраты на оказание (выполнение) i-м муниципальным учреждением j-ой муниципальной услуги (работы);</w:t>
      </w:r>
    </w:p>
    <w:p w:rsidR="0074640A" w:rsidRPr="006E3342" w:rsidRDefault="0074640A" w:rsidP="0074640A">
      <w:pPr>
        <w:pStyle w:val="Pro-List1"/>
        <w:spacing w:before="0" w:line="240" w:lineRule="auto"/>
        <w:ind w:left="0" w:firstLine="709"/>
        <w:rPr>
          <w:rFonts w:ascii="Times New Roman" w:hAnsi="Times New Roman"/>
          <w:sz w:val="28"/>
          <w:szCs w:val="28"/>
        </w:rPr>
      </w:pPr>
      <w:r w:rsidRPr="006E3342">
        <w:rPr>
          <w:rFonts w:ascii="Times New Roman" w:hAnsi="Times New Roman"/>
          <w:sz w:val="28"/>
          <w:szCs w:val="28"/>
        </w:rPr>
        <w:t>Vij – значение показателя, характеризующего объем оказания (выполнения) i-м муниципальным учреждением j-ой муниципальной услуги (работы), в соответствии с муниципальным заданием;</w:t>
      </w:r>
    </w:p>
    <w:p w:rsidR="0074640A" w:rsidRPr="006E3342" w:rsidRDefault="0074640A" w:rsidP="0074640A">
      <w:pPr>
        <w:pStyle w:val="Pro-List1"/>
        <w:spacing w:before="0" w:line="240" w:lineRule="auto"/>
        <w:ind w:left="0" w:firstLine="709"/>
        <w:rPr>
          <w:rFonts w:ascii="Times New Roman" w:hAnsi="Times New Roman"/>
          <w:sz w:val="28"/>
          <w:szCs w:val="28"/>
        </w:rPr>
      </w:pPr>
      <w:r w:rsidRPr="006E3342">
        <w:rPr>
          <w:rFonts w:ascii="Times New Roman" w:hAnsi="Times New Roman"/>
          <w:sz w:val="28"/>
          <w:szCs w:val="28"/>
        </w:rPr>
        <w:t>Ксодij – поправочный коэффициент, учитывающий специфику содержания j-ой муниципальной услуги (работы), оказываемой i-м муниципальным учреждением;</w:t>
      </w:r>
    </w:p>
    <w:p w:rsidR="0074640A" w:rsidRPr="006E3342" w:rsidRDefault="0074640A" w:rsidP="0074640A">
      <w:pPr>
        <w:pStyle w:val="Pro-List1"/>
        <w:spacing w:before="0" w:line="240" w:lineRule="auto"/>
        <w:ind w:left="0" w:firstLine="709"/>
        <w:rPr>
          <w:rFonts w:ascii="Times New Roman" w:hAnsi="Times New Roman"/>
          <w:sz w:val="28"/>
          <w:szCs w:val="28"/>
        </w:rPr>
      </w:pPr>
      <w:r w:rsidRPr="006E3342">
        <w:rPr>
          <w:rFonts w:ascii="Times New Roman" w:hAnsi="Times New Roman"/>
          <w:sz w:val="28"/>
          <w:szCs w:val="28"/>
        </w:rPr>
        <w:t xml:space="preserve">Кстдij – поправочный коэффициент, отражающий уровень стандарта качества, в соответствии с которым i-ое муниципальное учреждение </w:t>
      </w:r>
      <w:r>
        <w:rPr>
          <w:rFonts w:ascii="Times New Roman" w:hAnsi="Times New Roman"/>
          <w:sz w:val="28"/>
          <w:szCs w:val="28"/>
        </w:rPr>
        <w:t>Волховского муниципального района и МО город Волхов</w:t>
      </w:r>
      <w:r w:rsidRPr="006E3342">
        <w:rPr>
          <w:rFonts w:ascii="Times New Roman" w:hAnsi="Times New Roman"/>
          <w:sz w:val="28"/>
          <w:szCs w:val="28"/>
        </w:rPr>
        <w:t xml:space="preserve"> оказывает (выполняет) j-ую </w:t>
      </w:r>
      <w:r>
        <w:rPr>
          <w:rFonts w:ascii="Times New Roman" w:hAnsi="Times New Roman"/>
          <w:sz w:val="28"/>
          <w:szCs w:val="28"/>
        </w:rPr>
        <w:t>муниципальную</w:t>
      </w:r>
      <w:r w:rsidRPr="006E3342">
        <w:rPr>
          <w:rFonts w:ascii="Times New Roman" w:hAnsi="Times New Roman"/>
          <w:sz w:val="28"/>
          <w:szCs w:val="28"/>
        </w:rPr>
        <w:t xml:space="preserve"> услугу (работу);</w:t>
      </w:r>
    </w:p>
    <w:p w:rsidR="0074640A" w:rsidRPr="006E3342" w:rsidRDefault="007407BA" w:rsidP="0074640A">
      <w:pPr>
        <w:pStyle w:val="Pro-List1"/>
        <w:spacing w:before="0" w:line="240" w:lineRule="auto"/>
        <w:ind w:left="0" w:firstLine="709"/>
        <w:rPr>
          <w:rFonts w:ascii="Times New Roman" w:hAnsi="Times New Roman"/>
          <w:sz w:val="28"/>
          <w:szCs w:val="28"/>
        </w:rPr>
      </w:pPr>
      <w:r w:rsidRPr="00E0233B">
        <w:rPr>
          <w:rFonts w:ascii="Times New Roman" w:hAnsi="Times New Roman"/>
          <w:sz w:val="28"/>
          <w:szCs w:val="28"/>
        </w:rPr>
        <w:lastRenderedPageBreak/>
        <w:t xml:space="preserve">Тij – </w:t>
      </w:r>
      <w:r w:rsidR="0074640A" w:rsidRPr="00E0233B">
        <w:rPr>
          <w:rFonts w:ascii="Times New Roman" w:hAnsi="Times New Roman"/>
          <w:sz w:val="28"/>
          <w:szCs w:val="28"/>
        </w:rPr>
        <w:t>размер платы</w:t>
      </w:r>
      <w:r w:rsidRPr="00E0233B">
        <w:rPr>
          <w:rFonts w:ascii="Times New Roman" w:hAnsi="Times New Roman"/>
          <w:sz w:val="28"/>
          <w:szCs w:val="28"/>
        </w:rPr>
        <w:t xml:space="preserve"> (тариф и цена)</w:t>
      </w:r>
      <w:r w:rsidR="0074640A" w:rsidRPr="00E0233B">
        <w:rPr>
          <w:rFonts w:ascii="Times New Roman" w:hAnsi="Times New Roman"/>
          <w:sz w:val="28"/>
          <w:szCs w:val="28"/>
        </w:rPr>
        <w:t xml:space="preserve"> за оказание i</w:t>
      </w:r>
      <w:r w:rsidRPr="00E0233B">
        <w:rPr>
          <w:rFonts w:ascii="Times New Roman" w:hAnsi="Times New Roman"/>
          <w:sz w:val="28"/>
          <w:szCs w:val="28"/>
        </w:rPr>
        <w:t xml:space="preserve"> </w:t>
      </w:r>
      <w:r w:rsidR="0074640A" w:rsidRPr="00E0233B">
        <w:rPr>
          <w:rFonts w:ascii="Times New Roman" w:hAnsi="Times New Roman"/>
          <w:sz w:val="28"/>
          <w:szCs w:val="28"/>
        </w:rPr>
        <w:t xml:space="preserve">-й муниципальной услуги, в соответствии </w:t>
      </w:r>
      <w:r w:rsidRPr="00E0233B">
        <w:rPr>
          <w:rFonts w:ascii="Times New Roman" w:hAnsi="Times New Roman"/>
          <w:sz w:val="28"/>
          <w:szCs w:val="28"/>
        </w:rPr>
        <w:t>пункт</w:t>
      </w:r>
      <w:r w:rsidR="005C7693" w:rsidRPr="00E0233B">
        <w:rPr>
          <w:rFonts w:ascii="Times New Roman" w:hAnsi="Times New Roman"/>
          <w:sz w:val="28"/>
          <w:szCs w:val="28"/>
        </w:rPr>
        <w:t>ом</w:t>
      </w:r>
      <w:r w:rsidRPr="00E0233B">
        <w:rPr>
          <w:rFonts w:ascii="Times New Roman" w:hAnsi="Times New Roman"/>
          <w:sz w:val="28"/>
          <w:szCs w:val="28"/>
        </w:rPr>
        <w:t xml:space="preserve"> 9 настоящего Положения, установленный муниципальным заданием </w:t>
      </w:r>
      <w:r w:rsidR="0074640A" w:rsidRPr="00E0233B">
        <w:rPr>
          <w:rFonts w:ascii="Times New Roman" w:hAnsi="Times New Roman"/>
          <w:sz w:val="28"/>
          <w:szCs w:val="28"/>
        </w:rPr>
        <w:t>(для работ принимается равным нулю);</w:t>
      </w:r>
    </w:p>
    <w:p w:rsidR="0074640A" w:rsidRPr="006E3342" w:rsidRDefault="0074640A" w:rsidP="0074640A">
      <w:pPr>
        <w:pStyle w:val="Pro-List1"/>
        <w:spacing w:before="0" w:line="240" w:lineRule="auto"/>
        <w:ind w:left="0" w:firstLine="709"/>
        <w:rPr>
          <w:rFonts w:ascii="Times New Roman" w:hAnsi="Times New Roman"/>
          <w:sz w:val="28"/>
          <w:szCs w:val="28"/>
        </w:rPr>
      </w:pPr>
      <w:r w:rsidRPr="006E3342">
        <w:rPr>
          <w:rFonts w:ascii="Times New Roman" w:hAnsi="Times New Roman"/>
          <w:sz w:val="28"/>
          <w:szCs w:val="28"/>
        </w:rPr>
        <w:t xml:space="preserve">Рiq – затраты на выполнение i-м муниципальным учреждением q-ой работы, включенной </w:t>
      </w:r>
      <w:r w:rsidRPr="003F2293">
        <w:rPr>
          <w:rFonts w:ascii="Times New Roman" w:hAnsi="Times New Roman"/>
          <w:sz w:val="28"/>
          <w:szCs w:val="28"/>
        </w:rPr>
        <w:t>отраслевым комитетом, отделом и ГРБС</w:t>
      </w:r>
      <w:r w:rsidRPr="006E3342">
        <w:rPr>
          <w:rFonts w:ascii="Times New Roman" w:hAnsi="Times New Roman"/>
          <w:sz w:val="28"/>
          <w:szCs w:val="28"/>
        </w:rPr>
        <w:t xml:space="preserve"> в перечень работ, затраты муниципального учреждения на выполнение которых определяются без учета нормативных затрат на выполнение работ;</w:t>
      </w:r>
    </w:p>
    <w:p w:rsidR="0074640A" w:rsidRPr="006E3342" w:rsidRDefault="0074640A" w:rsidP="0074640A">
      <w:pPr>
        <w:pStyle w:val="Pro-List1"/>
        <w:spacing w:before="0" w:line="240" w:lineRule="auto"/>
        <w:ind w:left="0" w:firstLine="709"/>
        <w:rPr>
          <w:rFonts w:ascii="Times New Roman" w:hAnsi="Times New Roman"/>
          <w:sz w:val="28"/>
          <w:szCs w:val="28"/>
        </w:rPr>
      </w:pPr>
      <w:r w:rsidRPr="006E3342">
        <w:rPr>
          <w:rFonts w:ascii="Times New Roman" w:hAnsi="Times New Roman"/>
          <w:sz w:val="28"/>
          <w:szCs w:val="28"/>
        </w:rPr>
        <w:t>СИi – постоянные затраты на содержание имущества учреждения;</w:t>
      </w:r>
    </w:p>
    <w:p w:rsidR="0074640A" w:rsidRPr="006E3342" w:rsidRDefault="0074640A" w:rsidP="0074640A">
      <w:pPr>
        <w:pStyle w:val="Pro-List1"/>
        <w:spacing w:before="0" w:line="240" w:lineRule="auto"/>
        <w:ind w:left="0" w:firstLine="709"/>
        <w:rPr>
          <w:rFonts w:ascii="Times New Roman" w:hAnsi="Times New Roman"/>
          <w:sz w:val="28"/>
          <w:szCs w:val="28"/>
        </w:rPr>
      </w:pPr>
      <w:r w:rsidRPr="006E3342">
        <w:rPr>
          <w:rFonts w:ascii="Times New Roman" w:hAnsi="Times New Roman"/>
          <w:sz w:val="28"/>
          <w:szCs w:val="28"/>
        </w:rPr>
        <w:t>Нi – затраты на уплату налогов, в качестве объекта налогообложения по которым признается имущество i-го муниципального учреждения</w:t>
      </w:r>
      <w:r w:rsidR="007407BA">
        <w:rPr>
          <w:rFonts w:ascii="Times New Roman" w:hAnsi="Times New Roman"/>
          <w:sz w:val="28"/>
          <w:szCs w:val="28"/>
        </w:rPr>
        <w:t>.</w:t>
      </w:r>
    </w:p>
    <w:p w:rsidR="0074640A" w:rsidRPr="006E3342" w:rsidRDefault="0074640A" w:rsidP="0074640A">
      <w:pPr>
        <w:pStyle w:val="Pro-Gramma1"/>
        <w:spacing w:before="0" w:line="240" w:lineRule="auto"/>
        <w:ind w:left="0" w:firstLine="709"/>
        <w:rPr>
          <w:rFonts w:ascii="Times New Roman" w:hAnsi="Times New Roman"/>
          <w:sz w:val="28"/>
          <w:szCs w:val="28"/>
        </w:rPr>
      </w:pPr>
      <w:r w:rsidRPr="006E3342">
        <w:rPr>
          <w:rFonts w:ascii="Times New Roman" w:hAnsi="Times New Roman"/>
          <w:sz w:val="28"/>
          <w:szCs w:val="28"/>
        </w:rPr>
        <w:t>7.</w:t>
      </w:r>
      <w:r w:rsidRPr="006E3342">
        <w:rPr>
          <w:rFonts w:ascii="Times New Roman" w:hAnsi="Times New Roman"/>
          <w:sz w:val="28"/>
          <w:szCs w:val="28"/>
        </w:rPr>
        <w:tab/>
        <w:t xml:space="preserve">Нормативные затраты на оказание муниципальной услуги (выполнение работы) (НЗij) рассчитываются на единицу показателя, характеризующего объем оказания муниципальной услуги (выполнение работы), установленного в </w:t>
      </w:r>
      <w:r>
        <w:rPr>
          <w:rFonts w:ascii="Times New Roman" w:hAnsi="Times New Roman"/>
          <w:sz w:val="28"/>
          <w:szCs w:val="28"/>
        </w:rPr>
        <w:t>муниципальном</w:t>
      </w:r>
      <w:r w:rsidRPr="006E3342">
        <w:rPr>
          <w:rFonts w:ascii="Times New Roman" w:hAnsi="Times New Roman"/>
          <w:sz w:val="28"/>
          <w:szCs w:val="28"/>
        </w:rPr>
        <w:t xml:space="preserve"> задании, на основе базового норматива затрат на оказание муниципальной услуги (выполнение работы) и корректирующих коэффициентов к базовому нормативу затрат на оказание муниципальной услуги (выполнение работы).</w:t>
      </w:r>
    </w:p>
    <w:p w:rsidR="0074640A" w:rsidRPr="006E3342" w:rsidRDefault="0074640A" w:rsidP="0074640A">
      <w:pPr>
        <w:pStyle w:val="Pro-Gramma1"/>
        <w:spacing w:before="0" w:line="240" w:lineRule="auto"/>
        <w:ind w:left="0" w:firstLine="709"/>
        <w:rPr>
          <w:rFonts w:ascii="Times New Roman" w:hAnsi="Times New Roman"/>
          <w:sz w:val="28"/>
          <w:szCs w:val="28"/>
        </w:rPr>
      </w:pPr>
      <w:r w:rsidRPr="006E3342">
        <w:rPr>
          <w:rFonts w:ascii="Times New Roman" w:hAnsi="Times New Roman"/>
          <w:sz w:val="28"/>
          <w:szCs w:val="28"/>
        </w:rPr>
        <w:t>8.</w:t>
      </w:r>
      <w:r w:rsidRPr="006E3342">
        <w:rPr>
          <w:rFonts w:ascii="Times New Roman" w:hAnsi="Times New Roman"/>
          <w:sz w:val="28"/>
          <w:szCs w:val="28"/>
        </w:rPr>
        <w:tab/>
      </w:r>
      <w:r w:rsidRPr="00013378">
        <w:rPr>
          <w:rFonts w:ascii="Times New Roman" w:hAnsi="Times New Roman"/>
          <w:sz w:val="28"/>
          <w:szCs w:val="28"/>
        </w:rPr>
        <w:t>Отраслевые комитеты, отделы и ГРБС</w:t>
      </w:r>
      <w:r w:rsidR="00FF3C9D">
        <w:rPr>
          <w:rFonts w:ascii="Times New Roman" w:hAnsi="Times New Roman"/>
          <w:sz w:val="28"/>
          <w:szCs w:val="28"/>
        </w:rPr>
        <w:t xml:space="preserve"> разрабатывают</w:t>
      </w:r>
      <w:r w:rsidRPr="006E3342">
        <w:rPr>
          <w:rFonts w:ascii="Times New Roman" w:hAnsi="Times New Roman"/>
          <w:sz w:val="28"/>
          <w:szCs w:val="28"/>
        </w:rPr>
        <w:t xml:space="preserve"> порядки расчета и утверждения нормативных затрат на оказание муниципальных услуг (выполнение работ), базовых нормативов затрат на оказание муниципальных услуг (выполнение работ) и корректирующих коэффициентов к базовым нормативам затрат (далее - порядки расчета и утверждения нормативных затрат).</w:t>
      </w:r>
    </w:p>
    <w:p w:rsidR="0074640A" w:rsidRPr="006E3342" w:rsidRDefault="0074640A" w:rsidP="0074640A">
      <w:pPr>
        <w:pStyle w:val="Pro-Gramma"/>
        <w:spacing w:before="0" w:line="240" w:lineRule="auto"/>
        <w:ind w:left="0" w:firstLine="709"/>
        <w:rPr>
          <w:rFonts w:ascii="Times New Roman" w:hAnsi="Times New Roman"/>
          <w:sz w:val="28"/>
          <w:szCs w:val="28"/>
        </w:rPr>
      </w:pPr>
      <w:r w:rsidRPr="006E3342">
        <w:rPr>
          <w:rFonts w:ascii="Times New Roman" w:hAnsi="Times New Roman"/>
          <w:sz w:val="28"/>
          <w:szCs w:val="28"/>
        </w:rPr>
        <w:t xml:space="preserve">Порядки расчета и утверждения нормативных затрат должны соответствовать настоящему Положению и общим требованиям к определению нормативных затрат на оказание муниципальных услуг, установленным федеральными органами исполнительной власти, осуществляющими функции по выработке </w:t>
      </w:r>
      <w:r w:rsidRPr="00333371">
        <w:rPr>
          <w:rFonts w:ascii="Times New Roman" w:hAnsi="Times New Roman"/>
          <w:sz w:val="28"/>
          <w:szCs w:val="28"/>
        </w:rPr>
        <w:t>государственной</w:t>
      </w:r>
      <w:r w:rsidRPr="006E3342">
        <w:rPr>
          <w:rFonts w:ascii="Times New Roman" w:hAnsi="Times New Roman"/>
          <w:sz w:val="28"/>
          <w:szCs w:val="28"/>
        </w:rPr>
        <w:t xml:space="preserve"> политики и нормативно-правовому регулированию в установленных сферах деятельности</w:t>
      </w:r>
      <w:r w:rsidR="007407BA">
        <w:rPr>
          <w:rFonts w:ascii="Times New Roman" w:hAnsi="Times New Roman"/>
          <w:sz w:val="28"/>
          <w:szCs w:val="28"/>
        </w:rPr>
        <w:t xml:space="preserve"> (далее – О</w:t>
      </w:r>
      <w:r w:rsidRPr="006E3342">
        <w:rPr>
          <w:rFonts w:ascii="Times New Roman" w:hAnsi="Times New Roman"/>
          <w:sz w:val="28"/>
          <w:szCs w:val="28"/>
        </w:rPr>
        <w:t>бщие требования).</w:t>
      </w:r>
    </w:p>
    <w:p w:rsidR="0074640A" w:rsidRPr="006E3342" w:rsidRDefault="0074640A" w:rsidP="0074640A">
      <w:pPr>
        <w:pStyle w:val="Pro-Gramma"/>
        <w:spacing w:before="0" w:line="240" w:lineRule="auto"/>
        <w:ind w:left="0" w:firstLine="709"/>
        <w:rPr>
          <w:rFonts w:ascii="Times New Roman" w:hAnsi="Times New Roman"/>
          <w:sz w:val="28"/>
          <w:szCs w:val="28"/>
        </w:rPr>
      </w:pPr>
      <w:r w:rsidRPr="006E3342">
        <w:rPr>
          <w:rFonts w:ascii="Times New Roman" w:hAnsi="Times New Roman"/>
          <w:sz w:val="28"/>
          <w:szCs w:val="28"/>
        </w:rPr>
        <w:t>В случаях, предусмотренных Общими требованиями, порядки расчета и утверждения нормативных затрат могут предусматривать поэтапное применение отдельных нормативных затрат при определении объема финансового обеспечения выполнения муниципального задания, рассчитанных с соблюдением Общих требований.</w:t>
      </w:r>
    </w:p>
    <w:p w:rsidR="007407BA" w:rsidRPr="006E3342" w:rsidRDefault="0074640A" w:rsidP="0074640A">
      <w:pPr>
        <w:pStyle w:val="Pro-Gramma1"/>
        <w:spacing w:before="0" w:line="240" w:lineRule="auto"/>
        <w:ind w:left="0" w:firstLine="709"/>
        <w:rPr>
          <w:rFonts w:ascii="Times New Roman" w:hAnsi="Times New Roman"/>
          <w:sz w:val="28"/>
          <w:szCs w:val="28"/>
        </w:rPr>
      </w:pPr>
      <w:r w:rsidRPr="00E0233B">
        <w:rPr>
          <w:rFonts w:ascii="Times New Roman" w:hAnsi="Times New Roman"/>
          <w:sz w:val="28"/>
          <w:szCs w:val="28"/>
        </w:rPr>
        <w:t>9.</w:t>
      </w:r>
      <w:r w:rsidRPr="00E0233B">
        <w:rPr>
          <w:rFonts w:ascii="Times New Roman" w:hAnsi="Times New Roman"/>
          <w:sz w:val="28"/>
          <w:szCs w:val="28"/>
        </w:rPr>
        <w:tab/>
      </w:r>
      <w:r w:rsidR="00AC67A7" w:rsidRPr="00E0233B">
        <w:rPr>
          <w:rFonts w:ascii="Times New Roman" w:hAnsi="Times New Roman"/>
          <w:sz w:val="28"/>
          <w:szCs w:val="28"/>
        </w:rPr>
        <w:t xml:space="preserve">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(цена, тарифа), установленного в муниципальном задании, </w:t>
      </w:r>
      <w:r w:rsidR="009107A5" w:rsidRPr="00E0233B">
        <w:rPr>
          <w:rFonts w:ascii="Times New Roman" w:hAnsi="Times New Roman"/>
          <w:sz w:val="28"/>
          <w:szCs w:val="28"/>
        </w:rPr>
        <w:t>отраслевыми комитетами, отделами и ГРБС</w:t>
      </w:r>
      <w:r w:rsidR="00AC67A7" w:rsidRPr="00E0233B">
        <w:rPr>
          <w:rFonts w:ascii="Times New Roman" w:hAnsi="Times New Roman"/>
          <w:sz w:val="28"/>
          <w:szCs w:val="28"/>
        </w:rPr>
        <w:t xml:space="preserve"> в отношении муниципальных бюджетных или автономных учреждений, с учетом положений, установленных федеральными законами.</w:t>
      </w:r>
    </w:p>
    <w:p w:rsidR="0074640A" w:rsidRPr="006E3342" w:rsidRDefault="0074640A" w:rsidP="0074640A">
      <w:pPr>
        <w:pStyle w:val="Pro-Gramma1"/>
        <w:spacing w:before="0" w:line="240" w:lineRule="auto"/>
        <w:ind w:left="0" w:firstLine="709"/>
        <w:rPr>
          <w:rFonts w:ascii="Times New Roman" w:hAnsi="Times New Roman"/>
          <w:sz w:val="28"/>
          <w:szCs w:val="28"/>
        </w:rPr>
      </w:pPr>
      <w:r w:rsidRPr="006E3342">
        <w:rPr>
          <w:rFonts w:ascii="Times New Roman" w:hAnsi="Times New Roman"/>
          <w:sz w:val="28"/>
          <w:szCs w:val="28"/>
        </w:rPr>
        <w:lastRenderedPageBreak/>
        <w:t>10.</w:t>
      </w:r>
      <w:r w:rsidRPr="006E3342">
        <w:rPr>
          <w:rFonts w:ascii="Times New Roman" w:hAnsi="Times New Roman"/>
          <w:sz w:val="28"/>
          <w:szCs w:val="28"/>
        </w:rPr>
        <w:tab/>
      </w:r>
      <w:r w:rsidR="00AC67A7">
        <w:rPr>
          <w:rFonts w:ascii="Times New Roman" w:hAnsi="Times New Roman"/>
          <w:sz w:val="28"/>
          <w:szCs w:val="28"/>
        </w:rPr>
        <w:t xml:space="preserve"> </w:t>
      </w:r>
      <w:r w:rsidRPr="006E3342">
        <w:rPr>
          <w:rFonts w:ascii="Times New Roman" w:hAnsi="Times New Roman"/>
          <w:sz w:val="28"/>
          <w:szCs w:val="28"/>
        </w:rPr>
        <w:t>Поправочный коэффициент, учитывающий специфику содержания муниципальной услуги (работы) (Ксодij), определяется следующим образом:</w:t>
      </w:r>
    </w:p>
    <w:p w:rsidR="0074640A" w:rsidRDefault="0074640A" w:rsidP="0074640A">
      <w:pPr>
        <w:pStyle w:val="Pro-List1"/>
        <w:spacing w:before="0" w:line="240" w:lineRule="auto"/>
        <w:ind w:left="0" w:firstLine="709"/>
        <w:rPr>
          <w:rFonts w:ascii="Times New Roman" w:hAnsi="Times New Roman"/>
          <w:sz w:val="28"/>
          <w:szCs w:val="28"/>
        </w:rPr>
      </w:pPr>
      <w:r w:rsidRPr="006E3342">
        <w:rPr>
          <w:rFonts w:ascii="Times New Roman" w:hAnsi="Times New Roman"/>
          <w:sz w:val="28"/>
          <w:szCs w:val="28"/>
        </w:rPr>
        <w:t>-</w:t>
      </w:r>
      <w:r w:rsidRPr="006E3342">
        <w:rPr>
          <w:rFonts w:ascii="Times New Roman" w:hAnsi="Times New Roman"/>
          <w:sz w:val="28"/>
          <w:szCs w:val="28"/>
        </w:rPr>
        <w:tab/>
        <w:t>если муниципальным заданием установлены показатели, характеризующие содержание муниципальной услуги (работы):</w:t>
      </w:r>
    </w:p>
    <w:p w:rsidR="003608B5" w:rsidRPr="006E3342" w:rsidRDefault="003608B5" w:rsidP="0074640A">
      <w:pPr>
        <w:pStyle w:val="Pro-List1"/>
        <w:spacing w:before="0" w:line="240" w:lineRule="auto"/>
        <w:ind w:left="0" w:firstLine="709"/>
        <w:rPr>
          <w:rFonts w:ascii="Times New Roman" w:hAnsi="Times New Roman"/>
          <w:sz w:val="28"/>
          <w:szCs w:val="28"/>
        </w:rPr>
      </w:pPr>
    </w:p>
    <w:p w:rsidR="0074640A" w:rsidRPr="006E3342" w:rsidRDefault="0074640A" w:rsidP="0074640A">
      <w:pPr>
        <w:pStyle w:val="Pro-List1"/>
        <w:spacing w:before="0" w:line="240" w:lineRule="auto"/>
        <w:ind w:left="0" w:firstLine="709"/>
        <w:rPr>
          <w:rFonts w:ascii="Times New Roman" w:hAnsi="Times New Roman"/>
          <w:sz w:val="28"/>
          <w:szCs w:val="28"/>
        </w:rPr>
      </w:pPr>
      <w:r w:rsidRPr="006E3342">
        <w:rPr>
          <w:rFonts w:ascii="Times New Roman" w:hAnsi="Times New Roman"/>
          <w:position w:val="-32"/>
          <w:sz w:val="28"/>
          <w:szCs w:val="28"/>
        </w:rPr>
        <w:object w:dxaOrig="2320" w:dyaOrig="900">
          <v:shape id="_x0000_i1027" type="#_x0000_t75" style="width:117.75pt;height:45pt" o:ole="">
            <v:imagedata r:id="rId14" o:title=""/>
          </v:shape>
          <o:OLEObject Type="Embed" ProgID="Equation.3" ShapeID="_x0000_i1027" DrawAspect="Content" ObjectID="_1717330332" r:id="rId15"/>
        </w:object>
      </w:r>
      <w:r w:rsidRPr="006E3342">
        <w:rPr>
          <w:rFonts w:ascii="Times New Roman" w:hAnsi="Times New Roman"/>
          <w:sz w:val="28"/>
          <w:szCs w:val="28"/>
        </w:rPr>
        <w:t>, если;</w:t>
      </w:r>
    </w:p>
    <w:p w:rsidR="0074640A" w:rsidRPr="006E3342" w:rsidRDefault="0074640A" w:rsidP="0074640A">
      <w:pPr>
        <w:pStyle w:val="Pro-List1"/>
        <w:spacing w:before="0" w:line="240" w:lineRule="auto"/>
        <w:ind w:left="0" w:firstLine="709"/>
        <w:rPr>
          <w:rFonts w:ascii="Times New Roman" w:hAnsi="Times New Roman"/>
          <w:sz w:val="28"/>
          <w:szCs w:val="28"/>
        </w:rPr>
      </w:pPr>
      <w:r w:rsidRPr="006E3342">
        <w:rPr>
          <w:rFonts w:ascii="Times New Roman" w:hAnsi="Times New Roman"/>
          <w:sz w:val="28"/>
          <w:szCs w:val="28"/>
        </w:rPr>
        <w:t>-</w:t>
      </w:r>
      <w:r w:rsidRPr="006E3342">
        <w:rPr>
          <w:rFonts w:ascii="Times New Roman" w:hAnsi="Times New Roman"/>
          <w:sz w:val="28"/>
          <w:szCs w:val="28"/>
        </w:rPr>
        <w:tab/>
        <w:t xml:space="preserve">в ином случае </w:t>
      </w:r>
      <w:r w:rsidRPr="006E3342">
        <w:rPr>
          <w:rFonts w:ascii="Times New Roman" w:hAnsi="Times New Roman"/>
          <w:position w:val="-14"/>
          <w:sz w:val="28"/>
          <w:szCs w:val="28"/>
        </w:rPr>
        <w:object w:dxaOrig="1040" w:dyaOrig="380">
          <v:shape id="_x0000_i1028" type="#_x0000_t75" style="width:51.75pt;height:20.25pt" o:ole="">
            <v:imagedata r:id="rId16" o:title=""/>
          </v:shape>
          <o:OLEObject Type="Embed" ProgID="Equation.3" ShapeID="_x0000_i1028" DrawAspect="Content" ObjectID="_1717330333" r:id="rId17"/>
        </w:object>
      </w:r>
      <w:r w:rsidRPr="006E3342">
        <w:rPr>
          <w:rFonts w:ascii="Times New Roman" w:hAnsi="Times New Roman"/>
          <w:sz w:val="28"/>
          <w:szCs w:val="28"/>
        </w:rPr>
        <w:t>, где:</w:t>
      </w:r>
    </w:p>
    <w:p w:rsidR="0074640A" w:rsidRPr="006E3342" w:rsidRDefault="0074640A" w:rsidP="0074640A">
      <w:pPr>
        <w:pStyle w:val="Pro-List1"/>
        <w:spacing w:before="0" w:line="240" w:lineRule="auto"/>
        <w:ind w:left="0" w:firstLine="709"/>
        <w:rPr>
          <w:rFonts w:ascii="Times New Roman" w:hAnsi="Times New Roman"/>
          <w:sz w:val="28"/>
          <w:szCs w:val="28"/>
        </w:rPr>
      </w:pPr>
      <w:r w:rsidRPr="006E3342">
        <w:rPr>
          <w:rFonts w:ascii="Times New Roman" w:hAnsi="Times New Roman"/>
          <w:sz w:val="28"/>
          <w:szCs w:val="28"/>
        </w:rPr>
        <w:t>Ксодij – поправочный коэффициент, учитывающий специфику содержания j-ой муниципальной услуги (работы), оказываемой (выполняемой) i-м муниципальным учреждением;</w:t>
      </w:r>
    </w:p>
    <w:p w:rsidR="0074640A" w:rsidRPr="006E3342" w:rsidRDefault="0074640A" w:rsidP="0074640A">
      <w:pPr>
        <w:pStyle w:val="Pro-List1"/>
        <w:spacing w:before="0" w:line="240" w:lineRule="auto"/>
        <w:ind w:left="0" w:firstLine="709"/>
        <w:rPr>
          <w:rFonts w:ascii="Times New Roman" w:hAnsi="Times New Roman"/>
          <w:sz w:val="28"/>
          <w:szCs w:val="28"/>
        </w:rPr>
      </w:pPr>
      <w:r w:rsidRPr="006E3342">
        <w:rPr>
          <w:rFonts w:ascii="Times New Roman" w:hAnsi="Times New Roman"/>
          <w:sz w:val="28"/>
          <w:szCs w:val="28"/>
        </w:rPr>
        <w:t>Vijs – значение показателя, характеризующего объем оказания (выполнения) i-м муниципальным учреждением j-ой муниципальной услуги (работы) по s-ой составляющей, в соответствии с муниципальным заданием;</w:t>
      </w:r>
    </w:p>
    <w:p w:rsidR="0074640A" w:rsidRPr="006E3342" w:rsidRDefault="0074640A" w:rsidP="0074640A">
      <w:pPr>
        <w:pStyle w:val="Pro-List1"/>
        <w:spacing w:before="0" w:line="240" w:lineRule="auto"/>
        <w:ind w:left="0" w:firstLine="709"/>
        <w:rPr>
          <w:rFonts w:ascii="Times New Roman" w:hAnsi="Times New Roman"/>
          <w:sz w:val="28"/>
          <w:szCs w:val="28"/>
        </w:rPr>
      </w:pPr>
      <w:r w:rsidRPr="006E3342">
        <w:rPr>
          <w:rFonts w:ascii="Times New Roman" w:hAnsi="Times New Roman"/>
          <w:sz w:val="28"/>
          <w:szCs w:val="28"/>
        </w:rPr>
        <w:t xml:space="preserve">КЗijs – коэффициент, отражающий соотношение удельных затрат на оказание (выполнение) i-м муниципальным учреждением j-ой муниципальной услуги (работы) по s-ой составляющей в расчете на единицу объема и нормативных затрат на оказание (выполнение) i-м муниципальным учреждением j-ой муниципальной услуги (работы) (значения коэффициента утверждается </w:t>
      </w:r>
      <w:r w:rsidRPr="002B4C76">
        <w:rPr>
          <w:rFonts w:ascii="Times New Roman" w:hAnsi="Times New Roman"/>
          <w:sz w:val="28"/>
          <w:szCs w:val="28"/>
        </w:rPr>
        <w:t>отраслевы</w:t>
      </w:r>
      <w:r>
        <w:rPr>
          <w:rFonts w:ascii="Times New Roman" w:hAnsi="Times New Roman"/>
          <w:sz w:val="28"/>
          <w:szCs w:val="28"/>
        </w:rPr>
        <w:t>ми</w:t>
      </w:r>
      <w:r w:rsidRPr="002B4C76">
        <w:rPr>
          <w:rFonts w:ascii="Times New Roman" w:hAnsi="Times New Roman"/>
          <w:sz w:val="28"/>
          <w:szCs w:val="28"/>
        </w:rPr>
        <w:t xml:space="preserve"> комитет</w:t>
      </w:r>
      <w:r>
        <w:rPr>
          <w:rFonts w:ascii="Times New Roman" w:hAnsi="Times New Roman"/>
          <w:sz w:val="28"/>
          <w:szCs w:val="28"/>
        </w:rPr>
        <w:t>ами</w:t>
      </w:r>
      <w:r w:rsidRPr="002B4C76">
        <w:rPr>
          <w:rFonts w:ascii="Times New Roman" w:hAnsi="Times New Roman"/>
          <w:sz w:val="28"/>
          <w:szCs w:val="28"/>
        </w:rPr>
        <w:t xml:space="preserve">, </w:t>
      </w:r>
      <w:r>
        <w:rPr>
          <w:rFonts w:ascii="Times New Roman" w:hAnsi="Times New Roman"/>
          <w:sz w:val="28"/>
          <w:szCs w:val="28"/>
        </w:rPr>
        <w:t>отделами</w:t>
      </w:r>
      <w:r w:rsidRPr="002B4C76">
        <w:rPr>
          <w:rFonts w:ascii="Times New Roman" w:hAnsi="Times New Roman"/>
          <w:sz w:val="28"/>
          <w:szCs w:val="28"/>
        </w:rPr>
        <w:t xml:space="preserve"> и ГРБС</w:t>
      </w:r>
      <w:r w:rsidRPr="006E3342">
        <w:rPr>
          <w:rFonts w:ascii="Times New Roman" w:hAnsi="Times New Roman"/>
          <w:sz w:val="28"/>
          <w:szCs w:val="28"/>
        </w:rPr>
        <w:t xml:space="preserve"> вместе со значениями базовых нормативов затрат на оказание муниципальных услуг (выполнение работ);</w:t>
      </w:r>
    </w:p>
    <w:p w:rsidR="0074640A" w:rsidRPr="006E3342" w:rsidRDefault="0074640A" w:rsidP="0074640A">
      <w:pPr>
        <w:pStyle w:val="Pro-List1"/>
        <w:spacing w:before="0" w:line="240" w:lineRule="auto"/>
        <w:ind w:left="0" w:firstLine="709"/>
        <w:rPr>
          <w:rFonts w:ascii="Times New Roman" w:hAnsi="Times New Roman"/>
          <w:sz w:val="28"/>
          <w:szCs w:val="28"/>
        </w:rPr>
      </w:pPr>
      <w:r w:rsidRPr="006E3342">
        <w:rPr>
          <w:rFonts w:ascii="Times New Roman" w:hAnsi="Times New Roman"/>
          <w:sz w:val="28"/>
          <w:szCs w:val="28"/>
        </w:rPr>
        <w:t xml:space="preserve">Vij – значение показателя, характеризующего объем оказания (выполнения) i-м </w:t>
      </w:r>
      <w:r>
        <w:rPr>
          <w:rFonts w:ascii="Times New Roman" w:hAnsi="Times New Roman"/>
          <w:sz w:val="28"/>
          <w:szCs w:val="28"/>
        </w:rPr>
        <w:t>муниципальным учреждением</w:t>
      </w:r>
      <w:r w:rsidRPr="006E3342">
        <w:rPr>
          <w:rFonts w:ascii="Times New Roman" w:hAnsi="Times New Roman"/>
          <w:sz w:val="28"/>
          <w:szCs w:val="28"/>
        </w:rPr>
        <w:t xml:space="preserve"> j-ой муниципальной услуги (работы), в соответствии с муниципальным заданием.</w:t>
      </w:r>
    </w:p>
    <w:p w:rsidR="0074640A" w:rsidRPr="00650D95" w:rsidRDefault="0074640A" w:rsidP="0074640A">
      <w:pPr>
        <w:pStyle w:val="Pro-Gramma1"/>
        <w:spacing w:before="0" w:line="240" w:lineRule="auto"/>
        <w:ind w:left="0" w:firstLine="709"/>
        <w:rPr>
          <w:rFonts w:ascii="Times New Roman" w:hAnsi="Times New Roman"/>
          <w:sz w:val="28"/>
          <w:szCs w:val="28"/>
        </w:rPr>
      </w:pPr>
      <w:r w:rsidRPr="00650D95">
        <w:rPr>
          <w:rFonts w:ascii="Times New Roman" w:hAnsi="Times New Roman"/>
          <w:sz w:val="28"/>
          <w:szCs w:val="28"/>
        </w:rPr>
        <w:t>11. В случае если отраслевыми комитетами, отделами и ГРБС установлен стандарт качества оказания соответствующей услуги (выполнения работы) применяется поправочный коэффициент, отражающий уровень стандарта качества (Кстдij), который определяется в соответствии с установленным отраслевыми комитетами, отделами и ГРБС порядком, исходя из уровня стандарта качества, указанного в муниципальном задании в составе показателей, характеризующих качество оказания муниципальной услуги (выполнения работы);</w:t>
      </w:r>
    </w:p>
    <w:p w:rsidR="0074640A" w:rsidRPr="006E3342" w:rsidRDefault="00EE0DA0" w:rsidP="0074640A">
      <w:pPr>
        <w:pStyle w:val="Pro-List1"/>
        <w:spacing w:before="0" w:line="240" w:lineRule="auto"/>
        <w:ind w:left="0" w:firstLine="709"/>
        <w:rPr>
          <w:rFonts w:ascii="Times New Roman" w:hAnsi="Times New Roman"/>
          <w:sz w:val="28"/>
          <w:szCs w:val="28"/>
        </w:rPr>
      </w:pPr>
      <w:r w:rsidRPr="00650D95">
        <w:rPr>
          <w:rFonts w:ascii="Times New Roman" w:hAnsi="Times New Roman"/>
          <w:sz w:val="28"/>
          <w:szCs w:val="28"/>
        </w:rPr>
        <w:t>В случае</w:t>
      </w:r>
      <w:r w:rsidR="0074640A" w:rsidRPr="00650D95">
        <w:rPr>
          <w:rFonts w:ascii="Times New Roman" w:hAnsi="Times New Roman"/>
          <w:sz w:val="28"/>
          <w:szCs w:val="28"/>
        </w:rPr>
        <w:t xml:space="preserve"> если стандарт качества оказания услуги (работы) не установлен </w:t>
      </w:r>
      <w:r w:rsidR="0074640A" w:rsidRPr="00650D95">
        <w:rPr>
          <w:rFonts w:ascii="Times New Roman" w:hAnsi="Times New Roman"/>
          <w:position w:val="-14"/>
          <w:sz w:val="28"/>
          <w:szCs w:val="28"/>
        </w:rPr>
        <w:object w:dxaOrig="1060" w:dyaOrig="380">
          <v:shape id="_x0000_i1029" type="#_x0000_t75" style="width:52.5pt;height:20.25pt" o:ole="">
            <v:imagedata r:id="rId18" o:title=""/>
          </v:shape>
          <o:OLEObject Type="Embed" ProgID="Equation.3" ShapeID="_x0000_i1029" DrawAspect="Content" ObjectID="_1717330334" r:id="rId19"/>
        </w:object>
      </w:r>
      <w:r w:rsidR="0074640A" w:rsidRPr="00650D95">
        <w:rPr>
          <w:rFonts w:ascii="Times New Roman" w:hAnsi="Times New Roman"/>
          <w:sz w:val="28"/>
          <w:szCs w:val="28"/>
        </w:rPr>
        <w:t>.</w:t>
      </w:r>
    </w:p>
    <w:p w:rsidR="0074640A" w:rsidRPr="006E3342" w:rsidRDefault="0074640A" w:rsidP="0074640A">
      <w:pPr>
        <w:pStyle w:val="Pro-Gramma1"/>
        <w:spacing w:before="0" w:line="240" w:lineRule="auto"/>
        <w:ind w:left="0" w:firstLine="709"/>
        <w:rPr>
          <w:rFonts w:ascii="Times New Roman" w:hAnsi="Times New Roman"/>
          <w:sz w:val="28"/>
          <w:szCs w:val="28"/>
        </w:rPr>
      </w:pPr>
      <w:r w:rsidRPr="006E3342">
        <w:rPr>
          <w:rFonts w:ascii="Times New Roman" w:hAnsi="Times New Roman"/>
          <w:sz w:val="28"/>
          <w:szCs w:val="28"/>
        </w:rPr>
        <w:t>12</w:t>
      </w:r>
      <w:r w:rsidR="009107A5">
        <w:rPr>
          <w:rFonts w:ascii="Times New Roman" w:hAnsi="Times New Roman"/>
          <w:sz w:val="28"/>
          <w:szCs w:val="28"/>
        </w:rPr>
        <w:t>.</w:t>
      </w:r>
      <w:r w:rsidRPr="006E3342">
        <w:rPr>
          <w:rFonts w:ascii="Times New Roman" w:hAnsi="Times New Roman"/>
          <w:sz w:val="28"/>
          <w:szCs w:val="28"/>
        </w:rPr>
        <w:tab/>
        <w:t xml:space="preserve">Постоянные затраты на содержание имущества учреждения (СИi) определяются в порядке, установленном </w:t>
      </w:r>
      <w:r w:rsidRPr="002B4C76">
        <w:rPr>
          <w:rFonts w:ascii="Times New Roman" w:hAnsi="Times New Roman"/>
          <w:sz w:val="28"/>
          <w:szCs w:val="28"/>
        </w:rPr>
        <w:t>отраслевы</w:t>
      </w:r>
      <w:r>
        <w:rPr>
          <w:rFonts w:ascii="Times New Roman" w:hAnsi="Times New Roman"/>
          <w:sz w:val="28"/>
          <w:szCs w:val="28"/>
        </w:rPr>
        <w:t>ми</w:t>
      </w:r>
      <w:r w:rsidRPr="002B4C76">
        <w:rPr>
          <w:rFonts w:ascii="Times New Roman" w:hAnsi="Times New Roman"/>
          <w:sz w:val="28"/>
          <w:szCs w:val="28"/>
        </w:rPr>
        <w:t xml:space="preserve"> комитет</w:t>
      </w:r>
      <w:r>
        <w:rPr>
          <w:rFonts w:ascii="Times New Roman" w:hAnsi="Times New Roman"/>
          <w:sz w:val="28"/>
          <w:szCs w:val="28"/>
        </w:rPr>
        <w:t>ами</w:t>
      </w:r>
      <w:r w:rsidRPr="002B4C76">
        <w:rPr>
          <w:rFonts w:ascii="Times New Roman" w:hAnsi="Times New Roman"/>
          <w:sz w:val="28"/>
          <w:szCs w:val="28"/>
        </w:rPr>
        <w:t>, отдел</w:t>
      </w:r>
      <w:r>
        <w:rPr>
          <w:rFonts w:ascii="Times New Roman" w:hAnsi="Times New Roman"/>
          <w:sz w:val="28"/>
          <w:szCs w:val="28"/>
        </w:rPr>
        <w:t>ами</w:t>
      </w:r>
      <w:r w:rsidRPr="002B4C76">
        <w:rPr>
          <w:rFonts w:ascii="Times New Roman" w:hAnsi="Times New Roman"/>
          <w:sz w:val="28"/>
          <w:szCs w:val="28"/>
        </w:rPr>
        <w:t xml:space="preserve"> и ГРБС</w:t>
      </w:r>
      <w:r w:rsidRPr="00D023CD">
        <w:rPr>
          <w:rFonts w:ascii="Times New Roman" w:hAnsi="Times New Roman"/>
          <w:sz w:val="28"/>
          <w:szCs w:val="28"/>
        </w:rPr>
        <w:t>,</w:t>
      </w:r>
      <w:r w:rsidRPr="006E3342">
        <w:rPr>
          <w:rFonts w:ascii="Times New Roman" w:hAnsi="Times New Roman"/>
          <w:sz w:val="28"/>
          <w:szCs w:val="28"/>
        </w:rPr>
        <w:t xml:space="preserve"> с учетом затрат:</w:t>
      </w:r>
    </w:p>
    <w:p w:rsidR="0074640A" w:rsidRPr="006E3342" w:rsidRDefault="0074640A" w:rsidP="0074640A">
      <w:pPr>
        <w:pStyle w:val="Pro-List1"/>
        <w:spacing w:before="0" w:line="240" w:lineRule="auto"/>
        <w:ind w:left="0" w:firstLine="709"/>
        <w:rPr>
          <w:rFonts w:ascii="Times New Roman" w:hAnsi="Times New Roman"/>
          <w:sz w:val="28"/>
          <w:szCs w:val="28"/>
        </w:rPr>
      </w:pPr>
      <w:r w:rsidRPr="006E3342">
        <w:rPr>
          <w:rFonts w:ascii="Times New Roman" w:hAnsi="Times New Roman"/>
          <w:sz w:val="28"/>
          <w:szCs w:val="28"/>
        </w:rPr>
        <w:t>а)</w:t>
      </w:r>
      <w:r w:rsidRPr="006E3342">
        <w:rPr>
          <w:rFonts w:ascii="Times New Roman" w:hAnsi="Times New Roman"/>
          <w:sz w:val="28"/>
          <w:szCs w:val="28"/>
        </w:rPr>
        <w:tab/>
        <w:t>на потребление электрической энергии в размере не менее 10 процентов общего объема затрат муниципального учреждения в части указанного вида затрат в составе затрат на оплату коммунальных услуг;</w:t>
      </w:r>
    </w:p>
    <w:p w:rsidR="0074640A" w:rsidRPr="006E3342" w:rsidRDefault="0074640A" w:rsidP="0074640A">
      <w:pPr>
        <w:pStyle w:val="Pro-List1"/>
        <w:spacing w:before="0" w:line="240" w:lineRule="auto"/>
        <w:ind w:left="0" w:firstLine="709"/>
        <w:rPr>
          <w:rFonts w:ascii="Times New Roman" w:hAnsi="Times New Roman"/>
          <w:sz w:val="28"/>
          <w:szCs w:val="28"/>
        </w:rPr>
      </w:pPr>
      <w:r w:rsidRPr="006E3342">
        <w:rPr>
          <w:rFonts w:ascii="Times New Roman" w:hAnsi="Times New Roman"/>
          <w:sz w:val="28"/>
          <w:szCs w:val="28"/>
        </w:rPr>
        <w:t>б)</w:t>
      </w:r>
      <w:r w:rsidRPr="006E3342">
        <w:rPr>
          <w:rFonts w:ascii="Times New Roman" w:hAnsi="Times New Roman"/>
          <w:sz w:val="28"/>
          <w:szCs w:val="28"/>
        </w:rPr>
        <w:tab/>
        <w:t>на потребление тепловой энергии в размере не менее 50 процентов общего объема затрат муниципального учреждения в части указанного вида затрат в составе затрат на оплату коммунальных услуг.</w:t>
      </w:r>
    </w:p>
    <w:p w:rsidR="0074640A" w:rsidRPr="00D023CD" w:rsidRDefault="0074640A" w:rsidP="0074640A">
      <w:pPr>
        <w:pStyle w:val="Pro-Gramma1"/>
        <w:spacing w:before="0" w:line="240" w:lineRule="auto"/>
        <w:ind w:left="0" w:firstLine="709"/>
        <w:rPr>
          <w:rFonts w:ascii="Times New Roman" w:hAnsi="Times New Roman"/>
          <w:sz w:val="28"/>
          <w:szCs w:val="28"/>
        </w:rPr>
      </w:pPr>
      <w:r w:rsidRPr="006E3342">
        <w:rPr>
          <w:rFonts w:ascii="Times New Roman" w:hAnsi="Times New Roman"/>
          <w:sz w:val="28"/>
          <w:szCs w:val="28"/>
        </w:rPr>
        <w:t>1</w:t>
      </w:r>
      <w:r w:rsidR="009107A5">
        <w:rPr>
          <w:rFonts w:ascii="Times New Roman" w:hAnsi="Times New Roman"/>
          <w:sz w:val="28"/>
          <w:szCs w:val="28"/>
        </w:rPr>
        <w:t>3</w:t>
      </w:r>
      <w:r w:rsidRPr="006E3342">
        <w:rPr>
          <w:rFonts w:ascii="Times New Roman" w:hAnsi="Times New Roman"/>
          <w:sz w:val="28"/>
          <w:szCs w:val="28"/>
        </w:rPr>
        <w:t>.</w:t>
      </w:r>
      <w:r w:rsidRPr="006E3342">
        <w:rPr>
          <w:rFonts w:ascii="Times New Roman" w:hAnsi="Times New Roman"/>
          <w:sz w:val="28"/>
          <w:szCs w:val="28"/>
        </w:rPr>
        <w:tab/>
        <w:t>Затраты на уплату налогов, в качестве объекта налогообложения по которым признается имущество муниципального учреждения (Н</w:t>
      </w:r>
      <w:r w:rsidRPr="006E3342">
        <w:rPr>
          <w:rFonts w:ascii="Times New Roman" w:hAnsi="Times New Roman"/>
          <w:sz w:val="28"/>
          <w:szCs w:val="28"/>
          <w:lang w:val="en-US"/>
        </w:rPr>
        <w:t>i</w:t>
      </w:r>
      <w:r w:rsidRPr="006E3342">
        <w:rPr>
          <w:rFonts w:ascii="Times New Roman" w:hAnsi="Times New Roman"/>
          <w:sz w:val="28"/>
          <w:szCs w:val="28"/>
        </w:rPr>
        <w:t xml:space="preserve">), рассчитываются </w:t>
      </w:r>
      <w:r w:rsidRPr="006E3342">
        <w:rPr>
          <w:rFonts w:ascii="Times New Roman" w:hAnsi="Times New Roman"/>
          <w:sz w:val="28"/>
          <w:szCs w:val="28"/>
        </w:rPr>
        <w:lastRenderedPageBreak/>
        <w:t xml:space="preserve">в отношении земельного налога, налога на имущество организаций, транспортного налога в порядке, установленном </w:t>
      </w:r>
      <w:r w:rsidRPr="002B4C76">
        <w:rPr>
          <w:rFonts w:ascii="Times New Roman" w:hAnsi="Times New Roman"/>
          <w:sz w:val="28"/>
          <w:szCs w:val="28"/>
        </w:rPr>
        <w:t>отраслевы</w:t>
      </w:r>
      <w:r>
        <w:rPr>
          <w:rFonts w:ascii="Times New Roman" w:hAnsi="Times New Roman"/>
          <w:sz w:val="28"/>
          <w:szCs w:val="28"/>
        </w:rPr>
        <w:t>ми</w:t>
      </w:r>
      <w:r w:rsidRPr="002B4C76">
        <w:rPr>
          <w:rFonts w:ascii="Times New Roman" w:hAnsi="Times New Roman"/>
          <w:sz w:val="28"/>
          <w:szCs w:val="28"/>
        </w:rPr>
        <w:t xml:space="preserve"> комитет</w:t>
      </w:r>
      <w:r>
        <w:rPr>
          <w:rFonts w:ascii="Times New Roman" w:hAnsi="Times New Roman"/>
          <w:sz w:val="28"/>
          <w:szCs w:val="28"/>
        </w:rPr>
        <w:t>ами</w:t>
      </w:r>
      <w:r w:rsidRPr="002B4C76">
        <w:rPr>
          <w:rFonts w:ascii="Times New Roman" w:hAnsi="Times New Roman"/>
          <w:sz w:val="28"/>
          <w:szCs w:val="28"/>
        </w:rPr>
        <w:t>, отдел</w:t>
      </w:r>
      <w:r>
        <w:rPr>
          <w:rFonts w:ascii="Times New Roman" w:hAnsi="Times New Roman"/>
          <w:sz w:val="28"/>
          <w:szCs w:val="28"/>
        </w:rPr>
        <w:t>ами</w:t>
      </w:r>
      <w:r w:rsidRPr="002B4C76">
        <w:rPr>
          <w:rFonts w:ascii="Times New Roman" w:hAnsi="Times New Roman"/>
          <w:sz w:val="28"/>
          <w:szCs w:val="28"/>
        </w:rPr>
        <w:t xml:space="preserve"> и </w:t>
      </w:r>
      <w:r w:rsidRPr="00D023CD">
        <w:rPr>
          <w:rFonts w:ascii="Times New Roman" w:hAnsi="Times New Roman"/>
          <w:sz w:val="28"/>
          <w:szCs w:val="28"/>
        </w:rPr>
        <w:t>ГРБС.</w:t>
      </w:r>
    </w:p>
    <w:p w:rsidR="0074640A" w:rsidRPr="005E1412" w:rsidRDefault="0074640A" w:rsidP="0074640A">
      <w:pPr>
        <w:pStyle w:val="Pro-Gramma1"/>
        <w:spacing w:before="0" w:line="240" w:lineRule="auto"/>
        <w:ind w:left="0" w:firstLine="709"/>
        <w:rPr>
          <w:rFonts w:ascii="Times New Roman" w:hAnsi="Times New Roman"/>
          <w:sz w:val="28"/>
          <w:szCs w:val="28"/>
        </w:rPr>
      </w:pPr>
      <w:r w:rsidRPr="005E1412">
        <w:rPr>
          <w:rFonts w:ascii="Times New Roman" w:hAnsi="Times New Roman"/>
          <w:sz w:val="28"/>
          <w:szCs w:val="28"/>
        </w:rPr>
        <w:t>1</w:t>
      </w:r>
      <w:r w:rsidR="009107A5">
        <w:rPr>
          <w:rFonts w:ascii="Times New Roman" w:hAnsi="Times New Roman"/>
          <w:sz w:val="28"/>
          <w:szCs w:val="28"/>
        </w:rPr>
        <w:t>4</w:t>
      </w:r>
      <w:r w:rsidRPr="005E1412">
        <w:rPr>
          <w:rFonts w:ascii="Times New Roman" w:hAnsi="Times New Roman"/>
          <w:sz w:val="28"/>
          <w:szCs w:val="28"/>
        </w:rPr>
        <w:t>.</w:t>
      </w:r>
      <w:r w:rsidRPr="005E1412">
        <w:rPr>
          <w:rFonts w:ascii="Times New Roman" w:hAnsi="Times New Roman"/>
          <w:sz w:val="28"/>
          <w:szCs w:val="28"/>
        </w:rPr>
        <w:tab/>
        <w:t xml:space="preserve">При определении затрат, указанных в пунктах </w:t>
      </w:r>
      <w:r w:rsidR="009107A5">
        <w:rPr>
          <w:rFonts w:ascii="Times New Roman" w:hAnsi="Times New Roman"/>
          <w:sz w:val="28"/>
          <w:szCs w:val="28"/>
        </w:rPr>
        <w:t>12-13</w:t>
      </w:r>
      <w:r w:rsidRPr="005E1412">
        <w:rPr>
          <w:rFonts w:ascii="Times New Roman" w:hAnsi="Times New Roman"/>
          <w:sz w:val="28"/>
          <w:szCs w:val="28"/>
        </w:rPr>
        <w:t xml:space="preserve"> настоящего Положения, для муниципальных бюджетных (автономных) учреждений </w:t>
      </w:r>
      <w:r w:rsidRPr="005E1412">
        <w:rPr>
          <w:rFonts w:ascii="Times New Roman" w:hAnsi="Times New Roman"/>
          <w:sz w:val="28"/>
        </w:rPr>
        <w:t>Волховского муниципального района Ленинградской области и МО город Волхов Волховского муниципального района Ленинградской области</w:t>
      </w:r>
      <w:r w:rsidRPr="005E1412">
        <w:rPr>
          <w:rFonts w:ascii="Times New Roman" w:hAnsi="Times New Roman"/>
          <w:sz w:val="28"/>
          <w:szCs w:val="28"/>
        </w:rPr>
        <w:t xml:space="preserve"> не учитываются затраты на содержание имущества учреждения, сдаваемого соответствующими учреждениями в аренду.</w:t>
      </w:r>
    </w:p>
    <w:p w:rsidR="0074640A" w:rsidRPr="00CB7676" w:rsidRDefault="009107A5" w:rsidP="0074640A">
      <w:pPr>
        <w:pStyle w:val="Pro-Gramma1"/>
        <w:spacing w:before="0" w:line="240" w:lineRule="auto"/>
        <w:ind w:left="0" w:firstLine="709"/>
        <w:rPr>
          <w:rFonts w:ascii="Times New Roman" w:hAnsi="Times New Roman"/>
          <w:sz w:val="28"/>
          <w:szCs w:val="28"/>
        </w:rPr>
      </w:pPr>
      <w:r w:rsidRPr="00CB7676">
        <w:rPr>
          <w:rFonts w:ascii="Times New Roman" w:hAnsi="Times New Roman"/>
          <w:sz w:val="28"/>
          <w:szCs w:val="28"/>
        </w:rPr>
        <w:t>15</w:t>
      </w:r>
      <w:r w:rsidR="0074640A" w:rsidRPr="00CB7676">
        <w:rPr>
          <w:rFonts w:ascii="Times New Roman" w:hAnsi="Times New Roman"/>
          <w:sz w:val="28"/>
          <w:szCs w:val="28"/>
        </w:rPr>
        <w:t>.</w:t>
      </w:r>
      <w:r w:rsidR="0074640A" w:rsidRPr="00CB7676">
        <w:rPr>
          <w:rFonts w:ascii="Times New Roman" w:hAnsi="Times New Roman"/>
          <w:sz w:val="28"/>
          <w:szCs w:val="28"/>
        </w:rPr>
        <w:tab/>
        <w:t xml:space="preserve">Если муниципальное бюджетное или автономное учреждение </w:t>
      </w:r>
      <w:r w:rsidR="0074640A" w:rsidRPr="00CB7676">
        <w:rPr>
          <w:rFonts w:ascii="Times New Roman" w:hAnsi="Times New Roman"/>
          <w:sz w:val="28"/>
        </w:rPr>
        <w:t>Волховского муниципального района Ленинградской области и МО город Волхов Волховского муниципального района Ленинградской области</w:t>
      </w:r>
      <w:r w:rsidR="0074640A" w:rsidRPr="00CB7676">
        <w:rPr>
          <w:rFonts w:ascii="Times New Roman" w:hAnsi="Times New Roman"/>
          <w:sz w:val="28"/>
          <w:szCs w:val="28"/>
        </w:rPr>
        <w:t xml:space="preserve"> </w:t>
      </w:r>
      <w:r w:rsidR="00416AD7" w:rsidRPr="00CB7676">
        <w:rPr>
          <w:rFonts w:ascii="Times New Roman" w:hAnsi="Times New Roman"/>
          <w:sz w:val="28"/>
          <w:szCs w:val="28"/>
        </w:rPr>
        <w:t xml:space="preserve">оказывает сверх установленного муниципального задания муниципальные услуги (выполняет работы) для физических и юридических лиц за плату, а также </w:t>
      </w:r>
      <w:r w:rsidR="0074640A" w:rsidRPr="00CB7676">
        <w:rPr>
          <w:rFonts w:ascii="Times New Roman" w:hAnsi="Times New Roman"/>
          <w:sz w:val="28"/>
          <w:szCs w:val="28"/>
        </w:rPr>
        <w:t xml:space="preserve">осуществляет </w:t>
      </w:r>
      <w:r w:rsidR="00416AD7" w:rsidRPr="00CB7676">
        <w:rPr>
          <w:rFonts w:ascii="Times New Roman" w:hAnsi="Times New Roman"/>
          <w:sz w:val="28"/>
          <w:szCs w:val="28"/>
        </w:rPr>
        <w:t xml:space="preserve">иную </w:t>
      </w:r>
      <w:r w:rsidR="0074640A" w:rsidRPr="00CB7676">
        <w:rPr>
          <w:rFonts w:ascii="Times New Roman" w:hAnsi="Times New Roman"/>
          <w:sz w:val="28"/>
          <w:szCs w:val="28"/>
        </w:rPr>
        <w:t>приносящую доход деятельность</w:t>
      </w:r>
      <w:r w:rsidR="00416AD7" w:rsidRPr="00CB7676">
        <w:rPr>
          <w:rFonts w:ascii="Times New Roman" w:hAnsi="Times New Roman"/>
          <w:sz w:val="28"/>
          <w:szCs w:val="28"/>
        </w:rPr>
        <w:t xml:space="preserve"> (далее – платная деятельность)</w:t>
      </w:r>
      <w:r w:rsidR="0074640A" w:rsidRPr="00CB7676">
        <w:rPr>
          <w:rFonts w:ascii="Times New Roman" w:hAnsi="Times New Roman"/>
          <w:sz w:val="28"/>
          <w:szCs w:val="28"/>
        </w:rPr>
        <w:t xml:space="preserve">, затраты, указанные в пунктах </w:t>
      </w:r>
      <w:r w:rsidRPr="00CB7676">
        <w:rPr>
          <w:rFonts w:ascii="Times New Roman" w:hAnsi="Times New Roman"/>
          <w:sz w:val="28"/>
          <w:szCs w:val="28"/>
        </w:rPr>
        <w:t>12-13</w:t>
      </w:r>
      <w:r w:rsidR="0074640A" w:rsidRPr="00CB7676">
        <w:rPr>
          <w:rFonts w:ascii="Times New Roman" w:hAnsi="Times New Roman"/>
          <w:sz w:val="28"/>
          <w:szCs w:val="28"/>
        </w:rPr>
        <w:t xml:space="preserve"> настоящего Положения, рассчитываются с применением коэффициента платной деятельности, который определяется следующим образом:</w:t>
      </w:r>
    </w:p>
    <w:p w:rsidR="0074640A" w:rsidRPr="00CB7676" w:rsidRDefault="00EE0DA0" w:rsidP="0074640A">
      <w:pPr>
        <w:pStyle w:val="Pro-List1"/>
        <w:spacing w:before="0" w:line="240" w:lineRule="auto"/>
        <w:ind w:left="0" w:firstLine="709"/>
        <w:rPr>
          <w:rFonts w:ascii="Times New Roman" w:hAnsi="Times New Roman"/>
          <w:sz w:val="28"/>
          <w:szCs w:val="28"/>
        </w:rPr>
      </w:pPr>
      <w:r w:rsidRPr="00CB7676">
        <w:rPr>
          <w:rFonts w:ascii="Times New Roman" w:hAnsi="Times New Roman"/>
          <w:sz w:val="28"/>
          <w:szCs w:val="28"/>
        </w:rPr>
        <w:t xml:space="preserve">- </w:t>
      </w:r>
      <w:r w:rsidR="0074640A" w:rsidRPr="00CB7676">
        <w:rPr>
          <w:rFonts w:ascii="Times New Roman" w:hAnsi="Times New Roman"/>
          <w:sz w:val="28"/>
          <w:szCs w:val="28"/>
        </w:rPr>
        <w:t xml:space="preserve">если муниципальное учреждение </w:t>
      </w:r>
      <w:r w:rsidR="0074640A" w:rsidRPr="00CB7676">
        <w:rPr>
          <w:rFonts w:ascii="Times New Roman" w:hAnsi="Times New Roman"/>
          <w:sz w:val="28"/>
        </w:rPr>
        <w:t>Волховского муниципального района Ленинградской области и МО город Волхов Волховского муниципального района Ленинградской области</w:t>
      </w:r>
      <w:r w:rsidR="0074640A" w:rsidRPr="00CB7676">
        <w:rPr>
          <w:rFonts w:ascii="Times New Roman" w:hAnsi="Times New Roman"/>
          <w:sz w:val="28"/>
          <w:szCs w:val="28"/>
        </w:rPr>
        <w:t xml:space="preserve"> получало в отчетном году субсидию на финансовое обеспечение выполнения муниципального задания:</w:t>
      </w:r>
    </w:p>
    <w:p w:rsidR="0074640A" w:rsidRPr="00CB7676" w:rsidRDefault="005A3D76" w:rsidP="0074640A">
      <w:pPr>
        <w:pStyle w:val="Pro-List1"/>
        <w:spacing w:before="0" w:line="240" w:lineRule="auto"/>
        <w:ind w:left="0" w:firstLine="709"/>
        <w:rPr>
          <w:rFonts w:ascii="Times New Roman" w:hAnsi="Times New Roman"/>
          <w:sz w:val="28"/>
          <w:szCs w:val="28"/>
        </w:rPr>
      </w:pPr>
      <w:r w:rsidRPr="00CB7676">
        <w:rPr>
          <w:rFonts w:ascii="Times New Roman" w:hAnsi="Times New Roman"/>
          <w:position w:val="-30"/>
          <w:sz w:val="28"/>
          <w:szCs w:val="28"/>
        </w:rPr>
        <w:object w:dxaOrig="2720" w:dyaOrig="700">
          <v:shape id="_x0000_i1030" type="#_x0000_t75" style="width:135.75pt;height:34.5pt" o:ole="">
            <v:imagedata r:id="rId20" o:title=""/>
          </v:shape>
          <o:OLEObject Type="Embed" ProgID="Equation.3" ShapeID="_x0000_i1030" DrawAspect="Content" ObjectID="_1717330335" r:id="rId21"/>
        </w:object>
      </w:r>
      <w:r w:rsidR="0074640A" w:rsidRPr="00CB7676">
        <w:rPr>
          <w:rFonts w:ascii="Times New Roman" w:hAnsi="Times New Roman"/>
          <w:sz w:val="28"/>
          <w:szCs w:val="28"/>
        </w:rPr>
        <w:t>;</w:t>
      </w:r>
    </w:p>
    <w:p w:rsidR="0074640A" w:rsidRPr="00CB7676" w:rsidRDefault="00EE0DA0" w:rsidP="0074640A">
      <w:pPr>
        <w:pStyle w:val="Pro-List1"/>
        <w:spacing w:before="0" w:line="240" w:lineRule="auto"/>
        <w:ind w:left="0" w:firstLine="709"/>
        <w:rPr>
          <w:rFonts w:ascii="Times New Roman" w:hAnsi="Times New Roman"/>
          <w:sz w:val="28"/>
          <w:szCs w:val="28"/>
        </w:rPr>
      </w:pPr>
      <w:r w:rsidRPr="00CB7676">
        <w:rPr>
          <w:rFonts w:ascii="Times New Roman" w:hAnsi="Times New Roman"/>
          <w:sz w:val="28"/>
          <w:szCs w:val="28"/>
        </w:rPr>
        <w:t xml:space="preserve">- </w:t>
      </w:r>
      <w:r w:rsidR="0074640A" w:rsidRPr="00CB7676">
        <w:rPr>
          <w:rFonts w:ascii="Times New Roman" w:hAnsi="Times New Roman"/>
          <w:sz w:val="28"/>
          <w:szCs w:val="28"/>
        </w:rPr>
        <w:t xml:space="preserve">в ином случае </w:t>
      </w:r>
      <w:r w:rsidR="0074640A" w:rsidRPr="00CB7676">
        <w:rPr>
          <w:rFonts w:ascii="Times New Roman" w:hAnsi="Times New Roman"/>
          <w:position w:val="-12"/>
          <w:sz w:val="28"/>
          <w:szCs w:val="28"/>
        </w:rPr>
        <w:object w:dxaOrig="859" w:dyaOrig="360">
          <v:shape id="_x0000_i1031" type="#_x0000_t75" style="width:42.75pt;height:18.75pt" o:ole="">
            <v:imagedata r:id="rId22" o:title=""/>
          </v:shape>
          <o:OLEObject Type="Embed" ProgID="Equation.3" ShapeID="_x0000_i1031" DrawAspect="Content" ObjectID="_1717330336" r:id="rId23"/>
        </w:object>
      </w:r>
      <w:r w:rsidR="0074640A" w:rsidRPr="00CB7676">
        <w:rPr>
          <w:rFonts w:ascii="Times New Roman" w:hAnsi="Times New Roman"/>
          <w:sz w:val="28"/>
          <w:szCs w:val="28"/>
        </w:rPr>
        <w:t>, где:</w:t>
      </w:r>
    </w:p>
    <w:p w:rsidR="0074640A" w:rsidRPr="005E1412" w:rsidRDefault="0074640A" w:rsidP="0074640A">
      <w:pPr>
        <w:pStyle w:val="Pro-List1"/>
        <w:spacing w:before="0" w:line="240" w:lineRule="auto"/>
        <w:ind w:left="0" w:firstLine="709"/>
        <w:rPr>
          <w:rFonts w:ascii="Times New Roman" w:hAnsi="Times New Roman"/>
          <w:sz w:val="28"/>
          <w:szCs w:val="28"/>
        </w:rPr>
      </w:pPr>
      <w:r w:rsidRPr="00CB7676">
        <w:rPr>
          <w:rFonts w:ascii="Times New Roman" w:hAnsi="Times New Roman"/>
          <w:sz w:val="28"/>
          <w:szCs w:val="28"/>
        </w:rPr>
        <w:t>Кплi - коэффициент платной деятельности,</w:t>
      </w:r>
      <w:r w:rsidRPr="005E1412">
        <w:rPr>
          <w:rFonts w:ascii="Times New Roman" w:hAnsi="Times New Roman"/>
          <w:sz w:val="28"/>
          <w:szCs w:val="28"/>
        </w:rPr>
        <w:t xml:space="preserve"> применяемый для i-го муниципального учреждения; </w:t>
      </w:r>
    </w:p>
    <w:p w:rsidR="0074640A" w:rsidRPr="005E1412" w:rsidRDefault="005A3D76" w:rsidP="0074640A">
      <w:pPr>
        <w:pStyle w:val="Pro-List1"/>
        <w:spacing w:before="0" w:line="240" w:lineRule="auto"/>
        <w:ind w:left="0" w:firstLine="709"/>
        <w:rPr>
          <w:rFonts w:ascii="Times New Roman" w:hAnsi="Times New Roman"/>
          <w:sz w:val="28"/>
          <w:szCs w:val="28"/>
        </w:rPr>
      </w:pPr>
      <w:r>
        <w:rPr>
          <w:rFonts w:ascii="Times New Roman" w:hAnsi="Times New Roman"/>
          <w:sz w:val="28"/>
          <w:szCs w:val="28"/>
        </w:rPr>
        <w:t>М</w:t>
      </w:r>
      <w:r w:rsidR="0074640A" w:rsidRPr="005E1412">
        <w:rPr>
          <w:rFonts w:ascii="Times New Roman" w:hAnsi="Times New Roman"/>
          <w:sz w:val="28"/>
          <w:szCs w:val="28"/>
        </w:rPr>
        <w:t xml:space="preserve">Зотчi – объем субсидии на финансовое обеспечение выполнения муниципального задания, полученной i-м муниципальным учреждением из </w:t>
      </w:r>
      <w:r w:rsidR="0074640A">
        <w:rPr>
          <w:rFonts w:ascii="Times New Roman" w:hAnsi="Times New Roman"/>
          <w:sz w:val="28"/>
          <w:szCs w:val="28"/>
        </w:rPr>
        <w:t xml:space="preserve">бюджета </w:t>
      </w:r>
      <w:r w:rsidR="0074640A" w:rsidRPr="00405AAC">
        <w:rPr>
          <w:rFonts w:ascii="Times New Roman" w:hAnsi="Times New Roman"/>
          <w:sz w:val="28"/>
        </w:rPr>
        <w:t xml:space="preserve">Волховского муниципального района Ленинградской области и </w:t>
      </w:r>
      <w:r w:rsidR="0074640A">
        <w:rPr>
          <w:rFonts w:ascii="Times New Roman" w:hAnsi="Times New Roman"/>
          <w:sz w:val="28"/>
        </w:rPr>
        <w:t xml:space="preserve">бюджета </w:t>
      </w:r>
      <w:r w:rsidR="0074640A" w:rsidRPr="00405AAC">
        <w:rPr>
          <w:rFonts w:ascii="Times New Roman" w:hAnsi="Times New Roman"/>
          <w:sz w:val="28"/>
        </w:rPr>
        <w:t xml:space="preserve">МО город Волхов Волховского муниципального района Ленинградской </w:t>
      </w:r>
      <w:r w:rsidR="0074640A" w:rsidRPr="00F04DEF">
        <w:rPr>
          <w:rFonts w:ascii="Times New Roman" w:hAnsi="Times New Roman"/>
          <w:sz w:val="28"/>
        </w:rPr>
        <w:t>области</w:t>
      </w:r>
      <w:r w:rsidR="0074640A" w:rsidRPr="00F04DEF">
        <w:rPr>
          <w:rFonts w:ascii="Times New Roman" w:hAnsi="Times New Roman"/>
          <w:sz w:val="28"/>
          <w:szCs w:val="28"/>
        </w:rPr>
        <w:t xml:space="preserve"> в отчетном финансовом году;</w:t>
      </w:r>
    </w:p>
    <w:p w:rsidR="0074640A" w:rsidRDefault="0074640A" w:rsidP="0074640A">
      <w:pPr>
        <w:pStyle w:val="Pro-List1"/>
        <w:spacing w:before="0" w:line="240" w:lineRule="auto"/>
        <w:ind w:left="0" w:firstLine="709"/>
        <w:rPr>
          <w:rFonts w:ascii="Times New Roman" w:hAnsi="Times New Roman"/>
          <w:sz w:val="28"/>
          <w:szCs w:val="28"/>
        </w:rPr>
      </w:pPr>
      <w:r w:rsidRPr="005E1412">
        <w:rPr>
          <w:rFonts w:ascii="Times New Roman" w:hAnsi="Times New Roman"/>
          <w:sz w:val="28"/>
          <w:szCs w:val="28"/>
        </w:rPr>
        <w:t>ПЛотчi – общая сумма доходов от приносящей доход деятельности (за исключением доходов от сдачи имущества муниципального учреждения в аренду), полученных i-м муниципальным учреждением в отчетном финансовом году.</w:t>
      </w:r>
    </w:p>
    <w:p w:rsidR="00416AD7" w:rsidRPr="005E1412" w:rsidRDefault="00416AD7" w:rsidP="0074640A">
      <w:pPr>
        <w:pStyle w:val="Pro-List1"/>
        <w:spacing w:before="0" w:line="240" w:lineRule="auto"/>
        <w:ind w:left="0" w:firstLine="709"/>
        <w:rPr>
          <w:rFonts w:ascii="Times New Roman" w:hAnsi="Times New Roman"/>
          <w:sz w:val="28"/>
          <w:szCs w:val="28"/>
        </w:rPr>
      </w:pPr>
      <w:r w:rsidRPr="00CB7676">
        <w:rPr>
          <w:rFonts w:ascii="Times New Roman" w:hAnsi="Times New Roman"/>
          <w:sz w:val="28"/>
          <w:szCs w:val="28"/>
        </w:rPr>
        <w:t xml:space="preserve">При расчете коэффициента платной деятельности не учитываются поступления в виде целевых субсидий, предоставляемых из бюджета </w:t>
      </w:r>
      <w:r w:rsidR="00C4690F" w:rsidRPr="00CB7676">
        <w:rPr>
          <w:rFonts w:ascii="Times New Roman" w:hAnsi="Times New Roman"/>
          <w:sz w:val="28"/>
          <w:szCs w:val="28"/>
        </w:rPr>
        <w:t xml:space="preserve">Волховского муниципального района </w:t>
      </w:r>
      <w:r w:rsidRPr="00CB7676">
        <w:rPr>
          <w:rFonts w:ascii="Times New Roman" w:hAnsi="Times New Roman"/>
          <w:sz w:val="28"/>
          <w:szCs w:val="28"/>
        </w:rPr>
        <w:t>Ленинградской области</w:t>
      </w:r>
      <w:r w:rsidR="00C4690F" w:rsidRPr="00CB7676">
        <w:rPr>
          <w:rFonts w:ascii="Times New Roman" w:hAnsi="Times New Roman"/>
          <w:sz w:val="28"/>
          <w:szCs w:val="28"/>
        </w:rPr>
        <w:t xml:space="preserve"> и МО город Волхов Волховского муниципального района Ленинградской области</w:t>
      </w:r>
      <w:r w:rsidRPr="00CB7676">
        <w:rPr>
          <w:rFonts w:ascii="Times New Roman" w:hAnsi="Times New Roman"/>
          <w:sz w:val="28"/>
          <w:szCs w:val="28"/>
        </w:rPr>
        <w:t>,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w:t>
      </w:r>
    </w:p>
    <w:p w:rsidR="0074640A" w:rsidRPr="005E1412" w:rsidRDefault="00416AD7" w:rsidP="0074640A">
      <w:pPr>
        <w:pStyle w:val="Pro-Gramma1"/>
        <w:spacing w:before="0" w:line="240" w:lineRule="auto"/>
        <w:ind w:left="0" w:firstLine="709"/>
        <w:rPr>
          <w:rFonts w:ascii="Times New Roman" w:hAnsi="Times New Roman"/>
          <w:sz w:val="28"/>
          <w:szCs w:val="28"/>
        </w:rPr>
      </w:pPr>
      <w:r>
        <w:rPr>
          <w:rFonts w:ascii="Times New Roman" w:hAnsi="Times New Roman"/>
          <w:sz w:val="28"/>
          <w:szCs w:val="28"/>
        </w:rPr>
        <w:t>16</w:t>
      </w:r>
      <w:r w:rsidR="0074640A" w:rsidRPr="005E1412">
        <w:rPr>
          <w:rFonts w:ascii="Times New Roman" w:hAnsi="Times New Roman"/>
          <w:sz w:val="28"/>
          <w:szCs w:val="28"/>
        </w:rPr>
        <w:t xml:space="preserve">. Не использованные в текущем финансовом году остатки средств субсидии используются муниципальным учреждением в очередном финансовом году для достижения цели, ради которой данное учреждение создано, в соответствии с решением </w:t>
      </w:r>
      <w:r w:rsidR="0074640A" w:rsidRPr="002B4C76">
        <w:rPr>
          <w:rFonts w:ascii="Times New Roman" w:hAnsi="Times New Roman"/>
          <w:sz w:val="28"/>
          <w:szCs w:val="28"/>
        </w:rPr>
        <w:t>отраслевы</w:t>
      </w:r>
      <w:r w:rsidR="0074640A">
        <w:rPr>
          <w:rFonts w:ascii="Times New Roman" w:hAnsi="Times New Roman"/>
          <w:sz w:val="28"/>
          <w:szCs w:val="28"/>
        </w:rPr>
        <w:t>х</w:t>
      </w:r>
      <w:r w:rsidR="0074640A" w:rsidRPr="002B4C76">
        <w:rPr>
          <w:rFonts w:ascii="Times New Roman" w:hAnsi="Times New Roman"/>
          <w:sz w:val="28"/>
          <w:szCs w:val="28"/>
        </w:rPr>
        <w:t xml:space="preserve"> комитет</w:t>
      </w:r>
      <w:r w:rsidR="0074640A">
        <w:rPr>
          <w:rFonts w:ascii="Times New Roman" w:hAnsi="Times New Roman"/>
          <w:sz w:val="28"/>
          <w:szCs w:val="28"/>
        </w:rPr>
        <w:t>ов</w:t>
      </w:r>
      <w:r w:rsidR="0074640A" w:rsidRPr="002B4C76">
        <w:rPr>
          <w:rFonts w:ascii="Times New Roman" w:hAnsi="Times New Roman"/>
          <w:sz w:val="28"/>
          <w:szCs w:val="28"/>
        </w:rPr>
        <w:t>, отдел</w:t>
      </w:r>
      <w:r w:rsidR="0074640A">
        <w:rPr>
          <w:rFonts w:ascii="Times New Roman" w:hAnsi="Times New Roman"/>
          <w:sz w:val="28"/>
          <w:szCs w:val="28"/>
        </w:rPr>
        <w:t>ов</w:t>
      </w:r>
      <w:r w:rsidR="0074640A" w:rsidRPr="002B4C76">
        <w:rPr>
          <w:rFonts w:ascii="Times New Roman" w:hAnsi="Times New Roman"/>
          <w:sz w:val="28"/>
          <w:szCs w:val="28"/>
        </w:rPr>
        <w:t xml:space="preserve"> и ГРБС</w:t>
      </w:r>
      <w:r w:rsidR="0074640A" w:rsidRPr="005E1412">
        <w:rPr>
          <w:rFonts w:ascii="Times New Roman" w:hAnsi="Times New Roman"/>
          <w:sz w:val="28"/>
          <w:szCs w:val="28"/>
        </w:rPr>
        <w:t xml:space="preserve">, о выполнении </w:t>
      </w:r>
      <w:r w:rsidR="0074640A" w:rsidRPr="005E1412">
        <w:rPr>
          <w:rFonts w:ascii="Times New Roman" w:hAnsi="Times New Roman"/>
          <w:sz w:val="28"/>
          <w:szCs w:val="28"/>
        </w:rPr>
        <w:lastRenderedPageBreak/>
        <w:t>муниципального задания, за исключением слу</w:t>
      </w:r>
      <w:r w:rsidR="00C4690F">
        <w:rPr>
          <w:rFonts w:ascii="Times New Roman" w:hAnsi="Times New Roman"/>
          <w:sz w:val="28"/>
          <w:szCs w:val="28"/>
        </w:rPr>
        <w:t xml:space="preserve">чая, </w:t>
      </w:r>
      <w:r w:rsidR="00C4690F" w:rsidRPr="00EB6423">
        <w:rPr>
          <w:rFonts w:ascii="Times New Roman" w:hAnsi="Times New Roman"/>
          <w:sz w:val="28"/>
          <w:szCs w:val="28"/>
        </w:rPr>
        <w:t>предусмотренного пунктом 17</w:t>
      </w:r>
      <w:r w:rsidR="0074640A" w:rsidRPr="005E1412">
        <w:rPr>
          <w:rFonts w:ascii="Times New Roman" w:hAnsi="Times New Roman"/>
          <w:sz w:val="28"/>
          <w:szCs w:val="28"/>
        </w:rPr>
        <w:t xml:space="preserve"> Положения.</w:t>
      </w:r>
    </w:p>
    <w:p w:rsidR="0028713F" w:rsidRDefault="00C4690F" w:rsidP="0028713F">
      <w:pPr>
        <w:pStyle w:val="Pro-Gramma1"/>
        <w:spacing w:before="0" w:line="240" w:lineRule="auto"/>
        <w:ind w:left="0" w:firstLine="709"/>
        <w:rPr>
          <w:rFonts w:ascii="Times New Roman" w:hAnsi="Times New Roman"/>
          <w:sz w:val="28"/>
          <w:szCs w:val="28"/>
        </w:rPr>
      </w:pPr>
      <w:r w:rsidRPr="00EB6423">
        <w:rPr>
          <w:rFonts w:ascii="Times New Roman" w:hAnsi="Times New Roman"/>
          <w:sz w:val="28"/>
          <w:szCs w:val="28"/>
        </w:rPr>
        <w:t>17</w:t>
      </w:r>
      <w:r w:rsidR="0074640A" w:rsidRPr="00EB6423">
        <w:rPr>
          <w:rFonts w:ascii="Times New Roman" w:hAnsi="Times New Roman"/>
          <w:sz w:val="28"/>
          <w:szCs w:val="28"/>
        </w:rPr>
        <w:t>.</w:t>
      </w:r>
      <w:r w:rsidR="005A3D76" w:rsidRPr="00EB6423">
        <w:rPr>
          <w:rFonts w:ascii="Times New Roman" w:hAnsi="Times New Roman"/>
          <w:sz w:val="28"/>
          <w:szCs w:val="28"/>
        </w:rPr>
        <w:t xml:space="preserve">  В случае </w:t>
      </w:r>
      <w:r w:rsidR="0074640A" w:rsidRPr="00EB6423">
        <w:rPr>
          <w:rFonts w:ascii="Times New Roman" w:hAnsi="Times New Roman"/>
          <w:sz w:val="28"/>
          <w:szCs w:val="28"/>
        </w:rPr>
        <w:t xml:space="preserve"> если</w:t>
      </w:r>
      <w:r w:rsidR="0074640A" w:rsidRPr="00EB6423">
        <w:rPr>
          <w:rFonts w:ascii="Times New Roman" w:hAnsi="Times New Roman"/>
        </w:rPr>
        <w:t xml:space="preserve"> </w:t>
      </w:r>
      <w:r w:rsidR="0074640A" w:rsidRPr="00EB6423">
        <w:rPr>
          <w:rFonts w:ascii="Times New Roman" w:hAnsi="Times New Roman"/>
          <w:sz w:val="28"/>
          <w:szCs w:val="28"/>
        </w:rPr>
        <w:t>в соответствии</w:t>
      </w:r>
      <w:r w:rsidRPr="00EB6423">
        <w:rPr>
          <w:rFonts w:ascii="Times New Roman" w:hAnsi="Times New Roman"/>
          <w:sz w:val="28"/>
          <w:szCs w:val="28"/>
        </w:rPr>
        <w:t xml:space="preserve"> с</w:t>
      </w:r>
      <w:r w:rsidR="0074640A" w:rsidRPr="00EB6423">
        <w:rPr>
          <w:rFonts w:ascii="Times New Roman" w:hAnsi="Times New Roman"/>
          <w:sz w:val="28"/>
          <w:szCs w:val="28"/>
        </w:rPr>
        <w:t xml:space="preserve"> отчетом муниципального </w:t>
      </w:r>
      <w:r w:rsidRPr="00EB6423">
        <w:rPr>
          <w:rFonts w:ascii="Times New Roman" w:hAnsi="Times New Roman"/>
          <w:sz w:val="28"/>
          <w:szCs w:val="28"/>
        </w:rPr>
        <w:t xml:space="preserve">бюджетного </w:t>
      </w:r>
      <w:r w:rsidR="0074640A" w:rsidRPr="00EB6423">
        <w:rPr>
          <w:rFonts w:ascii="Times New Roman" w:hAnsi="Times New Roman"/>
          <w:sz w:val="28"/>
          <w:szCs w:val="28"/>
        </w:rPr>
        <w:t xml:space="preserve">учреждения о выполнении муниципального задания в отчетном году, муниципальное задание не выполнено </w:t>
      </w:r>
      <w:r w:rsidR="005A3D76" w:rsidRPr="00EB6423">
        <w:rPr>
          <w:rFonts w:ascii="Times New Roman" w:hAnsi="Times New Roman"/>
          <w:sz w:val="28"/>
          <w:szCs w:val="28"/>
        </w:rPr>
        <w:t>по показателям, характеризующим</w:t>
      </w:r>
      <w:r w:rsidR="0074640A" w:rsidRPr="00EB6423">
        <w:rPr>
          <w:rFonts w:ascii="Times New Roman" w:hAnsi="Times New Roman"/>
          <w:sz w:val="28"/>
          <w:szCs w:val="28"/>
        </w:rPr>
        <w:t xml:space="preserve"> объем (содержание) муниципальной услуги (</w:t>
      </w:r>
      <w:r w:rsidRPr="00EB6423">
        <w:rPr>
          <w:rFonts w:ascii="Times New Roman" w:hAnsi="Times New Roman"/>
          <w:sz w:val="28"/>
          <w:szCs w:val="28"/>
        </w:rPr>
        <w:t xml:space="preserve">выполняемой </w:t>
      </w:r>
      <w:r w:rsidR="0074640A" w:rsidRPr="00EB6423">
        <w:rPr>
          <w:rFonts w:ascii="Times New Roman" w:hAnsi="Times New Roman"/>
          <w:sz w:val="28"/>
          <w:szCs w:val="28"/>
        </w:rPr>
        <w:t xml:space="preserve">работы), то остатки </w:t>
      </w:r>
      <w:r w:rsidRPr="00EB6423">
        <w:rPr>
          <w:rFonts w:ascii="Times New Roman" w:hAnsi="Times New Roman"/>
          <w:sz w:val="28"/>
          <w:szCs w:val="28"/>
        </w:rPr>
        <w:t xml:space="preserve">субсидий предоставленных муниципальным бюджетным или автономным учреждениям Волховского муниципального района Ленинградской области и МО город Волхов Волховского муниципального района Ленинградской области на финансовое обеспечение выполнения муниципальных заданий на оказание муниципальных услуг (выполнение работ), образовавшихся в связи с </w:t>
      </w:r>
      <w:r w:rsidR="00135ACE">
        <w:rPr>
          <w:rFonts w:ascii="Times New Roman" w:hAnsi="Times New Roman"/>
          <w:sz w:val="28"/>
          <w:szCs w:val="28"/>
        </w:rPr>
        <w:t>не</w:t>
      </w:r>
      <w:r w:rsidR="00135ACE" w:rsidRPr="00EB6423">
        <w:rPr>
          <w:rFonts w:ascii="Times New Roman" w:hAnsi="Times New Roman"/>
          <w:sz w:val="28"/>
          <w:szCs w:val="28"/>
        </w:rPr>
        <w:t>достижением</w:t>
      </w:r>
      <w:r w:rsidRPr="00EB6423">
        <w:rPr>
          <w:rFonts w:ascii="Times New Roman" w:hAnsi="Times New Roman"/>
          <w:sz w:val="28"/>
          <w:szCs w:val="28"/>
        </w:rPr>
        <w:t xml:space="preserve"> поставленных муниципальным заданием показателей, характеризующих объем муниципальных услуг (работ), подлежат возврату в бюджет Волховского муниципального района</w:t>
      </w:r>
      <w:r w:rsidR="0028713F" w:rsidRPr="00EB6423">
        <w:rPr>
          <w:rFonts w:ascii="Times New Roman" w:hAnsi="Times New Roman"/>
          <w:sz w:val="28"/>
          <w:szCs w:val="28"/>
        </w:rPr>
        <w:t xml:space="preserve"> Ленинградской области</w:t>
      </w:r>
      <w:r w:rsidRPr="00EB6423">
        <w:rPr>
          <w:rFonts w:ascii="Times New Roman" w:hAnsi="Times New Roman"/>
          <w:sz w:val="28"/>
          <w:szCs w:val="28"/>
        </w:rPr>
        <w:t xml:space="preserve"> </w:t>
      </w:r>
      <w:r w:rsidR="0028713F" w:rsidRPr="00EB6423">
        <w:rPr>
          <w:rFonts w:ascii="Times New Roman" w:hAnsi="Times New Roman"/>
          <w:sz w:val="28"/>
          <w:szCs w:val="28"/>
        </w:rPr>
        <w:t xml:space="preserve">и МО город Волхов Волховского муниципального района Ленинградской области </w:t>
      </w:r>
      <w:r w:rsidRPr="00EB6423">
        <w:rPr>
          <w:rFonts w:ascii="Times New Roman" w:hAnsi="Times New Roman"/>
          <w:sz w:val="28"/>
          <w:szCs w:val="28"/>
        </w:rPr>
        <w:t>в объеме, соответствующем недостигнутым показателя муниципального задания, указанными учреждениями.</w:t>
      </w:r>
      <w:r w:rsidR="0028713F">
        <w:rPr>
          <w:rFonts w:ascii="Times New Roman" w:hAnsi="Times New Roman"/>
          <w:sz w:val="28"/>
          <w:szCs w:val="28"/>
        </w:rPr>
        <w:t xml:space="preserve"> </w:t>
      </w:r>
    </w:p>
    <w:p w:rsidR="0028713F" w:rsidRPr="0028713F" w:rsidRDefault="0028713F" w:rsidP="008F2BFD">
      <w:pPr>
        <w:pStyle w:val="Pro-Gramma1"/>
        <w:spacing w:before="0" w:line="240" w:lineRule="auto"/>
        <w:ind w:left="0" w:firstLine="709"/>
        <w:rPr>
          <w:rFonts w:ascii="Times New Roman" w:hAnsi="Times New Roman"/>
          <w:sz w:val="40"/>
          <w:szCs w:val="28"/>
        </w:rPr>
      </w:pPr>
      <w:r w:rsidRPr="00EB6423">
        <w:rPr>
          <w:rFonts w:ascii="Times New Roman" w:hAnsi="Times New Roman"/>
          <w:sz w:val="28"/>
        </w:rPr>
        <w:t>Возврат остатка средств субсидии на финансовое обеспечение выполнения муниципальных заданий на оказание муниципальных услуг (выполнение работ) в бюджет Волховского муниципального района Ленинградской области и бюджет МО город Волхов Волховского муниципального района Ленинградской области в объеме, соответствующем недостигнутым показателям, характеризующим о</w:t>
      </w:r>
      <w:r w:rsidR="008F2BFD" w:rsidRPr="00EB6423">
        <w:rPr>
          <w:rFonts w:ascii="Times New Roman" w:hAnsi="Times New Roman"/>
          <w:sz w:val="28"/>
        </w:rPr>
        <w:t>бъем оказываемых муниципальных</w:t>
      </w:r>
      <w:r w:rsidRPr="00EB6423">
        <w:rPr>
          <w:rFonts w:ascii="Times New Roman" w:hAnsi="Times New Roman"/>
          <w:sz w:val="28"/>
        </w:rPr>
        <w:t xml:space="preserve"> услуг (работ), устано</w:t>
      </w:r>
      <w:r w:rsidR="008F2BFD" w:rsidRPr="00EB6423">
        <w:rPr>
          <w:rFonts w:ascii="Times New Roman" w:hAnsi="Times New Roman"/>
          <w:sz w:val="28"/>
        </w:rPr>
        <w:t>вленным в муниципальном</w:t>
      </w:r>
      <w:r w:rsidRPr="00EB6423">
        <w:rPr>
          <w:rFonts w:ascii="Times New Roman" w:hAnsi="Times New Roman"/>
          <w:sz w:val="28"/>
        </w:rPr>
        <w:t xml:space="preserve"> задании, осуществляется за счет средств субсидии на финансовое обеспеч</w:t>
      </w:r>
      <w:r w:rsidR="008F2BFD" w:rsidRPr="00EB6423">
        <w:rPr>
          <w:rFonts w:ascii="Times New Roman" w:hAnsi="Times New Roman"/>
          <w:sz w:val="28"/>
        </w:rPr>
        <w:t>ение выполнения муниципального</w:t>
      </w:r>
      <w:r w:rsidRPr="00EB6423">
        <w:rPr>
          <w:rFonts w:ascii="Times New Roman" w:hAnsi="Times New Roman"/>
          <w:sz w:val="28"/>
        </w:rPr>
        <w:t xml:space="preserve"> зад</w:t>
      </w:r>
      <w:r w:rsidR="008F2BFD" w:rsidRPr="00EB6423">
        <w:rPr>
          <w:rFonts w:ascii="Times New Roman" w:hAnsi="Times New Roman"/>
          <w:sz w:val="28"/>
        </w:rPr>
        <w:t>ания на оказание муниципальных</w:t>
      </w:r>
      <w:r w:rsidRPr="00EB6423">
        <w:rPr>
          <w:rFonts w:ascii="Times New Roman" w:hAnsi="Times New Roman"/>
          <w:sz w:val="28"/>
        </w:rPr>
        <w:t xml:space="preserve"> услуг (выполнение работ), а в случае отсутствия указанных средств - за счет средств, получе</w:t>
      </w:r>
      <w:r w:rsidR="008F2BFD" w:rsidRPr="00EB6423">
        <w:rPr>
          <w:rFonts w:ascii="Times New Roman" w:hAnsi="Times New Roman"/>
          <w:sz w:val="28"/>
        </w:rPr>
        <w:t>нных муниципальным бюджетным или муниципальным</w:t>
      </w:r>
      <w:r w:rsidRPr="00EB6423">
        <w:rPr>
          <w:rFonts w:ascii="Times New Roman" w:hAnsi="Times New Roman"/>
          <w:sz w:val="28"/>
        </w:rPr>
        <w:t xml:space="preserve"> автономным учреждением от оказания платных услуг или иной приносящей доход деятельности.</w:t>
      </w:r>
    </w:p>
    <w:p w:rsidR="0028713F" w:rsidRPr="005E1412" w:rsidRDefault="0028713F" w:rsidP="005C7693">
      <w:pPr>
        <w:pStyle w:val="ConsPlusNormal"/>
        <w:ind w:firstLine="540"/>
        <w:jc w:val="both"/>
      </w:pPr>
      <w:r w:rsidRPr="00EB6423">
        <w:t>Перечисление остатка средств субсидии в объеме, соответствующем недостигну</w:t>
      </w:r>
      <w:r w:rsidR="008F2BFD" w:rsidRPr="00EB6423">
        <w:t>тым показателям муниципального</w:t>
      </w:r>
      <w:r w:rsidRPr="00EB6423">
        <w:t xml:space="preserve"> задания, </w:t>
      </w:r>
      <w:r w:rsidR="008F2BFD" w:rsidRPr="00EB6423">
        <w:t xml:space="preserve">муниципальными </w:t>
      </w:r>
      <w:r w:rsidRPr="00EB6423">
        <w:t xml:space="preserve">учреждениями </w:t>
      </w:r>
      <w:r w:rsidR="008F2BFD" w:rsidRPr="00EB6423">
        <w:t xml:space="preserve">Волховского муниципального района Ленинградской области и МО город Волхов Волховского муниципального района </w:t>
      </w:r>
      <w:r w:rsidRPr="00EB6423">
        <w:t xml:space="preserve">Ленинградской области в </w:t>
      </w:r>
      <w:r w:rsidR="008F2BFD" w:rsidRPr="00EB6423">
        <w:t xml:space="preserve">местный </w:t>
      </w:r>
      <w:r w:rsidRPr="00EB6423">
        <w:t>бюджет осуществляется не позднее 1 марта финансового года, следующего за отчетным.</w:t>
      </w:r>
    </w:p>
    <w:p w:rsidR="0074640A" w:rsidRPr="00EB6423" w:rsidRDefault="0028713F" w:rsidP="0074640A">
      <w:pPr>
        <w:pStyle w:val="Pro-Gramma1"/>
        <w:spacing w:before="0" w:line="240" w:lineRule="auto"/>
        <w:ind w:left="0" w:firstLine="709"/>
        <w:rPr>
          <w:rFonts w:ascii="Times New Roman" w:hAnsi="Times New Roman"/>
          <w:sz w:val="28"/>
          <w:szCs w:val="28"/>
        </w:rPr>
      </w:pPr>
      <w:r w:rsidRPr="00EB6423">
        <w:rPr>
          <w:rFonts w:ascii="Times New Roman" w:hAnsi="Times New Roman"/>
          <w:sz w:val="28"/>
          <w:szCs w:val="28"/>
        </w:rPr>
        <w:t>18</w:t>
      </w:r>
      <w:r w:rsidR="0074640A" w:rsidRPr="00EB6423">
        <w:rPr>
          <w:rFonts w:ascii="Times New Roman" w:hAnsi="Times New Roman"/>
          <w:sz w:val="28"/>
          <w:szCs w:val="28"/>
        </w:rPr>
        <w:t>.</w:t>
      </w:r>
      <w:r w:rsidR="0074640A" w:rsidRPr="00EB6423">
        <w:rPr>
          <w:rFonts w:ascii="Times New Roman" w:hAnsi="Times New Roman"/>
          <w:sz w:val="28"/>
          <w:szCs w:val="28"/>
        </w:rPr>
        <w:tab/>
      </w:r>
      <w:r w:rsidR="008F2BFD" w:rsidRPr="00EB6423">
        <w:rPr>
          <w:rFonts w:ascii="Times New Roman" w:hAnsi="Times New Roman"/>
          <w:sz w:val="28"/>
          <w:szCs w:val="28"/>
        </w:rPr>
        <w:t xml:space="preserve">Объем остатка средств субсидии </w:t>
      </w:r>
      <w:r w:rsidR="0074640A" w:rsidRPr="00EB6423">
        <w:rPr>
          <w:rFonts w:ascii="Times New Roman" w:hAnsi="Times New Roman"/>
          <w:sz w:val="28"/>
          <w:szCs w:val="28"/>
        </w:rPr>
        <w:t>по итогам исполнения муниципальным учреждением муниципального задания в отчетном году (Иi) определяется следующим образом:</w:t>
      </w:r>
    </w:p>
    <w:p w:rsidR="003608B5" w:rsidRPr="00EB6423" w:rsidRDefault="003608B5" w:rsidP="0074640A">
      <w:pPr>
        <w:pStyle w:val="Pro-Gramma1"/>
        <w:spacing w:before="0" w:line="240" w:lineRule="auto"/>
        <w:ind w:left="0" w:firstLine="709"/>
        <w:rPr>
          <w:rFonts w:ascii="Times New Roman" w:hAnsi="Times New Roman"/>
          <w:sz w:val="28"/>
          <w:szCs w:val="28"/>
        </w:rPr>
      </w:pPr>
    </w:p>
    <w:p w:rsidR="0074640A" w:rsidRPr="00EB6423" w:rsidRDefault="008F2BFD" w:rsidP="0074640A">
      <w:pPr>
        <w:pStyle w:val="Pro-Gramma"/>
        <w:spacing w:before="0" w:line="240" w:lineRule="auto"/>
        <w:ind w:left="0" w:firstLine="709"/>
        <w:rPr>
          <w:rFonts w:ascii="Times New Roman" w:hAnsi="Times New Roman"/>
          <w:sz w:val="28"/>
          <w:szCs w:val="28"/>
        </w:rPr>
      </w:pPr>
      <w:r w:rsidRPr="00EB6423">
        <w:rPr>
          <w:rFonts w:ascii="Times New Roman" w:hAnsi="Times New Roman"/>
          <w:position w:val="-12"/>
          <w:sz w:val="28"/>
          <w:szCs w:val="28"/>
        </w:rPr>
        <w:object w:dxaOrig="2400" w:dyaOrig="360">
          <v:shape id="_x0000_i1032" type="#_x0000_t75" style="width:120pt;height:20.25pt" o:ole="">
            <v:imagedata r:id="rId24" o:title=""/>
          </v:shape>
          <o:OLEObject Type="Embed" ProgID="Equation.3" ShapeID="_x0000_i1032" DrawAspect="Content" ObjectID="_1717330337" r:id="rId25"/>
        </w:object>
      </w:r>
      <w:r w:rsidR="0074640A" w:rsidRPr="00EB6423">
        <w:rPr>
          <w:rFonts w:ascii="Times New Roman" w:hAnsi="Times New Roman"/>
          <w:sz w:val="28"/>
          <w:szCs w:val="28"/>
        </w:rPr>
        <w:t xml:space="preserve">, если </w:t>
      </w:r>
      <w:r w:rsidRPr="00EB6423">
        <w:rPr>
          <w:rFonts w:ascii="Times New Roman" w:hAnsi="Times New Roman"/>
          <w:position w:val="-12"/>
          <w:sz w:val="28"/>
          <w:szCs w:val="28"/>
        </w:rPr>
        <w:object w:dxaOrig="1880" w:dyaOrig="360">
          <v:shape id="_x0000_i1033" type="#_x0000_t75" style="width:94.5pt;height:20.25pt" o:ole="">
            <v:imagedata r:id="rId26" o:title=""/>
          </v:shape>
          <o:OLEObject Type="Embed" ProgID="Equation.3" ShapeID="_x0000_i1033" DrawAspect="Content" ObjectID="_1717330338" r:id="rId27"/>
        </w:object>
      </w:r>
      <w:r w:rsidR="0074640A" w:rsidRPr="00EB6423">
        <w:rPr>
          <w:rFonts w:ascii="Times New Roman" w:hAnsi="Times New Roman"/>
          <w:sz w:val="28"/>
          <w:szCs w:val="28"/>
        </w:rPr>
        <w:t>,</w:t>
      </w:r>
    </w:p>
    <w:p w:rsidR="0074640A" w:rsidRPr="00EB6423" w:rsidRDefault="0074640A" w:rsidP="0074640A">
      <w:pPr>
        <w:pStyle w:val="Pro-Gramma"/>
        <w:spacing w:before="0" w:line="240" w:lineRule="auto"/>
        <w:ind w:left="0" w:firstLine="709"/>
        <w:rPr>
          <w:rFonts w:ascii="Times New Roman" w:hAnsi="Times New Roman"/>
          <w:sz w:val="28"/>
          <w:szCs w:val="28"/>
        </w:rPr>
      </w:pPr>
      <w:r w:rsidRPr="00EB6423">
        <w:rPr>
          <w:rFonts w:ascii="Times New Roman" w:hAnsi="Times New Roman"/>
          <w:position w:val="-12"/>
          <w:sz w:val="28"/>
          <w:szCs w:val="28"/>
        </w:rPr>
        <w:object w:dxaOrig="720" w:dyaOrig="360">
          <v:shape id="_x0000_i1034" type="#_x0000_t75" style="width:36.75pt;height:20.25pt" o:ole="">
            <v:imagedata r:id="rId28" o:title=""/>
          </v:shape>
          <o:OLEObject Type="Embed" ProgID="Equation.3" ShapeID="_x0000_i1034" DrawAspect="Content" ObjectID="_1717330339" r:id="rId29"/>
        </w:object>
      </w:r>
      <w:r w:rsidRPr="00EB6423">
        <w:rPr>
          <w:rFonts w:ascii="Times New Roman" w:hAnsi="Times New Roman"/>
          <w:sz w:val="28"/>
          <w:szCs w:val="28"/>
        </w:rPr>
        <w:t>, в противном случае, где:</w:t>
      </w:r>
    </w:p>
    <w:p w:rsidR="003608B5" w:rsidRPr="00EB6423" w:rsidRDefault="003608B5" w:rsidP="0074640A">
      <w:pPr>
        <w:pStyle w:val="Pro-Gramma"/>
        <w:spacing w:before="0" w:line="240" w:lineRule="auto"/>
        <w:ind w:left="0" w:firstLine="709"/>
        <w:rPr>
          <w:rFonts w:ascii="Times New Roman" w:hAnsi="Times New Roman"/>
          <w:sz w:val="28"/>
          <w:szCs w:val="28"/>
        </w:rPr>
      </w:pPr>
    </w:p>
    <w:p w:rsidR="0074640A" w:rsidRPr="005E1412" w:rsidRDefault="0074640A" w:rsidP="0074640A">
      <w:pPr>
        <w:pStyle w:val="Pro-Gramma"/>
        <w:spacing w:before="0" w:line="240" w:lineRule="auto"/>
        <w:ind w:left="0" w:firstLine="709"/>
        <w:rPr>
          <w:rFonts w:ascii="Times New Roman" w:hAnsi="Times New Roman"/>
          <w:sz w:val="28"/>
          <w:szCs w:val="28"/>
        </w:rPr>
      </w:pPr>
      <w:r w:rsidRPr="00EB6423">
        <w:rPr>
          <w:rFonts w:ascii="Times New Roman" w:hAnsi="Times New Roman"/>
          <w:sz w:val="28"/>
          <w:szCs w:val="28"/>
          <w:lang w:val="en-US"/>
        </w:rPr>
        <w:t>S</w:t>
      </w:r>
      <w:r w:rsidRPr="00EB6423">
        <w:rPr>
          <w:rFonts w:ascii="Times New Roman" w:hAnsi="Times New Roman"/>
          <w:sz w:val="28"/>
          <w:szCs w:val="28"/>
        </w:rPr>
        <w:t xml:space="preserve">(ф)i – сумма фактически перечисленной </w:t>
      </w:r>
      <w:r w:rsidRPr="00EB6423">
        <w:rPr>
          <w:rFonts w:ascii="Times New Roman" w:hAnsi="Times New Roman"/>
          <w:sz w:val="28"/>
          <w:szCs w:val="28"/>
          <w:lang w:val="en-US"/>
        </w:rPr>
        <w:t>i</w:t>
      </w:r>
      <w:r w:rsidRPr="00EB6423">
        <w:rPr>
          <w:rFonts w:ascii="Times New Roman" w:hAnsi="Times New Roman"/>
          <w:sz w:val="28"/>
          <w:szCs w:val="28"/>
        </w:rPr>
        <w:t>-му муниципальному бюджетному или автономному учреждению субсидии на выполнение муниципального задания за отчетный финансовый год;</w:t>
      </w:r>
    </w:p>
    <w:p w:rsidR="0074640A" w:rsidRPr="005E1412" w:rsidRDefault="005A3D76" w:rsidP="0074640A">
      <w:pPr>
        <w:pStyle w:val="Pro-Gramma"/>
        <w:spacing w:before="0" w:line="240" w:lineRule="auto"/>
        <w:ind w:left="0" w:firstLine="709"/>
        <w:rPr>
          <w:rFonts w:ascii="Times New Roman" w:hAnsi="Times New Roman"/>
          <w:sz w:val="28"/>
          <w:szCs w:val="28"/>
        </w:rPr>
      </w:pPr>
      <w:r w:rsidRPr="00EB6423">
        <w:rPr>
          <w:rFonts w:ascii="Times New Roman" w:hAnsi="Times New Roman"/>
          <w:sz w:val="28"/>
          <w:szCs w:val="28"/>
        </w:rPr>
        <w:lastRenderedPageBreak/>
        <w:t>М</w:t>
      </w:r>
      <w:r w:rsidR="0074640A" w:rsidRPr="00EB6423">
        <w:rPr>
          <w:rFonts w:ascii="Times New Roman" w:hAnsi="Times New Roman"/>
          <w:sz w:val="28"/>
          <w:szCs w:val="28"/>
        </w:rPr>
        <w:t xml:space="preserve">З(утч)i – уточненный объем финансового обеспечения муниципального задания </w:t>
      </w:r>
      <w:r w:rsidR="0074640A" w:rsidRPr="00EB6423">
        <w:rPr>
          <w:rFonts w:ascii="Times New Roman" w:hAnsi="Times New Roman"/>
          <w:sz w:val="28"/>
          <w:szCs w:val="28"/>
          <w:lang w:val="en-US"/>
        </w:rPr>
        <w:t>i</w:t>
      </w:r>
      <w:r w:rsidR="0074640A" w:rsidRPr="00EB6423">
        <w:rPr>
          <w:rFonts w:ascii="Times New Roman" w:hAnsi="Times New Roman"/>
          <w:sz w:val="28"/>
          <w:szCs w:val="28"/>
        </w:rPr>
        <w:t>-му муниципальному бюджетному или автономному учреждению на отчетный финансовый год, определенный в соответствии с настоящим Положением, с использованием показателей, сложившихся по итогам исполнения муниципального задания в отчетном году.</w:t>
      </w:r>
    </w:p>
    <w:p w:rsidR="005A3D76" w:rsidRDefault="008F2BFD" w:rsidP="0074640A">
      <w:pPr>
        <w:pStyle w:val="Pro-Gramma1"/>
        <w:spacing w:before="0" w:line="240" w:lineRule="auto"/>
        <w:ind w:left="0" w:firstLine="709"/>
        <w:rPr>
          <w:rFonts w:ascii="Times New Roman" w:hAnsi="Times New Roman"/>
          <w:sz w:val="28"/>
          <w:szCs w:val="28"/>
        </w:rPr>
      </w:pPr>
      <w:r w:rsidRPr="005A3D76">
        <w:rPr>
          <w:rFonts w:ascii="Times New Roman" w:hAnsi="Times New Roman"/>
          <w:sz w:val="28"/>
          <w:szCs w:val="28"/>
        </w:rPr>
        <w:t>19</w:t>
      </w:r>
      <w:r w:rsidR="0074640A" w:rsidRPr="005A3D76">
        <w:rPr>
          <w:rFonts w:ascii="Times New Roman" w:hAnsi="Times New Roman"/>
          <w:sz w:val="28"/>
          <w:szCs w:val="28"/>
        </w:rPr>
        <w:t>.</w:t>
      </w:r>
      <w:r w:rsidR="0074640A" w:rsidRPr="005A3D76">
        <w:rPr>
          <w:rFonts w:ascii="Times New Roman" w:hAnsi="Times New Roman"/>
          <w:sz w:val="28"/>
          <w:szCs w:val="28"/>
        </w:rPr>
        <w:tab/>
      </w:r>
      <w:r w:rsidR="005A3D76">
        <w:rPr>
          <w:rFonts w:ascii="Times New Roman" w:hAnsi="Times New Roman"/>
          <w:sz w:val="28"/>
          <w:szCs w:val="28"/>
        </w:rPr>
        <w:t>Годовой размер субсидии на финансовое обеспечение выполнения муниципального задания равен объему финансового обеспечения выполнения муниципального задания, определяемому в соответствии с настоящим Положением.</w:t>
      </w:r>
    </w:p>
    <w:p w:rsidR="005A3D76" w:rsidRDefault="005A3D76" w:rsidP="0074640A">
      <w:pPr>
        <w:pStyle w:val="Pro-Gramma1"/>
        <w:spacing w:before="0" w:line="240" w:lineRule="auto"/>
        <w:ind w:left="0" w:firstLine="709"/>
        <w:rPr>
          <w:rFonts w:ascii="Times New Roman" w:hAnsi="Times New Roman"/>
          <w:sz w:val="28"/>
          <w:szCs w:val="28"/>
        </w:rPr>
      </w:pPr>
      <w:r>
        <w:rPr>
          <w:rFonts w:ascii="Times New Roman" w:hAnsi="Times New Roman"/>
          <w:sz w:val="28"/>
          <w:szCs w:val="28"/>
        </w:rPr>
        <w:t>Объем финансового обеспечения выполнения муниципального задания может быть изменен в течение срока его выполнения:</w:t>
      </w:r>
    </w:p>
    <w:p w:rsidR="005A3D76" w:rsidRDefault="005A3D76" w:rsidP="0074640A">
      <w:pPr>
        <w:pStyle w:val="Pro-Gramma1"/>
        <w:spacing w:before="0" w:line="240" w:lineRule="auto"/>
        <w:ind w:left="0" w:firstLine="709"/>
        <w:rPr>
          <w:rFonts w:ascii="Times New Roman" w:hAnsi="Times New Roman"/>
          <w:sz w:val="28"/>
          <w:szCs w:val="28"/>
        </w:rPr>
      </w:pPr>
      <w:r>
        <w:rPr>
          <w:rFonts w:ascii="Times New Roman" w:hAnsi="Times New Roman"/>
          <w:sz w:val="28"/>
          <w:szCs w:val="28"/>
        </w:rPr>
        <w:t>в случае изменения установленных муниципальным заданием показателей,</w:t>
      </w:r>
      <w:r w:rsidR="0092430E">
        <w:rPr>
          <w:rFonts w:ascii="Times New Roman" w:hAnsi="Times New Roman"/>
          <w:sz w:val="28"/>
          <w:szCs w:val="28"/>
        </w:rPr>
        <w:t xml:space="preserve"> характеризующих объем (содержание) оказываемой муниципальной услуги (выполняемой работы);</w:t>
      </w:r>
    </w:p>
    <w:p w:rsidR="0092430E" w:rsidRDefault="0092430E" w:rsidP="0074640A">
      <w:pPr>
        <w:pStyle w:val="Pro-Gramma1"/>
        <w:spacing w:before="0" w:line="240" w:lineRule="auto"/>
        <w:ind w:left="0" w:firstLine="709"/>
        <w:rPr>
          <w:rFonts w:ascii="Times New Roman" w:hAnsi="Times New Roman"/>
          <w:sz w:val="28"/>
          <w:szCs w:val="28"/>
        </w:rPr>
      </w:pPr>
      <w:r>
        <w:rPr>
          <w:rFonts w:ascii="Times New Roman" w:hAnsi="Times New Roman"/>
          <w:sz w:val="28"/>
          <w:szCs w:val="28"/>
        </w:rPr>
        <w:t>в случае принятия и (или) изменения правовых актов Российской Федерации и администрации Волховского муниципального района Ленинградской области, приводящих к изменению нормативных затрат на оказание муниципальных услуг, нормативных затрат, связанных с выполнением работ, затрат на содержание имущества учреждения, затрат на уплату налогов, в качестве объекта налогообложения по которым признается имущество муниципального учреждения.</w:t>
      </w:r>
    </w:p>
    <w:p w:rsidR="002C34E6" w:rsidRPr="00CB7676" w:rsidRDefault="002C34E6" w:rsidP="0074640A">
      <w:pPr>
        <w:pStyle w:val="Pro-Gramma1"/>
        <w:spacing w:before="0" w:line="240" w:lineRule="auto"/>
        <w:ind w:left="0" w:firstLine="709"/>
        <w:rPr>
          <w:rFonts w:ascii="Times New Roman" w:hAnsi="Times New Roman"/>
          <w:sz w:val="40"/>
          <w:szCs w:val="28"/>
        </w:rPr>
      </w:pPr>
      <w:r w:rsidRPr="00CB7676">
        <w:rPr>
          <w:rFonts w:ascii="Times New Roman" w:hAnsi="Times New Roman"/>
          <w:sz w:val="28"/>
          <w:szCs w:val="28"/>
        </w:rPr>
        <w:t xml:space="preserve">В случае изменения объема субсидии на финансовое обеспечение выполнения муниципального задания связано с планируемым изменением фонда оплаты труда работников муниципальных учреждений (за исключением индексации заработной платы в соответствии с </w:t>
      </w:r>
      <w:r w:rsidR="00DF03B3">
        <w:rPr>
          <w:rFonts w:ascii="Times New Roman" w:hAnsi="Times New Roman"/>
          <w:sz w:val="28"/>
        </w:rPr>
        <w:t xml:space="preserve">решением о </w:t>
      </w:r>
      <w:r w:rsidRPr="00CB7676">
        <w:rPr>
          <w:rFonts w:ascii="Times New Roman" w:hAnsi="Times New Roman"/>
          <w:sz w:val="28"/>
        </w:rPr>
        <w:t>бюджете Волховского муниципального района Ленинградской области и решением о бюджете МО город Волхов Волховского муниципального района Ленинградской области на текущий финансовый год) (далее – фонд оплаты труда) при подготовке проекта местного бюджета Волховского муниципального района и МО город Волхов Волховского муниципального района Ленинградской области на очередной финан</w:t>
      </w:r>
      <w:r w:rsidR="00F81236" w:rsidRPr="00CB7676">
        <w:rPr>
          <w:rFonts w:ascii="Times New Roman" w:hAnsi="Times New Roman"/>
          <w:sz w:val="28"/>
        </w:rPr>
        <w:t>совый год и на плановый период</w:t>
      </w:r>
      <w:r w:rsidR="000F4272" w:rsidRPr="00CB7676">
        <w:rPr>
          <w:rFonts w:ascii="Times New Roman" w:hAnsi="Times New Roman"/>
          <w:sz w:val="28"/>
        </w:rPr>
        <w:t>,</w:t>
      </w:r>
      <w:r w:rsidR="00542C77">
        <w:rPr>
          <w:rFonts w:ascii="Times New Roman" w:hAnsi="Times New Roman"/>
          <w:sz w:val="28"/>
        </w:rPr>
        <w:t xml:space="preserve"> проекта</w:t>
      </w:r>
      <w:r w:rsidR="00FB1C6C" w:rsidRPr="00CB7676">
        <w:rPr>
          <w:rFonts w:ascii="Times New Roman" w:hAnsi="Times New Roman"/>
          <w:sz w:val="28"/>
          <w:szCs w:val="28"/>
        </w:rPr>
        <w:t xml:space="preserve"> </w:t>
      </w:r>
      <w:r w:rsidR="00FB1C6C">
        <w:rPr>
          <w:rFonts w:ascii="Times New Roman" w:hAnsi="Times New Roman"/>
          <w:sz w:val="28"/>
        </w:rPr>
        <w:t xml:space="preserve">решения о </w:t>
      </w:r>
      <w:r w:rsidR="00FB1C6C" w:rsidRPr="00CB7676">
        <w:rPr>
          <w:rFonts w:ascii="Times New Roman" w:hAnsi="Times New Roman"/>
          <w:sz w:val="28"/>
        </w:rPr>
        <w:t>бюджете Волховского муниципального района Ленинградской области и МО город Волхов Волховского муниципального района Ленинградской области</w:t>
      </w:r>
      <w:r w:rsidR="00FB1C6C" w:rsidRPr="00CB7676">
        <w:rPr>
          <w:rFonts w:ascii="Times New Roman" w:hAnsi="Times New Roman"/>
          <w:sz w:val="28"/>
          <w:szCs w:val="28"/>
        </w:rPr>
        <w:t xml:space="preserve"> </w:t>
      </w:r>
      <w:r w:rsidR="00FB1C6C">
        <w:rPr>
          <w:rFonts w:ascii="Times New Roman" w:hAnsi="Times New Roman"/>
          <w:sz w:val="28"/>
          <w:szCs w:val="28"/>
        </w:rPr>
        <w:t>о внесении изменений в местный бюджет</w:t>
      </w:r>
      <w:r w:rsidR="00A168D1">
        <w:rPr>
          <w:rFonts w:ascii="Times New Roman" w:hAnsi="Times New Roman"/>
          <w:sz w:val="28"/>
          <w:szCs w:val="28"/>
        </w:rPr>
        <w:t xml:space="preserve"> на текущий финансовый год, предложений о внесении изменений в сводную бюджетную роспись (бюджетную роспись) местного бюджета </w:t>
      </w:r>
      <w:r w:rsidR="00A168D1" w:rsidRPr="00CB7676">
        <w:rPr>
          <w:rFonts w:ascii="Times New Roman" w:hAnsi="Times New Roman"/>
          <w:sz w:val="28"/>
        </w:rPr>
        <w:t>Волховского муниципального района и МО город Волхов Волховского муниципального района Ленинградской области</w:t>
      </w:r>
      <w:r w:rsidR="00A168D1">
        <w:rPr>
          <w:rFonts w:ascii="Times New Roman" w:hAnsi="Times New Roman"/>
          <w:sz w:val="28"/>
          <w:szCs w:val="28"/>
        </w:rPr>
        <w:t xml:space="preserve">, </w:t>
      </w:r>
      <w:r w:rsidR="000F4272" w:rsidRPr="00CB7676">
        <w:rPr>
          <w:rFonts w:ascii="Times New Roman" w:hAnsi="Times New Roman"/>
          <w:sz w:val="28"/>
          <w:szCs w:val="28"/>
        </w:rPr>
        <w:t>отраслевые комитеты, отделы и ГРБС предостав</w:t>
      </w:r>
      <w:r w:rsidR="00DF03B3">
        <w:rPr>
          <w:rFonts w:ascii="Times New Roman" w:hAnsi="Times New Roman"/>
          <w:sz w:val="28"/>
          <w:szCs w:val="28"/>
        </w:rPr>
        <w:t xml:space="preserve">ляют </w:t>
      </w:r>
      <w:r w:rsidR="00A168D1">
        <w:rPr>
          <w:rFonts w:ascii="Times New Roman" w:hAnsi="Times New Roman"/>
          <w:sz w:val="28"/>
          <w:szCs w:val="28"/>
        </w:rPr>
        <w:t>соответствующие обоснования</w:t>
      </w:r>
      <w:r w:rsidR="000F4272" w:rsidRPr="00CB7676">
        <w:rPr>
          <w:rFonts w:ascii="Times New Roman" w:hAnsi="Times New Roman"/>
          <w:sz w:val="28"/>
          <w:szCs w:val="28"/>
        </w:rPr>
        <w:t xml:space="preserve"> изменения фонда оплаты труда в Комитет финансов Волховского муниципального района Лени</w:t>
      </w:r>
      <w:r w:rsidR="00DF03B3">
        <w:rPr>
          <w:rFonts w:ascii="Times New Roman" w:hAnsi="Times New Roman"/>
          <w:sz w:val="28"/>
          <w:szCs w:val="28"/>
        </w:rPr>
        <w:t>нградской области</w:t>
      </w:r>
      <w:r w:rsidR="00A168D1">
        <w:rPr>
          <w:rFonts w:ascii="Times New Roman" w:hAnsi="Times New Roman"/>
          <w:sz w:val="28"/>
          <w:szCs w:val="28"/>
        </w:rPr>
        <w:t xml:space="preserve"> (в том числе расчет фонда оплаты труда в сравнении с предыдущими показателями)</w:t>
      </w:r>
      <w:r w:rsidR="000F4272" w:rsidRPr="00CB7676">
        <w:rPr>
          <w:rFonts w:ascii="Times New Roman" w:hAnsi="Times New Roman"/>
          <w:sz w:val="28"/>
          <w:szCs w:val="28"/>
        </w:rPr>
        <w:t>.</w:t>
      </w:r>
    </w:p>
    <w:p w:rsidR="000F4272" w:rsidRDefault="000F4272" w:rsidP="00EC7881">
      <w:pPr>
        <w:pStyle w:val="ConsPlusNormal"/>
        <w:ind w:firstLine="540"/>
        <w:jc w:val="both"/>
      </w:pPr>
      <w:r w:rsidRPr="00CB7676">
        <w:t>Уменьшение объема субсидии на финансовое</w:t>
      </w:r>
      <w:r>
        <w:t xml:space="preserve">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w:t>
      </w:r>
    </w:p>
    <w:p w:rsidR="000F4272" w:rsidRDefault="000F4272" w:rsidP="00EC7881">
      <w:pPr>
        <w:pStyle w:val="ConsPlusNormal"/>
        <w:ind w:firstLine="540"/>
        <w:jc w:val="both"/>
      </w:pPr>
      <w:r>
        <w:t>При наступлении случаев, указанных в настоящем пункте</w:t>
      </w:r>
      <w:r w:rsidRPr="009855D5">
        <w:t>, отраслевые комитеты, отделы и ГРБС пересчитывают объем финансового обеспечения</w:t>
      </w:r>
      <w:r>
        <w:t xml:space="preserve"> </w:t>
      </w:r>
      <w:r>
        <w:lastRenderedPageBreak/>
        <w:t xml:space="preserve">выполнения муниципального задания муниципальным учреждением в соответствии с порядком, установленным </w:t>
      </w:r>
      <w:hyperlink w:anchor="P744" w:history="1">
        <w:r w:rsidRPr="00C84360">
          <w:t>пунктами 6</w:t>
        </w:r>
      </w:hyperlink>
      <w:r w:rsidRPr="00C84360">
        <w:t xml:space="preserve"> - </w:t>
      </w:r>
      <w:r w:rsidR="00EC7881" w:rsidRPr="00C84360">
        <w:t>1</w:t>
      </w:r>
      <w:hyperlink w:anchor="P795" w:history="1">
        <w:r w:rsidR="00EC7881" w:rsidRPr="00C84360">
          <w:t>5</w:t>
        </w:r>
      </w:hyperlink>
      <w:r w:rsidRPr="00C84360">
        <w:t xml:space="preserve"> на</w:t>
      </w:r>
      <w:r>
        <w:t>стоящего Положения.</w:t>
      </w:r>
    </w:p>
    <w:p w:rsidR="00EC7881" w:rsidRDefault="000F4272" w:rsidP="00EC7881">
      <w:pPr>
        <w:pStyle w:val="ConsPlusNormal"/>
        <w:ind w:firstLine="540"/>
        <w:jc w:val="both"/>
      </w:pPr>
      <w:r w:rsidRPr="00A168D1">
        <w:t xml:space="preserve">При досрочном прекращении выполнения </w:t>
      </w:r>
      <w:r w:rsidR="00EC7881" w:rsidRPr="00A168D1">
        <w:t>муниципального</w:t>
      </w:r>
      <w:r w:rsidRPr="00A168D1">
        <w:t xml:space="preserve"> задания по установленным в нем основаниям неиспользованные остатки субсидии в размере</w:t>
      </w:r>
      <w:r w:rsidRPr="00EC7881">
        <w:t xml:space="preserve">, соответствующем показателям, характеризующим объем неоказанных </w:t>
      </w:r>
      <w:r w:rsidR="00EC7881" w:rsidRPr="00EC7881">
        <w:t>муниципальны</w:t>
      </w:r>
      <w:r w:rsidRPr="00EC7881">
        <w:t xml:space="preserve">х услуг (невыполненных работ), подлежат перечислению в установленном порядке </w:t>
      </w:r>
      <w:r w:rsidR="00EC7881" w:rsidRPr="00EC7881">
        <w:t>муниципальными</w:t>
      </w:r>
      <w:r w:rsidRPr="00EC7881">
        <w:t xml:space="preserve"> бюджетными или автономными учреждениями </w:t>
      </w:r>
      <w:r w:rsidR="00A168D1">
        <w:t>Волховского муници</w:t>
      </w:r>
      <w:r w:rsidR="00EC7881" w:rsidRPr="00EC7881">
        <w:t xml:space="preserve">пального района </w:t>
      </w:r>
      <w:r w:rsidRPr="00EC7881">
        <w:t>Ленинградской области</w:t>
      </w:r>
      <w:r w:rsidR="00EC7881" w:rsidRPr="00EC7881">
        <w:t xml:space="preserve"> и МО город Волхов Волховского муниципального района Ленинградской области</w:t>
      </w:r>
      <w:r w:rsidRPr="00EC7881">
        <w:t xml:space="preserve"> в </w:t>
      </w:r>
      <w:r w:rsidR="00EC7881" w:rsidRPr="00EC7881">
        <w:t xml:space="preserve">местный </w:t>
      </w:r>
      <w:r w:rsidRPr="00EC7881">
        <w:t>бюджет</w:t>
      </w:r>
      <w:r w:rsidR="00EC7881" w:rsidRPr="00EC7881">
        <w:t xml:space="preserve"> Волховского муниципального района</w:t>
      </w:r>
      <w:r w:rsidRPr="00EC7881">
        <w:t xml:space="preserve"> Ленинградской области и учитываются в порядке, установленном для учета сумм возврата дебиторской задолженности.</w:t>
      </w:r>
      <w:r w:rsidR="00EC7881">
        <w:t xml:space="preserve"> </w:t>
      </w:r>
    </w:p>
    <w:p w:rsidR="000F4272" w:rsidRPr="00EE0DA0" w:rsidRDefault="00EE0DA0" w:rsidP="00EC7881">
      <w:pPr>
        <w:pStyle w:val="ConsPlusNormal"/>
        <w:ind w:firstLine="540"/>
        <w:jc w:val="both"/>
      </w:pPr>
      <w:r w:rsidRPr="00CB7676">
        <w:t xml:space="preserve">При досрочном прекращении выполнения </w:t>
      </w:r>
      <w:r w:rsidR="00EC7881" w:rsidRPr="00CB7676">
        <w:t>муниципального</w:t>
      </w:r>
      <w:r w:rsidR="000F4272" w:rsidRPr="00CB7676">
        <w:t xml:space="preserve"> задания в связи с реорганизацией </w:t>
      </w:r>
      <w:r w:rsidR="00EC7881" w:rsidRPr="00CB7676">
        <w:t>муниципального</w:t>
      </w:r>
      <w:r w:rsidR="000F4272" w:rsidRPr="00CB7676">
        <w:t xml:space="preserve"> бюджетного или автономного учреждения</w:t>
      </w:r>
      <w:r w:rsidR="00EC7881" w:rsidRPr="00CB7676">
        <w:t xml:space="preserve"> Волховского муниципального района</w:t>
      </w:r>
      <w:r w:rsidR="000F4272" w:rsidRPr="00CB7676">
        <w:t xml:space="preserve"> Ленинградской области неиспользованные остатки субсидии подлежат перечислению соответствующим </w:t>
      </w:r>
      <w:r w:rsidR="00EC7881" w:rsidRPr="00CB7676">
        <w:t>муниципальным</w:t>
      </w:r>
      <w:r w:rsidR="000F4272" w:rsidRPr="00CB7676">
        <w:t xml:space="preserve"> бюджетным и автономным учреждениям Ленинградской области, являющимся правопреемниками.</w:t>
      </w:r>
    </w:p>
    <w:p w:rsidR="0074640A" w:rsidRPr="005E1412" w:rsidRDefault="00EC7881" w:rsidP="00EC7881">
      <w:pPr>
        <w:pStyle w:val="Pro-Gramma1"/>
        <w:spacing w:before="0" w:line="240" w:lineRule="auto"/>
        <w:ind w:left="0" w:firstLine="0"/>
        <w:rPr>
          <w:rFonts w:ascii="Times New Roman" w:hAnsi="Times New Roman"/>
          <w:sz w:val="28"/>
          <w:szCs w:val="28"/>
        </w:rPr>
      </w:pPr>
      <w:r>
        <w:rPr>
          <w:rFonts w:ascii="Times New Roman" w:hAnsi="Times New Roman"/>
          <w:sz w:val="28"/>
          <w:szCs w:val="28"/>
        </w:rPr>
        <w:t xml:space="preserve">         </w:t>
      </w:r>
      <w:r w:rsidR="005A3D76" w:rsidRPr="00CB7676">
        <w:rPr>
          <w:rFonts w:ascii="Times New Roman" w:hAnsi="Times New Roman"/>
          <w:sz w:val="28"/>
          <w:szCs w:val="28"/>
        </w:rPr>
        <w:t>20</w:t>
      </w:r>
      <w:r w:rsidR="0074640A" w:rsidRPr="00CB7676">
        <w:rPr>
          <w:rFonts w:ascii="Times New Roman" w:hAnsi="Times New Roman"/>
          <w:sz w:val="28"/>
          <w:szCs w:val="28"/>
        </w:rPr>
        <w:t>.</w:t>
      </w:r>
      <w:r w:rsidR="0074640A" w:rsidRPr="00CB7676">
        <w:rPr>
          <w:rFonts w:ascii="Times New Roman" w:hAnsi="Times New Roman"/>
          <w:sz w:val="28"/>
          <w:szCs w:val="28"/>
        </w:rPr>
        <w:tab/>
      </w:r>
      <w:r w:rsidRPr="00CB7676">
        <w:rPr>
          <w:rFonts w:ascii="Times New Roman" w:hAnsi="Times New Roman"/>
          <w:sz w:val="28"/>
          <w:szCs w:val="28"/>
        </w:rPr>
        <w:t xml:space="preserve"> </w:t>
      </w:r>
      <w:r w:rsidR="0074640A" w:rsidRPr="00CB7676">
        <w:rPr>
          <w:rFonts w:ascii="Times New Roman" w:hAnsi="Times New Roman"/>
          <w:sz w:val="28"/>
          <w:szCs w:val="28"/>
        </w:rPr>
        <w:t>Предоставление муниципальному учреждению субсидии на финансовое обеспечение выполнения муниципального задания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 соглашение), заключаемого муниципальным учреждением и отраслевым комитетом, отделом и ГРБС, в соответствии с типовой формой, утверждаемой комитетом финансов Волховского муниципального района, и кассовым планом.</w:t>
      </w:r>
      <w:r w:rsidR="0074640A" w:rsidRPr="005E1412">
        <w:rPr>
          <w:rFonts w:ascii="Times New Roman" w:hAnsi="Times New Roman"/>
          <w:sz w:val="28"/>
          <w:szCs w:val="28"/>
        </w:rPr>
        <w:t xml:space="preserve"> </w:t>
      </w:r>
    </w:p>
    <w:p w:rsidR="0074640A" w:rsidRPr="005E1412" w:rsidRDefault="005A3D76" w:rsidP="0074640A">
      <w:pPr>
        <w:pStyle w:val="Pro-Gramma1"/>
        <w:spacing w:before="0" w:line="240" w:lineRule="auto"/>
        <w:ind w:left="0" w:firstLine="709"/>
        <w:rPr>
          <w:rFonts w:ascii="Times New Roman" w:hAnsi="Times New Roman"/>
          <w:sz w:val="28"/>
          <w:szCs w:val="28"/>
        </w:rPr>
      </w:pPr>
      <w:r>
        <w:rPr>
          <w:rFonts w:ascii="Times New Roman" w:hAnsi="Times New Roman"/>
          <w:sz w:val="28"/>
          <w:szCs w:val="28"/>
        </w:rPr>
        <w:t>21</w:t>
      </w:r>
      <w:r w:rsidR="0074640A" w:rsidRPr="005E1412">
        <w:rPr>
          <w:rFonts w:ascii="Times New Roman" w:hAnsi="Times New Roman"/>
          <w:sz w:val="28"/>
          <w:szCs w:val="28"/>
        </w:rPr>
        <w:t>.</w:t>
      </w:r>
      <w:r w:rsidR="0074640A" w:rsidRPr="005E1412">
        <w:rPr>
          <w:rFonts w:ascii="Times New Roman" w:hAnsi="Times New Roman"/>
          <w:sz w:val="28"/>
          <w:szCs w:val="28"/>
        </w:rPr>
        <w:tab/>
        <w:t>Соглашение определяет права, обязанности и ответственность сторон, общий объем и календарный график перечисления субсидии в течение финансового года.</w:t>
      </w:r>
    </w:p>
    <w:p w:rsidR="0074640A" w:rsidRPr="005E1412" w:rsidRDefault="005A3D76" w:rsidP="0074640A">
      <w:pPr>
        <w:pStyle w:val="Pro-Gramma1"/>
        <w:spacing w:before="0" w:line="240" w:lineRule="auto"/>
        <w:ind w:left="0" w:firstLine="709"/>
        <w:rPr>
          <w:rFonts w:ascii="Times New Roman" w:hAnsi="Times New Roman"/>
          <w:sz w:val="28"/>
          <w:szCs w:val="28"/>
        </w:rPr>
      </w:pPr>
      <w:r>
        <w:rPr>
          <w:rFonts w:ascii="Times New Roman" w:hAnsi="Times New Roman"/>
          <w:sz w:val="28"/>
          <w:szCs w:val="28"/>
        </w:rPr>
        <w:t>22</w:t>
      </w:r>
      <w:r w:rsidR="0074640A" w:rsidRPr="005E1412">
        <w:rPr>
          <w:rFonts w:ascii="Times New Roman" w:hAnsi="Times New Roman"/>
          <w:sz w:val="28"/>
          <w:szCs w:val="28"/>
        </w:rPr>
        <w:t>.</w:t>
      </w:r>
      <w:r w:rsidR="0074640A" w:rsidRPr="005E1412">
        <w:rPr>
          <w:rFonts w:ascii="Times New Roman" w:hAnsi="Times New Roman"/>
          <w:sz w:val="28"/>
          <w:szCs w:val="28"/>
        </w:rPr>
        <w:tab/>
        <w:t xml:space="preserve">Субсидия на финансовое обеспечение выполнения муниципального задания перечисляется в установленном порядке на лицевой счет муниципального бюджетного или автономного учреждения </w:t>
      </w:r>
      <w:r w:rsidR="0074640A" w:rsidRPr="00405AAC">
        <w:rPr>
          <w:rFonts w:ascii="Times New Roman" w:hAnsi="Times New Roman"/>
          <w:sz w:val="28"/>
        </w:rPr>
        <w:t>Волховского муниципального района Ленинградской области и МО город Волхов Волховского муниципального района Ленинградской области</w:t>
      </w:r>
      <w:r w:rsidR="0074640A" w:rsidRPr="005E1412">
        <w:rPr>
          <w:rFonts w:ascii="Times New Roman" w:hAnsi="Times New Roman"/>
          <w:sz w:val="28"/>
          <w:szCs w:val="28"/>
        </w:rPr>
        <w:t xml:space="preserve">, открытый в </w:t>
      </w:r>
      <w:r w:rsidR="0074640A">
        <w:rPr>
          <w:rFonts w:ascii="Times New Roman" w:hAnsi="Times New Roman"/>
          <w:sz w:val="28"/>
          <w:szCs w:val="28"/>
        </w:rPr>
        <w:t>Комитете финансов Волховского района.</w:t>
      </w:r>
    </w:p>
    <w:p w:rsidR="00145185" w:rsidRPr="00D06FCF" w:rsidRDefault="0074640A" w:rsidP="00D06FCF">
      <w:pPr>
        <w:pStyle w:val="Pro-Gramma1"/>
        <w:spacing w:before="0" w:line="240" w:lineRule="auto"/>
        <w:ind w:left="0" w:firstLine="709"/>
        <w:rPr>
          <w:rFonts w:ascii="Times New Roman" w:hAnsi="Times New Roman"/>
          <w:color w:val="FF0000"/>
          <w:sz w:val="28"/>
          <w:szCs w:val="28"/>
        </w:rPr>
      </w:pPr>
      <w:r w:rsidRPr="00D06FCF">
        <w:rPr>
          <w:rFonts w:ascii="Times New Roman" w:hAnsi="Times New Roman"/>
          <w:sz w:val="28"/>
          <w:szCs w:val="28"/>
        </w:rPr>
        <w:t>2</w:t>
      </w:r>
      <w:r w:rsidR="002C34E6" w:rsidRPr="00D06FCF">
        <w:rPr>
          <w:rFonts w:ascii="Times New Roman" w:hAnsi="Times New Roman"/>
          <w:sz w:val="28"/>
          <w:szCs w:val="28"/>
        </w:rPr>
        <w:t>3</w:t>
      </w:r>
      <w:r w:rsidRPr="00D06FCF">
        <w:rPr>
          <w:rFonts w:ascii="Times New Roman" w:hAnsi="Times New Roman"/>
          <w:sz w:val="28"/>
          <w:szCs w:val="28"/>
        </w:rPr>
        <w:t>.</w:t>
      </w:r>
      <w:r w:rsidRPr="00CB7676">
        <w:rPr>
          <w:rFonts w:ascii="Times New Roman" w:hAnsi="Times New Roman"/>
          <w:color w:val="FF0000"/>
          <w:sz w:val="28"/>
          <w:szCs w:val="28"/>
        </w:rPr>
        <w:tab/>
      </w:r>
      <w:r w:rsidR="00BF753F" w:rsidRPr="00D06FCF">
        <w:rPr>
          <w:rFonts w:ascii="Times New Roman" w:hAnsi="Times New Roman"/>
          <w:sz w:val="28"/>
        </w:rPr>
        <w:t>При</w:t>
      </w:r>
      <w:r w:rsidR="00BF753F" w:rsidRPr="00D06FCF">
        <w:rPr>
          <w:rFonts w:ascii="Times New Roman" w:hAnsi="Times New Roman"/>
          <w:sz w:val="28"/>
          <w:szCs w:val="28"/>
        </w:rPr>
        <w:t xml:space="preserve"> оказании муниципальным бюджетным учреждением Волховского муниципального района Ленинградской области </w:t>
      </w:r>
      <w:r w:rsidR="00982F0B" w:rsidRPr="00D06FCF">
        <w:rPr>
          <w:rFonts w:ascii="Times New Roman" w:hAnsi="Times New Roman"/>
          <w:sz w:val="28"/>
          <w:szCs w:val="28"/>
        </w:rPr>
        <w:t xml:space="preserve">МО город Волхов Волховского муниципального района Ленинградской области </w:t>
      </w:r>
      <w:r w:rsidR="00BF753F" w:rsidRPr="00D06FCF">
        <w:rPr>
          <w:rFonts w:ascii="Times New Roman" w:hAnsi="Times New Roman"/>
          <w:sz w:val="28"/>
          <w:szCs w:val="28"/>
        </w:rPr>
        <w:t>муниципальных услуг в рамках персонифицированного финансирования, объем субсидии может быть уменьшен (увеличен) в пределах лимитов бюджетных обязательств, доведенных органу, осуществляющему функции и полномочия учредителя, в случае, если фактические показатели объема муниципальных услуг, оказанных в рамках персонифицированного финансирования, уменьшились (увеличились) по сравнению с показателями объема, запланированными в муниципальном задании.</w:t>
      </w:r>
    </w:p>
    <w:p w:rsidR="00F81236" w:rsidRPr="005E1412" w:rsidRDefault="0074640A" w:rsidP="00D06FCF">
      <w:pPr>
        <w:pStyle w:val="Pro-Gramma1"/>
        <w:spacing w:before="0" w:line="240" w:lineRule="auto"/>
        <w:ind w:left="0" w:firstLine="709"/>
        <w:rPr>
          <w:rFonts w:ascii="Times New Roman" w:hAnsi="Times New Roman"/>
          <w:sz w:val="28"/>
          <w:szCs w:val="28"/>
        </w:rPr>
      </w:pPr>
      <w:r w:rsidRPr="005E1412">
        <w:rPr>
          <w:rFonts w:ascii="Times New Roman" w:hAnsi="Times New Roman"/>
          <w:sz w:val="28"/>
          <w:szCs w:val="28"/>
        </w:rPr>
        <w:t>2</w:t>
      </w:r>
      <w:r w:rsidR="009855D5">
        <w:rPr>
          <w:rFonts w:ascii="Times New Roman" w:hAnsi="Times New Roman"/>
          <w:sz w:val="28"/>
          <w:szCs w:val="28"/>
        </w:rPr>
        <w:t>4</w:t>
      </w:r>
      <w:r w:rsidRPr="005E1412">
        <w:rPr>
          <w:rFonts w:ascii="Times New Roman" w:hAnsi="Times New Roman"/>
          <w:sz w:val="28"/>
          <w:szCs w:val="28"/>
        </w:rPr>
        <w:t>.</w:t>
      </w:r>
      <w:r w:rsidRPr="005E1412">
        <w:rPr>
          <w:rFonts w:ascii="Times New Roman" w:hAnsi="Times New Roman"/>
          <w:sz w:val="28"/>
          <w:szCs w:val="28"/>
        </w:rPr>
        <w:tab/>
        <w:t xml:space="preserve">В случае изменения в течение финансового года показателей муниципального задания </w:t>
      </w:r>
      <w:r w:rsidRPr="002B4C76">
        <w:rPr>
          <w:rFonts w:ascii="Times New Roman" w:hAnsi="Times New Roman"/>
          <w:sz w:val="28"/>
          <w:szCs w:val="28"/>
        </w:rPr>
        <w:t>отраслев</w:t>
      </w:r>
      <w:r>
        <w:rPr>
          <w:rFonts w:ascii="Times New Roman" w:hAnsi="Times New Roman"/>
          <w:sz w:val="28"/>
          <w:szCs w:val="28"/>
        </w:rPr>
        <w:t>ой</w:t>
      </w:r>
      <w:r w:rsidRPr="002B4C76">
        <w:rPr>
          <w:rFonts w:ascii="Times New Roman" w:hAnsi="Times New Roman"/>
          <w:sz w:val="28"/>
          <w:szCs w:val="28"/>
        </w:rPr>
        <w:t xml:space="preserve"> комитет, отдел и ГРБС</w:t>
      </w:r>
      <w:r w:rsidRPr="005E1412">
        <w:rPr>
          <w:rFonts w:ascii="Times New Roman" w:hAnsi="Times New Roman"/>
          <w:sz w:val="28"/>
          <w:szCs w:val="28"/>
        </w:rPr>
        <w:t xml:space="preserve"> пересчитывает объем финансового обеспечения выполнения муниципального задания муниципальным </w:t>
      </w:r>
      <w:r w:rsidRPr="005E1412">
        <w:rPr>
          <w:rFonts w:ascii="Times New Roman" w:hAnsi="Times New Roman"/>
          <w:sz w:val="28"/>
          <w:szCs w:val="28"/>
        </w:rPr>
        <w:lastRenderedPageBreak/>
        <w:t>учреждением и вносит изменения в соглашение в течение 20 рабочих дней со дня внесения соответствующих изменений в муниципальное задание.</w:t>
      </w:r>
    </w:p>
    <w:p w:rsidR="0074640A" w:rsidRPr="005E1412" w:rsidRDefault="0074640A" w:rsidP="0074640A">
      <w:pPr>
        <w:pStyle w:val="Pro-Gramma1"/>
        <w:spacing w:before="0" w:line="240" w:lineRule="auto"/>
        <w:ind w:left="0" w:firstLine="709"/>
        <w:rPr>
          <w:rFonts w:ascii="Times New Roman" w:hAnsi="Times New Roman"/>
          <w:sz w:val="28"/>
          <w:szCs w:val="28"/>
        </w:rPr>
      </w:pPr>
      <w:r w:rsidRPr="005E1412">
        <w:rPr>
          <w:rFonts w:ascii="Times New Roman" w:hAnsi="Times New Roman"/>
          <w:sz w:val="28"/>
          <w:szCs w:val="28"/>
        </w:rPr>
        <w:t>2</w:t>
      </w:r>
      <w:r w:rsidR="009855D5">
        <w:rPr>
          <w:rFonts w:ascii="Times New Roman" w:hAnsi="Times New Roman"/>
          <w:sz w:val="28"/>
          <w:szCs w:val="28"/>
        </w:rPr>
        <w:t>5</w:t>
      </w:r>
      <w:r w:rsidRPr="005E1412">
        <w:rPr>
          <w:rFonts w:ascii="Times New Roman" w:hAnsi="Times New Roman"/>
          <w:sz w:val="28"/>
          <w:szCs w:val="28"/>
        </w:rPr>
        <w:t>.</w:t>
      </w:r>
      <w:r w:rsidRPr="005E1412">
        <w:rPr>
          <w:rFonts w:ascii="Times New Roman" w:hAnsi="Times New Roman"/>
          <w:sz w:val="28"/>
          <w:szCs w:val="28"/>
        </w:rPr>
        <w:tab/>
        <w:t>При формировании муниципальных заданий, в случае если расчетный объем финансового обеспечения выполнения муниципального задания муниципальным учреждением, определенный в соответствии с пунктом 5 настоящего Положения (с учетом особенностей, установленных пунктом 8 настоящего Положения), отклоняется более чем на 10 процентов от объема финансового обеспечения выполнения муниципального задания м</w:t>
      </w:r>
      <w:r w:rsidR="002A5FD0">
        <w:rPr>
          <w:rFonts w:ascii="Times New Roman" w:hAnsi="Times New Roman"/>
          <w:sz w:val="28"/>
          <w:szCs w:val="28"/>
        </w:rPr>
        <w:t>униципальным учреждением</w:t>
      </w:r>
      <w:r w:rsidRPr="005E1412">
        <w:rPr>
          <w:rFonts w:ascii="Times New Roman" w:hAnsi="Times New Roman"/>
          <w:sz w:val="28"/>
          <w:szCs w:val="28"/>
        </w:rPr>
        <w:t xml:space="preserve">, </w:t>
      </w:r>
      <w:r w:rsidRPr="002B4C76">
        <w:rPr>
          <w:rFonts w:ascii="Times New Roman" w:hAnsi="Times New Roman"/>
          <w:sz w:val="28"/>
          <w:szCs w:val="28"/>
        </w:rPr>
        <w:t>отраслев</w:t>
      </w:r>
      <w:r>
        <w:rPr>
          <w:rFonts w:ascii="Times New Roman" w:hAnsi="Times New Roman"/>
          <w:sz w:val="28"/>
          <w:szCs w:val="28"/>
        </w:rPr>
        <w:t xml:space="preserve">ой </w:t>
      </w:r>
      <w:r w:rsidRPr="002B4C76">
        <w:rPr>
          <w:rFonts w:ascii="Times New Roman" w:hAnsi="Times New Roman"/>
          <w:sz w:val="28"/>
          <w:szCs w:val="28"/>
        </w:rPr>
        <w:t>комитет, отдел и ГРБС</w:t>
      </w:r>
      <w:r w:rsidRPr="005E1412">
        <w:rPr>
          <w:rFonts w:ascii="Times New Roman" w:hAnsi="Times New Roman"/>
          <w:sz w:val="28"/>
          <w:szCs w:val="28"/>
        </w:rPr>
        <w:t xml:space="preserve"> может установить для такого муниципального учреждения объем финансового обеспечения выполнения муниципального задания с применением коэффициента выравнивания, определяемого следующим образом:</w:t>
      </w:r>
    </w:p>
    <w:p w:rsidR="0074640A" w:rsidRDefault="002A5FD0" w:rsidP="0074640A">
      <w:pPr>
        <w:pStyle w:val="Pro-List1"/>
        <w:spacing w:before="0" w:line="240" w:lineRule="auto"/>
        <w:ind w:left="0" w:firstLine="709"/>
        <w:rPr>
          <w:rFonts w:ascii="Times New Roman" w:hAnsi="Times New Roman"/>
          <w:sz w:val="28"/>
          <w:szCs w:val="28"/>
        </w:rPr>
      </w:pPr>
      <w:r>
        <w:rPr>
          <w:rFonts w:ascii="Times New Roman" w:hAnsi="Times New Roman"/>
          <w:sz w:val="28"/>
          <w:szCs w:val="28"/>
        </w:rPr>
        <w:t xml:space="preserve">- </w:t>
      </w:r>
      <w:r w:rsidR="0074640A" w:rsidRPr="005E1412">
        <w:rPr>
          <w:rFonts w:ascii="Times New Roman" w:hAnsi="Times New Roman"/>
          <w:sz w:val="28"/>
          <w:szCs w:val="28"/>
        </w:rPr>
        <w:t>при отклонении расчетного объема финансового обеспечения выполнения муниципального задания более чем на 10 процентов в меньшую сторону от объема финансового обеспечения выполнения муниципального задания муниц</w:t>
      </w:r>
      <w:r>
        <w:rPr>
          <w:rFonts w:ascii="Times New Roman" w:hAnsi="Times New Roman"/>
          <w:sz w:val="28"/>
          <w:szCs w:val="28"/>
        </w:rPr>
        <w:t>ипальным учреждением</w:t>
      </w:r>
      <w:r w:rsidR="0074640A" w:rsidRPr="005E1412">
        <w:rPr>
          <w:rFonts w:ascii="Times New Roman" w:hAnsi="Times New Roman"/>
          <w:sz w:val="28"/>
          <w:szCs w:val="28"/>
        </w:rPr>
        <w:t>:</w:t>
      </w:r>
    </w:p>
    <w:p w:rsidR="003608B5" w:rsidRPr="005E1412" w:rsidRDefault="003608B5" w:rsidP="0074640A">
      <w:pPr>
        <w:pStyle w:val="Pro-List1"/>
        <w:spacing w:before="0" w:line="240" w:lineRule="auto"/>
        <w:ind w:left="0" w:firstLine="709"/>
        <w:rPr>
          <w:rFonts w:ascii="Times New Roman" w:hAnsi="Times New Roman"/>
          <w:sz w:val="28"/>
          <w:szCs w:val="28"/>
        </w:rPr>
      </w:pPr>
    </w:p>
    <w:p w:rsidR="0074640A" w:rsidRDefault="002A5FD0" w:rsidP="0074640A">
      <w:pPr>
        <w:pStyle w:val="Pro-List1"/>
        <w:spacing w:before="0" w:line="240" w:lineRule="auto"/>
        <w:ind w:left="0" w:firstLine="709"/>
        <w:rPr>
          <w:rFonts w:ascii="Times New Roman" w:hAnsi="Times New Roman"/>
          <w:sz w:val="28"/>
          <w:szCs w:val="28"/>
        </w:rPr>
      </w:pPr>
      <w:r w:rsidRPr="005E1412">
        <w:rPr>
          <w:rFonts w:ascii="Times New Roman" w:hAnsi="Times New Roman"/>
          <w:position w:val="-30"/>
          <w:sz w:val="28"/>
          <w:szCs w:val="28"/>
        </w:rPr>
        <w:object w:dxaOrig="4480" w:dyaOrig="700">
          <v:shape id="_x0000_i1035" type="#_x0000_t75" style="width:223.5pt;height:34.5pt" o:ole="">
            <v:imagedata r:id="rId30" o:title=""/>
          </v:shape>
          <o:OLEObject Type="Embed" ProgID="Equation.3" ShapeID="_x0000_i1035" DrawAspect="Content" ObjectID="_1717330340" r:id="rId31"/>
        </w:object>
      </w:r>
      <w:r w:rsidR="0074640A" w:rsidRPr="005E1412">
        <w:rPr>
          <w:rFonts w:ascii="Times New Roman" w:hAnsi="Times New Roman"/>
          <w:sz w:val="28"/>
          <w:szCs w:val="28"/>
        </w:rPr>
        <w:t>;</w:t>
      </w:r>
    </w:p>
    <w:p w:rsidR="003608B5" w:rsidRPr="005E1412" w:rsidRDefault="003608B5" w:rsidP="0074640A">
      <w:pPr>
        <w:pStyle w:val="Pro-List1"/>
        <w:spacing w:before="0" w:line="240" w:lineRule="auto"/>
        <w:ind w:left="0" w:firstLine="709"/>
        <w:rPr>
          <w:rFonts w:ascii="Times New Roman" w:hAnsi="Times New Roman"/>
          <w:sz w:val="28"/>
          <w:szCs w:val="28"/>
        </w:rPr>
      </w:pPr>
    </w:p>
    <w:p w:rsidR="0074640A" w:rsidRDefault="002A5FD0" w:rsidP="0074640A">
      <w:pPr>
        <w:pStyle w:val="Pro-List1"/>
        <w:spacing w:before="0" w:line="240" w:lineRule="auto"/>
        <w:ind w:left="0" w:firstLine="709"/>
        <w:rPr>
          <w:rFonts w:ascii="Times New Roman" w:hAnsi="Times New Roman"/>
          <w:sz w:val="28"/>
          <w:szCs w:val="28"/>
        </w:rPr>
      </w:pPr>
      <w:r>
        <w:rPr>
          <w:rFonts w:ascii="Times New Roman" w:hAnsi="Times New Roman"/>
          <w:sz w:val="28"/>
          <w:szCs w:val="28"/>
        </w:rPr>
        <w:t xml:space="preserve">- </w:t>
      </w:r>
      <w:r w:rsidR="0074640A" w:rsidRPr="005E1412">
        <w:rPr>
          <w:rFonts w:ascii="Times New Roman" w:hAnsi="Times New Roman"/>
          <w:sz w:val="28"/>
          <w:szCs w:val="28"/>
        </w:rPr>
        <w:t>при отклонении расчетного объема финансового обеспечения выполнения муниципального задания более чем на 10 процентов в большую сторону от объема финансового обеспечения выполнения муниципального задания муниц</w:t>
      </w:r>
      <w:r>
        <w:rPr>
          <w:rFonts w:ascii="Times New Roman" w:hAnsi="Times New Roman"/>
          <w:sz w:val="28"/>
          <w:szCs w:val="28"/>
        </w:rPr>
        <w:t>ипальным учреждением</w:t>
      </w:r>
      <w:r w:rsidR="0074640A" w:rsidRPr="005E1412">
        <w:rPr>
          <w:rFonts w:ascii="Times New Roman" w:hAnsi="Times New Roman"/>
          <w:sz w:val="28"/>
          <w:szCs w:val="28"/>
        </w:rPr>
        <w:t>:</w:t>
      </w:r>
    </w:p>
    <w:p w:rsidR="003608B5" w:rsidRPr="005E1412" w:rsidRDefault="003608B5" w:rsidP="0074640A">
      <w:pPr>
        <w:pStyle w:val="Pro-List1"/>
        <w:spacing w:before="0" w:line="240" w:lineRule="auto"/>
        <w:ind w:left="0" w:firstLine="709"/>
        <w:rPr>
          <w:rFonts w:ascii="Times New Roman" w:hAnsi="Times New Roman"/>
          <w:sz w:val="28"/>
          <w:szCs w:val="28"/>
        </w:rPr>
      </w:pPr>
    </w:p>
    <w:p w:rsidR="0074640A" w:rsidRPr="005E1412" w:rsidRDefault="002A5FD0" w:rsidP="0074640A">
      <w:pPr>
        <w:pStyle w:val="Pro-List1"/>
        <w:spacing w:before="0" w:line="240" w:lineRule="auto"/>
        <w:ind w:left="0" w:firstLine="709"/>
        <w:rPr>
          <w:rFonts w:ascii="Times New Roman" w:hAnsi="Times New Roman"/>
          <w:sz w:val="28"/>
          <w:szCs w:val="28"/>
        </w:rPr>
      </w:pPr>
      <w:r w:rsidRPr="005E1412">
        <w:rPr>
          <w:rFonts w:ascii="Times New Roman" w:hAnsi="Times New Roman"/>
          <w:position w:val="-30"/>
          <w:sz w:val="28"/>
          <w:szCs w:val="28"/>
        </w:rPr>
        <w:object w:dxaOrig="4400" w:dyaOrig="700">
          <v:shape id="_x0000_i1036" type="#_x0000_t75" style="width:228.75pt;height:34.5pt" o:ole="">
            <v:imagedata r:id="rId32" o:title=""/>
          </v:shape>
          <o:OLEObject Type="Embed" ProgID="Equation.3" ShapeID="_x0000_i1036" DrawAspect="Content" ObjectID="_1717330341" r:id="rId33"/>
        </w:object>
      </w:r>
      <w:r w:rsidR="0074640A" w:rsidRPr="005E1412">
        <w:rPr>
          <w:rFonts w:ascii="Times New Roman" w:hAnsi="Times New Roman"/>
          <w:sz w:val="28"/>
          <w:szCs w:val="28"/>
        </w:rPr>
        <w:t>, где:</w:t>
      </w:r>
    </w:p>
    <w:p w:rsidR="0074640A" w:rsidRPr="005E1412" w:rsidRDefault="0074640A" w:rsidP="0074640A">
      <w:pPr>
        <w:pStyle w:val="Pro-List1"/>
        <w:spacing w:before="0" w:line="240" w:lineRule="auto"/>
        <w:ind w:left="0" w:firstLine="709"/>
        <w:rPr>
          <w:rFonts w:ascii="Times New Roman" w:hAnsi="Times New Roman"/>
          <w:sz w:val="28"/>
          <w:szCs w:val="28"/>
        </w:rPr>
      </w:pPr>
      <w:r w:rsidRPr="005E1412">
        <w:rPr>
          <w:rFonts w:ascii="Times New Roman" w:hAnsi="Times New Roman"/>
          <w:sz w:val="28"/>
          <w:szCs w:val="28"/>
        </w:rPr>
        <w:t>Квыр</w:t>
      </w:r>
      <w:r w:rsidRPr="005E1412">
        <w:rPr>
          <w:rFonts w:ascii="Times New Roman" w:hAnsi="Times New Roman"/>
          <w:sz w:val="28"/>
          <w:szCs w:val="28"/>
          <w:lang w:val="en-US"/>
        </w:rPr>
        <w:t>i</w:t>
      </w:r>
      <w:r w:rsidRPr="005E1412">
        <w:rPr>
          <w:rFonts w:ascii="Times New Roman" w:hAnsi="Times New Roman"/>
          <w:sz w:val="28"/>
          <w:szCs w:val="28"/>
        </w:rPr>
        <w:t xml:space="preserve"> – коэффициент выравнивания для </w:t>
      </w:r>
      <w:r w:rsidRPr="005E1412">
        <w:rPr>
          <w:rFonts w:ascii="Times New Roman" w:hAnsi="Times New Roman"/>
          <w:sz w:val="28"/>
          <w:szCs w:val="28"/>
          <w:lang w:val="en-US"/>
        </w:rPr>
        <w:t>i</w:t>
      </w:r>
      <w:r w:rsidRPr="005E1412">
        <w:rPr>
          <w:rFonts w:ascii="Times New Roman" w:hAnsi="Times New Roman"/>
          <w:sz w:val="28"/>
          <w:szCs w:val="28"/>
        </w:rPr>
        <w:t>-го муниципального учреждения;</w:t>
      </w:r>
    </w:p>
    <w:p w:rsidR="0074640A" w:rsidRPr="005E1412" w:rsidRDefault="002A5FD0" w:rsidP="0074640A">
      <w:pPr>
        <w:pStyle w:val="Pro-List1"/>
        <w:spacing w:before="0" w:line="240" w:lineRule="auto"/>
        <w:ind w:left="0" w:firstLine="709"/>
        <w:rPr>
          <w:rFonts w:ascii="Times New Roman" w:hAnsi="Times New Roman"/>
          <w:sz w:val="28"/>
          <w:szCs w:val="28"/>
        </w:rPr>
      </w:pPr>
      <w:r>
        <w:rPr>
          <w:rFonts w:ascii="Times New Roman" w:hAnsi="Times New Roman"/>
          <w:sz w:val="28"/>
          <w:szCs w:val="28"/>
        </w:rPr>
        <w:t>М</w:t>
      </w:r>
      <w:r w:rsidR="0074640A" w:rsidRPr="005E1412">
        <w:rPr>
          <w:rFonts w:ascii="Times New Roman" w:hAnsi="Times New Roman"/>
          <w:sz w:val="28"/>
          <w:szCs w:val="28"/>
        </w:rPr>
        <w:t>Зрсчi – объем финансового обеспечения выполнения муниципального задания для i-го муниципального учреждения, определенный в соответствии с пунктом 6 настоящего Положения;</w:t>
      </w:r>
    </w:p>
    <w:p w:rsidR="0074640A" w:rsidRPr="005E1412" w:rsidRDefault="002A5FD0" w:rsidP="0074640A">
      <w:pPr>
        <w:pStyle w:val="Pro-List1"/>
        <w:spacing w:before="0" w:line="240" w:lineRule="auto"/>
        <w:ind w:left="0" w:firstLine="709"/>
        <w:rPr>
          <w:rFonts w:ascii="Times New Roman" w:hAnsi="Times New Roman"/>
          <w:sz w:val="28"/>
          <w:szCs w:val="28"/>
        </w:rPr>
      </w:pPr>
      <w:r>
        <w:rPr>
          <w:rFonts w:ascii="Times New Roman" w:hAnsi="Times New Roman"/>
          <w:sz w:val="28"/>
          <w:szCs w:val="28"/>
        </w:rPr>
        <w:t>М</w:t>
      </w:r>
      <w:r w:rsidR="0074640A" w:rsidRPr="005E1412">
        <w:rPr>
          <w:rFonts w:ascii="Times New Roman" w:hAnsi="Times New Roman"/>
          <w:sz w:val="28"/>
          <w:szCs w:val="28"/>
        </w:rPr>
        <w:t>Зтгi – объем финансового обеспечения выполнения муниципального задания для i-го муниципального учреждения;</w:t>
      </w:r>
    </w:p>
    <w:p w:rsidR="0074640A" w:rsidRPr="005E1412" w:rsidRDefault="0074640A" w:rsidP="0074640A">
      <w:pPr>
        <w:pStyle w:val="Pro-List1"/>
        <w:spacing w:before="0" w:line="240" w:lineRule="auto"/>
        <w:ind w:left="0" w:firstLine="709"/>
        <w:rPr>
          <w:rFonts w:ascii="Times New Roman" w:hAnsi="Times New Roman"/>
          <w:sz w:val="28"/>
          <w:szCs w:val="28"/>
        </w:rPr>
      </w:pPr>
      <w:r w:rsidRPr="005E1412">
        <w:rPr>
          <w:rFonts w:ascii="Times New Roman" w:hAnsi="Times New Roman"/>
          <w:sz w:val="28"/>
          <w:szCs w:val="28"/>
          <w:lang w:val="en-US"/>
        </w:rPr>
        <w:t>d</w:t>
      </w:r>
      <w:r w:rsidRPr="005E1412">
        <w:rPr>
          <w:rFonts w:ascii="Times New Roman" w:hAnsi="Times New Roman"/>
          <w:sz w:val="28"/>
          <w:szCs w:val="28"/>
        </w:rPr>
        <w:t xml:space="preserve">(комп) – параметр, характеризующий долю компенсации отклонения расчетного объема финансового обеспечения выполнения муниципального задания от объема финансового обеспечения выполнения муниципального задания, превышающего 10 </w:t>
      </w:r>
      <w:r w:rsidRPr="009B533C">
        <w:rPr>
          <w:rFonts w:ascii="Times New Roman" w:hAnsi="Times New Roman"/>
          <w:sz w:val="28"/>
          <w:szCs w:val="28"/>
        </w:rPr>
        <w:t>процентов (устанавливается приказом отраслевого комитета, отдела и ГРБС).</w:t>
      </w:r>
    </w:p>
    <w:p w:rsidR="0074640A" w:rsidRPr="005E1412" w:rsidRDefault="0074640A" w:rsidP="0074640A">
      <w:pPr>
        <w:pStyle w:val="Pro-Gramma"/>
        <w:spacing w:before="0" w:line="240" w:lineRule="auto"/>
        <w:ind w:left="0" w:firstLine="709"/>
        <w:rPr>
          <w:rFonts w:ascii="Times New Roman" w:hAnsi="Times New Roman"/>
          <w:sz w:val="28"/>
          <w:szCs w:val="28"/>
        </w:rPr>
      </w:pPr>
      <w:r w:rsidRPr="005E1412">
        <w:rPr>
          <w:rFonts w:ascii="Times New Roman" w:hAnsi="Times New Roman"/>
          <w:sz w:val="28"/>
          <w:szCs w:val="28"/>
        </w:rPr>
        <w:t xml:space="preserve">Коэффициент выравнивания устанавливается в </w:t>
      </w:r>
      <w:r>
        <w:rPr>
          <w:rFonts w:ascii="Times New Roman" w:hAnsi="Times New Roman"/>
          <w:sz w:val="28"/>
          <w:szCs w:val="28"/>
        </w:rPr>
        <w:t>муниципальном</w:t>
      </w:r>
      <w:r w:rsidRPr="005E1412">
        <w:rPr>
          <w:rFonts w:ascii="Times New Roman" w:hAnsi="Times New Roman"/>
          <w:sz w:val="28"/>
          <w:szCs w:val="28"/>
        </w:rPr>
        <w:t xml:space="preserve"> задании и не подлежит изменению в ходе выполнения муниципального задания в текущем финансовом году.</w:t>
      </w:r>
    </w:p>
    <w:p w:rsidR="0074640A" w:rsidRPr="008D2C88" w:rsidRDefault="0074640A" w:rsidP="0074640A">
      <w:pPr>
        <w:pStyle w:val="Pro-Gramma1"/>
        <w:spacing w:before="0" w:line="240" w:lineRule="auto"/>
        <w:ind w:left="0" w:firstLine="709"/>
        <w:rPr>
          <w:rFonts w:ascii="Times New Roman" w:hAnsi="Times New Roman"/>
          <w:sz w:val="28"/>
          <w:szCs w:val="28"/>
          <w:highlight w:val="yellow"/>
        </w:rPr>
      </w:pPr>
    </w:p>
    <w:p w:rsidR="0074640A" w:rsidRPr="008D2C88" w:rsidRDefault="0074640A" w:rsidP="0074640A">
      <w:pPr>
        <w:pStyle w:val="Pro-Gramma1"/>
        <w:spacing w:before="0" w:line="240" w:lineRule="auto"/>
        <w:ind w:left="0" w:firstLine="709"/>
        <w:rPr>
          <w:rFonts w:ascii="Times New Roman" w:hAnsi="Times New Roman"/>
          <w:sz w:val="28"/>
          <w:szCs w:val="28"/>
          <w:highlight w:val="yellow"/>
        </w:rPr>
      </w:pPr>
    </w:p>
    <w:p w:rsidR="0074640A" w:rsidRPr="008D2C88" w:rsidRDefault="0074640A" w:rsidP="00D06FCF">
      <w:pPr>
        <w:pStyle w:val="Pro-Gramma1"/>
        <w:spacing w:before="0" w:line="240" w:lineRule="auto"/>
        <w:ind w:left="0" w:firstLine="0"/>
        <w:rPr>
          <w:rFonts w:ascii="Times New Roman" w:hAnsi="Times New Roman"/>
          <w:sz w:val="28"/>
          <w:szCs w:val="28"/>
          <w:highlight w:val="yellow"/>
        </w:rPr>
      </w:pPr>
    </w:p>
    <w:sectPr w:rsidR="0074640A" w:rsidRPr="008D2C88" w:rsidSect="00E8263C">
      <w:headerReference w:type="default" r:id="rId34"/>
      <w:footerReference w:type="default" r:id="rId35"/>
      <w:pgSz w:w="11906" w:h="16838"/>
      <w:pgMar w:top="1134" w:right="70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14" w:rsidRDefault="00127F14" w:rsidP="00E37EBC">
      <w:pPr>
        <w:spacing w:line="240" w:lineRule="auto"/>
      </w:pPr>
      <w:r>
        <w:separator/>
      </w:r>
    </w:p>
  </w:endnote>
  <w:endnote w:type="continuationSeparator" w:id="0">
    <w:p w:rsidR="00127F14" w:rsidRDefault="00127F14" w:rsidP="00E37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color w:val="C00000"/>
      </w:rPr>
      <w:id w:val="-1001113263"/>
      <w:docPartObj>
        <w:docPartGallery w:val="Page Numbers (Bottom of Page)"/>
        <w:docPartUnique/>
      </w:docPartObj>
    </w:sdtPr>
    <w:sdtEndPr>
      <w:rPr>
        <w:rFonts w:asciiTheme="minorHAnsi" w:hAnsiTheme="minorHAnsi"/>
        <w:spacing w:val="60"/>
      </w:rPr>
    </w:sdtEndPr>
    <w:sdtContent>
      <w:p w:rsidR="00E0233B" w:rsidRPr="00FE150C" w:rsidRDefault="00E0233B" w:rsidP="00851570">
        <w:pPr>
          <w:pStyle w:val="af1"/>
          <w:pBdr>
            <w:top w:val="single" w:sz="4" w:space="1" w:color="D9D9D9" w:themeColor="background1" w:themeShade="D9"/>
          </w:pBdr>
          <w:jc w:val="right"/>
          <w:rPr>
            <w:rFonts w:asciiTheme="majorHAnsi" w:hAnsiTheme="majorHAnsi" w:cstheme="majorHAnsi"/>
            <w:color w:val="C00000"/>
          </w:rPr>
        </w:pPr>
        <w:r w:rsidRPr="00FE150C">
          <w:rPr>
            <w:rFonts w:cstheme="majorHAnsi"/>
            <w:i/>
            <w:color w:val="C00000"/>
            <w:sz w:val="20"/>
            <w:szCs w:val="20"/>
          </w:rPr>
          <w:fldChar w:fldCharType="begin"/>
        </w:r>
        <w:r w:rsidRPr="00FE150C">
          <w:rPr>
            <w:rFonts w:cstheme="majorHAnsi"/>
            <w:i/>
            <w:color w:val="C00000"/>
            <w:sz w:val="20"/>
            <w:szCs w:val="20"/>
          </w:rPr>
          <w:instrText xml:space="preserve"> PAGE   \* MERGEFORMAT </w:instrText>
        </w:r>
        <w:r w:rsidRPr="00FE150C">
          <w:rPr>
            <w:rFonts w:cstheme="majorHAnsi"/>
            <w:i/>
            <w:color w:val="C00000"/>
            <w:sz w:val="20"/>
            <w:szCs w:val="20"/>
          </w:rPr>
          <w:fldChar w:fldCharType="separate"/>
        </w:r>
        <w:r w:rsidR="007F43C0">
          <w:rPr>
            <w:rFonts w:cstheme="majorHAnsi"/>
            <w:i/>
            <w:noProof/>
            <w:color w:val="C00000"/>
            <w:sz w:val="20"/>
            <w:szCs w:val="20"/>
          </w:rPr>
          <w:t>32</w:t>
        </w:r>
        <w:r w:rsidRPr="00FE150C">
          <w:rPr>
            <w:rFonts w:cstheme="majorHAnsi"/>
            <w:i/>
            <w:color w:val="C00000"/>
            <w:sz w:val="20"/>
            <w:szCs w:val="20"/>
          </w:rPr>
          <w:fldChar w:fldCharType="end"/>
        </w:r>
      </w:p>
    </w:sdtContent>
  </w:sdt>
  <w:p w:rsidR="00E0233B" w:rsidRDefault="00E0233B">
    <w:pPr>
      <w:widowControl w:val="0"/>
      <w:autoSpaceDE w:val="0"/>
      <w:autoSpaceDN w:val="0"/>
      <w:adjustRightInd w:val="0"/>
      <w:spacing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14" w:rsidRDefault="00127F14" w:rsidP="00E37EBC">
      <w:pPr>
        <w:spacing w:line="240" w:lineRule="auto"/>
      </w:pPr>
      <w:r>
        <w:separator/>
      </w:r>
    </w:p>
  </w:footnote>
  <w:footnote w:type="continuationSeparator" w:id="0">
    <w:p w:rsidR="00127F14" w:rsidRDefault="00127F14" w:rsidP="00E37E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C0" w:rsidRDefault="007F43C0" w:rsidP="007F43C0">
    <w:pPr>
      <w:jc w:val="center"/>
      <w:rPr>
        <w:b/>
      </w:rPr>
    </w:pPr>
  </w:p>
  <w:p w:rsidR="007F43C0" w:rsidRDefault="007F43C0" w:rsidP="007F43C0">
    <w:pPr>
      <w:jc w:val="center"/>
      <w:rPr>
        <w:noProof/>
      </w:rPr>
    </w:pPr>
    <w:r>
      <w:rPr>
        <w:noProof/>
        <w:lang w:eastAsia="ru-RU"/>
      </w:rPr>
      <w:drawing>
        <wp:anchor distT="47625" distB="47625" distL="47625" distR="47625" simplePos="0" relativeHeight="251658240" behindDoc="0" locked="0" layoutInCell="1" allowOverlap="0">
          <wp:simplePos x="0" y="0"/>
          <wp:positionH relativeFrom="column">
            <wp:posOffset>2703830</wp:posOffset>
          </wp:positionH>
          <wp:positionV relativeFrom="line">
            <wp:posOffset>-332105</wp:posOffset>
          </wp:positionV>
          <wp:extent cx="694055" cy="885825"/>
          <wp:effectExtent l="0" t="0" r="0" b="9525"/>
          <wp:wrapSquare wrapText="bothSides"/>
          <wp:docPr id="3" name="Рисунок 3" descr="Описание: &amp;Gcy;&amp;iecy;&amp;rcy;&amp;bcy; &amp;Vcy;&amp;ocy;&amp;lcy;&amp;khcy;&amp;ocy;&amp;vcy;&amp;scy;&amp;kcy;&amp;ocy;&amp;gcy;&amp;ocy; &amp;rcy;&amp;acy;&amp;jcy;&amp;ocy;&amp;n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mp;Gcy;&amp;iecy;&amp;rcy;&amp;bcy; &amp;Vcy;&amp;ocy;&amp;lcy;&amp;khcy;&amp;ocy;&amp;vcy;&amp;scy;&amp;kcy;&amp;ocy;&amp;gcy;&amp;ocy; &amp;rcy;&amp;acy;&amp;jcy;&amp;ocy;&amp;ncy;&amp;a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05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3C0" w:rsidRDefault="007F43C0" w:rsidP="007F43C0">
    <w:pPr>
      <w:jc w:val="center"/>
      <w:rPr>
        <w:noProof/>
      </w:rPr>
    </w:pPr>
  </w:p>
  <w:p w:rsidR="007F43C0" w:rsidRDefault="007F43C0" w:rsidP="007F43C0">
    <w:pPr>
      <w:jc w:val="center"/>
    </w:pPr>
  </w:p>
  <w:p w:rsidR="007F43C0" w:rsidRPr="007F5D8A" w:rsidRDefault="007F43C0" w:rsidP="007F43C0">
    <w:pPr>
      <w:pStyle w:val="Style6"/>
      <w:widowControl/>
      <w:spacing w:line="240" w:lineRule="auto"/>
      <w:ind w:left="-2410"/>
      <w:outlineLvl w:val="0"/>
      <w:rPr>
        <w:rStyle w:val="FontStyle14"/>
        <w:spacing w:val="60"/>
        <w:sz w:val="27"/>
        <w:szCs w:val="27"/>
      </w:rPr>
    </w:pPr>
    <w:r w:rsidRPr="007F5D8A">
      <w:rPr>
        <w:rStyle w:val="FontStyle14"/>
        <w:spacing w:val="60"/>
        <w:sz w:val="27"/>
        <w:szCs w:val="27"/>
      </w:rPr>
      <w:t xml:space="preserve">                  АДМИНИСТРАЦИЯ </w:t>
    </w:r>
  </w:p>
  <w:p w:rsidR="007F43C0" w:rsidRPr="007F5D8A" w:rsidRDefault="007F43C0" w:rsidP="007F43C0">
    <w:pPr>
      <w:pStyle w:val="Style6"/>
      <w:widowControl/>
      <w:spacing w:line="240" w:lineRule="auto"/>
      <w:ind w:left="-2410"/>
      <w:outlineLvl w:val="0"/>
      <w:rPr>
        <w:rStyle w:val="FontStyle14"/>
        <w:sz w:val="27"/>
        <w:szCs w:val="27"/>
      </w:rPr>
    </w:pPr>
    <w:r w:rsidRPr="007F5D8A">
      <w:rPr>
        <w:rStyle w:val="FontStyle14"/>
        <w:spacing w:val="60"/>
        <w:sz w:val="27"/>
        <w:szCs w:val="27"/>
      </w:rPr>
      <w:t xml:space="preserve">                  </w:t>
    </w:r>
    <w:r w:rsidRPr="007F5D8A">
      <w:rPr>
        <w:rStyle w:val="FontStyle14"/>
        <w:sz w:val="27"/>
        <w:szCs w:val="27"/>
      </w:rPr>
      <w:t xml:space="preserve">Волховского муниципального района   </w:t>
    </w:r>
  </w:p>
  <w:p w:rsidR="007F43C0" w:rsidRPr="007F5D8A" w:rsidRDefault="007F43C0" w:rsidP="007F43C0">
    <w:pPr>
      <w:pStyle w:val="Style6"/>
      <w:widowControl/>
      <w:spacing w:line="240" w:lineRule="auto"/>
      <w:ind w:left="-2410"/>
      <w:outlineLvl w:val="0"/>
      <w:rPr>
        <w:rStyle w:val="FontStyle14"/>
        <w:sz w:val="27"/>
        <w:szCs w:val="27"/>
      </w:rPr>
    </w:pPr>
    <w:r w:rsidRPr="007F5D8A">
      <w:rPr>
        <w:rStyle w:val="FontStyle14"/>
        <w:sz w:val="27"/>
        <w:szCs w:val="27"/>
      </w:rPr>
      <w:t xml:space="preserve">                                 Ленинградской области</w:t>
    </w:r>
  </w:p>
  <w:p w:rsidR="007F43C0" w:rsidRDefault="007F43C0" w:rsidP="007F43C0">
    <w:pPr>
      <w:pStyle w:val="Style7"/>
      <w:widowControl/>
      <w:spacing w:line="240" w:lineRule="exact"/>
      <w:ind w:left="-2410"/>
      <w:jc w:val="center"/>
      <w:rPr>
        <w:sz w:val="20"/>
        <w:szCs w:val="20"/>
      </w:rPr>
    </w:pPr>
  </w:p>
  <w:p w:rsidR="007F43C0" w:rsidRPr="00D853A6" w:rsidRDefault="007F43C0" w:rsidP="007F43C0">
    <w:pPr>
      <w:pStyle w:val="Style7"/>
      <w:widowControl/>
      <w:spacing w:before="106"/>
      <w:ind w:left="-2410"/>
      <w:jc w:val="center"/>
      <w:rPr>
        <w:rStyle w:val="FontStyle15"/>
        <w:sz w:val="34"/>
        <w:szCs w:val="34"/>
      </w:rPr>
    </w:pPr>
    <w:r w:rsidRPr="00D853A6">
      <w:rPr>
        <w:rStyle w:val="FontStyle15"/>
        <w:sz w:val="28"/>
      </w:rPr>
      <w:t xml:space="preserve">              </w:t>
    </w:r>
    <w:r w:rsidRPr="00D853A6">
      <w:rPr>
        <w:rStyle w:val="FontStyle15"/>
        <w:sz w:val="34"/>
        <w:szCs w:val="34"/>
      </w:rPr>
      <w:t>ПОСТАНОВЛЕНИЕ</w:t>
    </w:r>
  </w:p>
  <w:p w:rsidR="007F43C0" w:rsidRDefault="007F43C0" w:rsidP="007F43C0">
    <w:pPr>
      <w:pStyle w:val="Style8"/>
      <w:widowControl/>
      <w:spacing w:line="240" w:lineRule="exact"/>
      <w:ind w:left="-2410"/>
      <w:jc w:val="center"/>
      <w:rPr>
        <w:sz w:val="20"/>
        <w:szCs w:val="20"/>
      </w:rPr>
    </w:pPr>
  </w:p>
  <w:p w:rsidR="007F43C0" w:rsidRDefault="007F43C0" w:rsidP="007F43C0">
    <w:pPr>
      <w:pStyle w:val="Style8"/>
      <w:widowControl/>
      <w:spacing w:line="240" w:lineRule="exact"/>
      <w:ind w:left="-2410"/>
      <w:jc w:val="center"/>
      <w:rPr>
        <w:sz w:val="20"/>
        <w:szCs w:val="20"/>
      </w:rPr>
    </w:pPr>
  </w:p>
  <w:p w:rsidR="007F43C0" w:rsidRDefault="007F43C0" w:rsidP="007F43C0">
    <w:pPr>
      <w:pStyle w:val="Style8"/>
      <w:widowControl/>
      <w:spacing w:line="240" w:lineRule="exact"/>
      <w:ind w:left="1627"/>
      <w:jc w:val="center"/>
      <w:rPr>
        <w:sz w:val="20"/>
        <w:szCs w:val="20"/>
      </w:rPr>
    </w:pPr>
  </w:p>
  <w:tbl>
    <w:tblPr>
      <w:tblStyle w:val="a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2693"/>
      <w:gridCol w:w="4678"/>
      <w:gridCol w:w="567"/>
      <w:gridCol w:w="1275"/>
    </w:tblGrid>
    <w:tr w:rsidR="007F43C0" w:rsidRPr="00432EBF" w:rsidTr="00187C28">
      <w:trPr>
        <w:trHeight w:val="479"/>
      </w:trPr>
      <w:tc>
        <w:tcPr>
          <w:tcW w:w="568" w:type="dxa"/>
          <w:vAlign w:val="bottom"/>
        </w:tcPr>
        <w:p w:rsidR="007F43C0" w:rsidRPr="00432EBF" w:rsidRDefault="007F43C0" w:rsidP="00187C28">
          <w:pPr>
            <w:pStyle w:val="Style8"/>
            <w:widowControl/>
            <w:spacing w:line="240" w:lineRule="exact"/>
            <w:rPr>
              <w:sz w:val="28"/>
              <w:szCs w:val="28"/>
            </w:rPr>
          </w:pPr>
          <w:r w:rsidRPr="00432EBF">
            <w:rPr>
              <w:b/>
              <w:sz w:val="28"/>
              <w:szCs w:val="28"/>
            </w:rPr>
            <w:t>от</w:t>
          </w:r>
        </w:p>
      </w:tc>
      <w:tc>
        <w:tcPr>
          <w:tcW w:w="2693" w:type="dxa"/>
          <w:tcBorders>
            <w:bottom w:val="single" w:sz="4" w:space="0" w:color="auto"/>
          </w:tcBorders>
          <w:vAlign w:val="bottom"/>
        </w:tcPr>
        <w:p w:rsidR="007F43C0" w:rsidRPr="00432EBF" w:rsidRDefault="007F43C0" w:rsidP="00187C28">
          <w:pPr>
            <w:pStyle w:val="Style8"/>
            <w:widowControl/>
            <w:spacing w:line="240" w:lineRule="exact"/>
            <w:jc w:val="center"/>
            <w:rPr>
              <w:sz w:val="28"/>
              <w:szCs w:val="28"/>
            </w:rPr>
          </w:pPr>
          <w:r>
            <w:rPr>
              <w:sz w:val="28"/>
              <w:szCs w:val="28"/>
            </w:rPr>
            <w:t>12 декабря 2019 г.</w:t>
          </w:r>
        </w:p>
      </w:tc>
      <w:tc>
        <w:tcPr>
          <w:tcW w:w="4678" w:type="dxa"/>
          <w:vAlign w:val="bottom"/>
        </w:tcPr>
        <w:p w:rsidR="007F43C0" w:rsidRPr="00432EBF" w:rsidRDefault="007F43C0" w:rsidP="00187C28">
          <w:pPr>
            <w:pStyle w:val="Style8"/>
            <w:widowControl/>
            <w:spacing w:line="240" w:lineRule="exact"/>
            <w:jc w:val="center"/>
            <w:rPr>
              <w:sz w:val="28"/>
              <w:szCs w:val="28"/>
            </w:rPr>
          </w:pPr>
        </w:p>
      </w:tc>
      <w:tc>
        <w:tcPr>
          <w:tcW w:w="567" w:type="dxa"/>
          <w:vAlign w:val="bottom"/>
        </w:tcPr>
        <w:p w:rsidR="007F43C0" w:rsidRPr="00432EBF" w:rsidRDefault="007F43C0" w:rsidP="00187C28">
          <w:pPr>
            <w:pStyle w:val="Style8"/>
            <w:widowControl/>
            <w:spacing w:line="240" w:lineRule="exact"/>
            <w:jc w:val="right"/>
            <w:rPr>
              <w:b/>
              <w:sz w:val="28"/>
              <w:szCs w:val="28"/>
            </w:rPr>
          </w:pPr>
          <w:r w:rsidRPr="00432EBF">
            <w:rPr>
              <w:b/>
              <w:sz w:val="28"/>
              <w:szCs w:val="28"/>
            </w:rPr>
            <w:t>№</w:t>
          </w:r>
        </w:p>
      </w:tc>
      <w:tc>
        <w:tcPr>
          <w:tcW w:w="1275" w:type="dxa"/>
          <w:tcBorders>
            <w:bottom w:val="single" w:sz="4" w:space="0" w:color="auto"/>
          </w:tcBorders>
          <w:vAlign w:val="bottom"/>
        </w:tcPr>
        <w:p w:rsidR="007F43C0" w:rsidRPr="00432EBF" w:rsidRDefault="007F43C0" w:rsidP="00187C28">
          <w:pPr>
            <w:pStyle w:val="Style8"/>
            <w:widowControl/>
            <w:spacing w:line="240" w:lineRule="exact"/>
            <w:jc w:val="center"/>
            <w:rPr>
              <w:sz w:val="28"/>
              <w:szCs w:val="28"/>
            </w:rPr>
          </w:pPr>
          <w:r>
            <w:rPr>
              <w:sz w:val="28"/>
              <w:szCs w:val="28"/>
            </w:rPr>
            <w:t>3248</w:t>
          </w:r>
        </w:p>
      </w:tc>
    </w:tr>
  </w:tbl>
  <w:p w:rsidR="007F43C0" w:rsidRPr="00432EBF" w:rsidRDefault="007F43C0" w:rsidP="007F43C0">
    <w:pPr>
      <w:pStyle w:val="Style8"/>
      <w:widowControl/>
      <w:spacing w:line="240" w:lineRule="exact"/>
      <w:ind w:left="-2268"/>
      <w:rPr>
        <w:sz w:val="28"/>
        <w:szCs w:val="28"/>
      </w:rPr>
    </w:pPr>
    <w:r w:rsidRPr="00432EBF">
      <w:rPr>
        <w:sz w:val="28"/>
        <w:szCs w:val="28"/>
      </w:rPr>
      <w:t xml:space="preserve"> </w:t>
    </w:r>
  </w:p>
  <w:p w:rsidR="007F43C0" w:rsidRPr="005552DB" w:rsidRDefault="007F43C0" w:rsidP="007F43C0">
    <w:r>
      <w:rPr>
        <w:rStyle w:val="FontStyle16"/>
      </w:rPr>
      <w:t xml:space="preserve">                                                             Волхов</w:t>
    </w:r>
  </w:p>
  <w:p w:rsidR="007F43C0" w:rsidRDefault="007F43C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3B" w:rsidRDefault="00E023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49DC0AB8"/>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A56E0C86">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0C5A4326"/>
    <w:lvl w:ilvl="0" w:tplc="9CF05442">
      <w:start w:val="1"/>
      <w:numFmt w:val="bullet"/>
      <w:pStyle w:val="Pro-List-2"/>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5B2369B"/>
    <w:multiLevelType w:val="hybridMultilevel"/>
    <w:tmpl w:val="4FCCCA1C"/>
    <w:lvl w:ilvl="0" w:tplc="AF62B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9595946"/>
    <w:multiLevelType w:val="hybridMultilevel"/>
    <w:tmpl w:val="2A542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5F"/>
    <w:rsid w:val="00006199"/>
    <w:rsid w:val="00006FDF"/>
    <w:rsid w:val="00011149"/>
    <w:rsid w:val="00011A32"/>
    <w:rsid w:val="00013378"/>
    <w:rsid w:val="00014B20"/>
    <w:rsid w:val="0002020F"/>
    <w:rsid w:val="00021AC0"/>
    <w:rsid w:val="00022594"/>
    <w:rsid w:val="00023568"/>
    <w:rsid w:val="00024B87"/>
    <w:rsid w:val="00025378"/>
    <w:rsid w:val="000269FA"/>
    <w:rsid w:val="00026A6B"/>
    <w:rsid w:val="000306C1"/>
    <w:rsid w:val="000310C7"/>
    <w:rsid w:val="00043628"/>
    <w:rsid w:val="00044942"/>
    <w:rsid w:val="0004610C"/>
    <w:rsid w:val="000520B8"/>
    <w:rsid w:val="00053557"/>
    <w:rsid w:val="00057E06"/>
    <w:rsid w:val="000605BF"/>
    <w:rsid w:val="000623F3"/>
    <w:rsid w:val="00064A03"/>
    <w:rsid w:val="00064D0F"/>
    <w:rsid w:val="00071474"/>
    <w:rsid w:val="0007399F"/>
    <w:rsid w:val="00074723"/>
    <w:rsid w:val="00086C89"/>
    <w:rsid w:val="000875ED"/>
    <w:rsid w:val="00092BFD"/>
    <w:rsid w:val="00093D52"/>
    <w:rsid w:val="00097287"/>
    <w:rsid w:val="00097631"/>
    <w:rsid w:val="000A1AAB"/>
    <w:rsid w:val="000B467F"/>
    <w:rsid w:val="000B5509"/>
    <w:rsid w:val="000B5E50"/>
    <w:rsid w:val="000C0036"/>
    <w:rsid w:val="000C1E44"/>
    <w:rsid w:val="000C585F"/>
    <w:rsid w:val="000C7F34"/>
    <w:rsid w:val="000D5906"/>
    <w:rsid w:val="000D61A0"/>
    <w:rsid w:val="000E04BB"/>
    <w:rsid w:val="000E3F53"/>
    <w:rsid w:val="000E4583"/>
    <w:rsid w:val="000E4D02"/>
    <w:rsid w:val="000E59D8"/>
    <w:rsid w:val="000E61F1"/>
    <w:rsid w:val="000F22B1"/>
    <w:rsid w:val="000F4272"/>
    <w:rsid w:val="000F7322"/>
    <w:rsid w:val="00100CEA"/>
    <w:rsid w:val="0010161A"/>
    <w:rsid w:val="00103A8E"/>
    <w:rsid w:val="001220F8"/>
    <w:rsid w:val="00122D04"/>
    <w:rsid w:val="00127F14"/>
    <w:rsid w:val="00130DAF"/>
    <w:rsid w:val="00130F08"/>
    <w:rsid w:val="0013160E"/>
    <w:rsid w:val="00131A54"/>
    <w:rsid w:val="00135ACE"/>
    <w:rsid w:val="00136919"/>
    <w:rsid w:val="00136AE7"/>
    <w:rsid w:val="001404FB"/>
    <w:rsid w:val="00140532"/>
    <w:rsid w:val="00141A3C"/>
    <w:rsid w:val="001421DC"/>
    <w:rsid w:val="001446FA"/>
    <w:rsid w:val="00145185"/>
    <w:rsid w:val="00147026"/>
    <w:rsid w:val="0014734A"/>
    <w:rsid w:val="00150956"/>
    <w:rsid w:val="00153A11"/>
    <w:rsid w:val="00160373"/>
    <w:rsid w:val="00162524"/>
    <w:rsid w:val="00163615"/>
    <w:rsid w:val="00163D48"/>
    <w:rsid w:val="00166E4D"/>
    <w:rsid w:val="001715CC"/>
    <w:rsid w:val="00172A81"/>
    <w:rsid w:val="00176087"/>
    <w:rsid w:val="0017746C"/>
    <w:rsid w:val="0018080D"/>
    <w:rsid w:val="00180EC5"/>
    <w:rsid w:val="00181F62"/>
    <w:rsid w:val="00191808"/>
    <w:rsid w:val="0019446D"/>
    <w:rsid w:val="001A2210"/>
    <w:rsid w:val="001A3EF8"/>
    <w:rsid w:val="001A7DC2"/>
    <w:rsid w:val="001B0653"/>
    <w:rsid w:val="001C059F"/>
    <w:rsid w:val="001C5931"/>
    <w:rsid w:val="001C5AD4"/>
    <w:rsid w:val="001C6CC2"/>
    <w:rsid w:val="001D0ECA"/>
    <w:rsid w:val="001D4E59"/>
    <w:rsid w:val="001E4599"/>
    <w:rsid w:val="001F0227"/>
    <w:rsid w:val="001F0870"/>
    <w:rsid w:val="001F7C6E"/>
    <w:rsid w:val="00201C5F"/>
    <w:rsid w:val="00202B92"/>
    <w:rsid w:val="00205362"/>
    <w:rsid w:val="00206569"/>
    <w:rsid w:val="0020758C"/>
    <w:rsid w:val="002125BB"/>
    <w:rsid w:val="00215ACF"/>
    <w:rsid w:val="002250EB"/>
    <w:rsid w:val="002304E8"/>
    <w:rsid w:val="00230BEF"/>
    <w:rsid w:val="002342AF"/>
    <w:rsid w:val="00235ACB"/>
    <w:rsid w:val="0023649B"/>
    <w:rsid w:val="00240BF5"/>
    <w:rsid w:val="0024158A"/>
    <w:rsid w:val="00243C39"/>
    <w:rsid w:val="00246652"/>
    <w:rsid w:val="00264320"/>
    <w:rsid w:val="0027163D"/>
    <w:rsid w:val="002737E4"/>
    <w:rsid w:val="0027416B"/>
    <w:rsid w:val="002742D2"/>
    <w:rsid w:val="0028713F"/>
    <w:rsid w:val="00293BE7"/>
    <w:rsid w:val="002952B0"/>
    <w:rsid w:val="00296529"/>
    <w:rsid w:val="00297C4E"/>
    <w:rsid w:val="002A08EF"/>
    <w:rsid w:val="002A1AC7"/>
    <w:rsid w:val="002A1C3E"/>
    <w:rsid w:val="002A5FD0"/>
    <w:rsid w:val="002B1365"/>
    <w:rsid w:val="002B4C76"/>
    <w:rsid w:val="002C0C9D"/>
    <w:rsid w:val="002C34E6"/>
    <w:rsid w:val="002C39A3"/>
    <w:rsid w:val="002C5FB5"/>
    <w:rsid w:val="002D105E"/>
    <w:rsid w:val="002D19DB"/>
    <w:rsid w:val="002E37C3"/>
    <w:rsid w:val="002E3F9B"/>
    <w:rsid w:val="002E61F5"/>
    <w:rsid w:val="002E696C"/>
    <w:rsid w:val="002E7447"/>
    <w:rsid w:val="002E7AF3"/>
    <w:rsid w:val="002F1116"/>
    <w:rsid w:val="002F14B0"/>
    <w:rsid w:val="0030075F"/>
    <w:rsid w:val="0030382E"/>
    <w:rsid w:val="00304BCC"/>
    <w:rsid w:val="00304CA9"/>
    <w:rsid w:val="00305277"/>
    <w:rsid w:val="00317DB5"/>
    <w:rsid w:val="00324578"/>
    <w:rsid w:val="00324F15"/>
    <w:rsid w:val="003257E8"/>
    <w:rsid w:val="0032588A"/>
    <w:rsid w:val="00330EA3"/>
    <w:rsid w:val="0033205C"/>
    <w:rsid w:val="00333371"/>
    <w:rsid w:val="00333E94"/>
    <w:rsid w:val="0033460E"/>
    <w:rsid w:val="00334E53"/>
    <w:rsid w:val="0033538C"/>
    <w:rsid w:val="00335898"/>
    <w:rsid w:val="0034425B"/>
    <w:rsid w:val="00346845"/>
    <w:rsid w:val="00347D35"/>
    <w:rsid w:val="003505E5"/>
    <w:rsid w:val="003510A4"/>
    <w:rsid w:val="00351BE3"/>
    <w:rsid w:val="00352ED9"/>
    <w:rsid w:val="003608B5"/>
    <w:rsid w:val="003619E7"/>
    <w:rsid w:val="00364460"/>
    <w:rsid w:val="0036616A"/>
    <w:rsid w:val="003664C3"/>
    <w:rsid w:val="003711F5"/>
    <w:rsid w:val="00371EF0"/>
    <w:rsid w:val="00373871"/>
    <w:rsid w:val="003739F0"/>
    <w:rsid w:val="00373EE1"/>
    <w:rsid w:val="00374B8E"/>
    <w:rsid w:val="00382B72"/>
    <w:rsid w:val="00385BC2"/>
    <w:rsid w:val="0039463D"/>
    <w:rsid w:val="00397C4E"/>
    <w:rsid w:val="003A06FF"/>
    <w:rsid w:val="003A1D5C"/>
    <w:rsid w:val="003A38D2"/>
    <w:rsid w:val="003B3EED"/>
    <w:rsid w:val="003B5530"/>
    <w:rsid w:val="003B5C4C"/>
    <w:rsid w:val="003C08BE"/>
    <w:rsid w:val="003C6A96"/>
    <w:rsid w:val="003C764E"/>
    <w:rsid w:val="003D07DF"/>
    <w:rsid w:val="003D33E6"/>
    <w:rsid w:val="003D3796"/>
    <w:rsid w:val="003D3DBE"/>
    <w:rsid w:val="003D7450"/>
    <w:rsid w:val="003D7981"/>
    <w:rsid w:val="003E3184"/>
    <w:rsid w:val="003E7533"/>
    <w:rsid w:val="003F0B38"/>
    <w:rsid w:val="003F2293"/>
    <w:rsid w:val="003F7B1D"/>
    <w:rsid w:val="00401A1C"/>
    <w:rsid w:val="00404FDF"/>
    <w:rsid w:val="00405AAC"/>
    <w:rsid w:val="0040678F"/>
    <w:rsid w:val="00407CB7"/>
    <w:rsid w:val="00411260"/>
    <w:rsid w:val="00411274"/>
    <w:rsid w:val="00412C01"/>
    <w:rsid w:val="00415E98"/>
    <w:rsid w:val="00416898"/>
    <w:rsid w:val="00416AD7"/>
    <w:rsid w:val="004173D8"/>
    <w:rsid w:val="00433208"/>
    <w:rsid w:val="00434A3C"/>
    <w:rsid w:val="00440831"/>
    <w:rsid w:val="00450070"/>
    <w:rsid w:val="0045073D"/>
    <w:rsid w:val="00460685"/>
    <w:rsid w:val="00464F69"/>
    <w:rsid w:val="00465C07"/>
    <w:rsid w:val="00473886"/>
    <w:rsid w:val="00474358"/>
    <w:rsid w:val="00475A2A"/>
    <w:rsid w:val="004822DB"/>
    <w:rsid w:val="004851A0"/>
    <w:rsid w:val="00490A15"/>
    <w:rsid w:val="00492485"/>
    <w:rsid w:val="0049332D"/>
    <w:rsid w:val="00494A8F"/>
    <w:rsid w:val="004A45D0"/>
    <w:rsid w:val="004A475E"/>
    <w:rsid w:val="004B32E1"/>
    <w:rsid w:val="004B5E51"/>
    <w:rsid w:val="004C118E"/>
    <w:rsid w:val="004C381C"/>
    <w:rsid w:val="004C4CD1"/>
    <w:rsid w:val="004D2905"/>
    <w:rsid w:val="004D323C"/>
    <w:rsid w:val="004D5D64"/>
    <w:rsid w:val="004D7225"/>
    <w:rsid w:val="004E32F5"/>
    <w:rsid w:val="004E4405"/>
    <w:rsid w:val="004E5603"/>
    <w:rsid w:val="004E7FA9"/>
    <w:rsid w:val="00502B3A"/>
    <w:rsid w:val="00504859"/>
    <w:rsid w:val="00505087"/>
    <w:rsid w:val="005058F2"/>
    <w:rsid w:val="00506F5B"/>
    <w:rsid w:val="005077B5"/>
    <w:rsid w:val="00517897"/>
    <w:rsid w:val="0052100A"/>
    <w:rsid w:val="00522B87"/>
    <w:rsid w:val="00524D3D"/>
    <w:rsid w:val="0052739B"/>
    <w:rsid w:val="005365F5"/>
    <w:rsid w:val="00540B50"/>
    <w:rsid w:val="00541F79"/>
    <w:rsid w:val="00542C77"/>
    <w:rsid w:val="005508BD"/>
    <w:rsid w:val="00550A8A"/>
    <w:rsid w:val="005516F6"/>
    <w:rsid w:val="00552E0F"/>
    <w:rsid w:val="00552FDA"/>
    <w:rsid w:val="005531E4"/>
    <w:rsid w:val="00553C71"/>
    <w:rsid w:val="00554B6B"/>
    <w:rsid w:val="00560EA9"/>
    <w:rsid w:val="005667A4"/>
    <w:rsid w:val="00566A38"/>
    <w:rsid w:val="00567FC2"/>
    <w:rsid w:val="00575FE6"/>
    <w:rsid w:val="005770D0"/>
    <w:rsid w:val="00577DE8"/>
    <w:rsid w:val="00580F70"/>
    <w:rsid w:val="0058248B"/>
    <w:rsid w:val="005836CE"/>
    <w:rsid w:val="005839EF"/>
    <w:rsid w:val="00590DA4"/>
    <w:rsid w:val="00597DC7"/>
    <w:rsid w:val="005A2942"/>
    <w:rsid w:val="005A3D76"/>
    <w:rsid w:val="005A5640"/>
    <w:rsid w:val="005A63AD"/>
    <w:rsid w:val="005A6EA2"/>
    <w:rsid w:val="005A75E1"/>
    <w:rsid w:val="005B04B4"/>
    <w:rsid w:val="005B2B34"/>
    <w:rsid w:val="005B30F1"/>
    <w:rsid w:val="005B39F6"/>
    <w:rsid w:val="005C7693"/>
    <w:rsid w:val="005D0328"/>
    <w:rsid w:val="005D4EE5"/>
    <w:rsid w:val="005D5E01"/>
    <w:rsid w:val="005E12EB"/>
    <w:rsid w:val="005E1412"/>
    <w:rsid w:val="005E1630"/>
    <w:rsid w:val="005E5421"/>
    <w:rsid w:val="005E55E1"/>
    <w:rsid w:val="005E6761"/>
    <w:rsid w:val="005E6DF6"/>
    <w:rsid w:val="005F3142"/>
    <w:rsid w:val="00602ACF"/>
    <w:rsid w:val="00603220"/>
    <w:rsid w:val="006075C2"/>
    <w:rsid w:val="00607E3B"/>
    <w:rsid w:val="00610D50"/>
    <w:rsid w:val="00613069"/>
    <w:rsid w:val="0061718C"/>
    <w:rsid w:val="006215D4"/>
    <w:rsid w:val="006229DD"/>
    <w:rsid w:val="00624DE0"/>
    <w:rsid w:val="00626057"/>
    <w:rsid w:val="00634DB8"/>
    <w:rsid w:val="0063744E"/>
    <w:rsid w:val="006413C8"/>
    <w:rsid w:val="00642C80"/>
    <w:rsid w:val="006437BB"/>
    <w:rsid w:val="00643BF2"/>
    <w:rsid w:val="006457A1"/>
    <w:rsid w:val="00650D95"/>
    <w:rsid w:val="006530F1"/>
    <w:rsid w:val="006572C8"/>
    <w:rsid w:val="00657470"/>
    <w:rsid w:val="006610E2"/>
    <w:rsid w:val="00663C29"/>
    <w:rsid w:val="00666085"/>
    <w:rsid w:val="006661F9"/>
    <w:rsid w:val="0067132C"/>
    <w:rsid w:val="00676E14"/>
    <w:rsid w:val="0068099C"/>
    <w:rsid w:val="00693989"/>
    <w:rsid w:val="006956C3"/>
    <w:rsid w:val="00695D95"/>
    <w:rsid w:val="00697925"/>
    <w:rsid w:val="006A13D1"/>
    <w:rsid w:val="006A2A92"/>
    <w:rsid w:val="006A3E9F"/>
    <w:rsid w:val="006A6C73"/>
    <w:rsid w:val="006B1DC6"/>
    <w:rsid w:val="006B2AAB"/>
    <w:rsid w:val="006B6027"/>
    <w:rsid w:val="006D10DE"/>
    <w:rsid w:val="006D1B95"/>
    <w:rsid w:val="006D3F5C"/>
    <w:rsid w:val="006D4725"/>
    <w:rsid w:val="006D6F09"/>
    <w:rsid w:val="006E1357"/>
    <w:rsid w:val="006E3342"/>
    <w:rsid w:val="006E5759"/>
    <w:rsid w:val="006E77D4"/>
    <w:rsid w:val="006F03A7"/>
    <w:rsid w:val="006F25FE"/>
    <w:rsid w:val="006F4116"/>
    <w:rsid w:val="006F4865"/>
    <w:rsid w:val="006F51F9"/>
    <w:rsid w:val="006F61A8"/>
    <w:rsid w:val="00707655"/>
    <w:rsid w:val="00710F8B"/>
    <w:rsid w:val="00714A5F"/>
    <w:rsid w:val="00716850"/>
    <w:rsid w:val="00726746"/>
    <w:rsid w:val="00733A1B"/>
    <w:rsid w:val="007407BA"/>
    <w:rsid w:val="00740EBE"/>
    <w:rsid w:val="007431AF"/>
    <w:rsid w:val="00744184"/>
    <w:rsid w:val="0074640A"/>
    <w:rsid w:val="00747975"/>
    <w:rsid w:val="00761B32"/>
    <w:rsid w:val="00764B0D"/>
    <w:rsid w:val="00775B1E"/>
    <w:rsid w:val="0077620B"/>
    <w:rsid w:val="00776CF9"/>
    <w:rsid w:val="00782F66"/>
    <w:rsid w:val="00784B48"/>
    <w:rsid w:val="0078770C"/>
    <w:rsid w:val="00796D6E"/>
    <w:rsid w:val="00797C33"/>
    <w:rsid w:val="007A059D"/>
    <w:rsid w:val="007A7342"/>
    <w:rsid w:val="007B1529"/>
    <w:rsid w:val="007B1D8C"/>
    <w:rsid w:val="007B2177"/>
    <w:rsid w:val="007B5468"/>
    <w:rsid w:val="007B55B5"/>
    <w:rsid w:val="007B5876"/>
    <w:rsid w:val="007C0CC2"/>
    <w:rsid w:val="007C0E16"/>
    <w:rsid w:val="007C348D"/>
    <w:rsid w:val="007D065C"/>
    <w:rsid w:val="007D2CE3"/>
    <w:rsid w:val="007D5A7D"/>
    <w:rsid w:val="007D7A6A"/>
    <w:rsid w:val="007D7C2D"/>
    <w:rsid w:val="007E1D60"/>
    <w:rsid w:val="007E366A"/>
    <w:rsid w:val="007E477D"/>
    <w:rsid w:val="007E5E31"/>
    <w:rsid w:val="007E6931"/>
    <w:rsid w:val="007E6BFE"/>
    <w:rsid w:val="007E75FF"/>
    <w:rsid w:val="007E7899"/>
    <w:rsid w:val="007E7E28"/>
    <w:rsid w:val="007F1EC0"/>
    <w:rsid w:val="007F43C0"/>
    <w:rsid w:val="0080049E"/>
    <w:rsid w:val="00803199"/>
    <w:rsid w:val="0080538A"/>
    <w:rsid w:val="0081309D"/>
    <w:rsid w:val="00813D02"/>
    <w:rsid w:val="0081490A"/>
    <w:rsid w:val="008165CB"/>
    <w:rsid w:val="008171A2"/>
    <w:rsid w:val="00820C59"/>
    <w:rsid w:val="00822DA1"/>
    <w:rsid w:val="0082326D"/>
    <w:rsid w:val="0082399B"/>
    <w:rsid w:val="008244D6"/>
    <w:rsid w:val="0082540E"/>
    <w:rsid w:val="00825BF1"/>
    <w:rsid w:val="00841B6D"/>
    <w:rsid w:val="00841CAD"/>
    <w:rsid w:val="00844251"/>
    <w:rsid w:val="008448E4"/>
    <w:rsid w:val="008449F3"/>
    <w:rsid w:val="00845519"/>
    <w:rsid w:val="00845781"/>
    <w:rsid w:val="00851570"/>
    <w:rsid w:val="00860D56"/>
    <w:rsid w:val="008629EB"/>
    <w:rsid w:val="008678C1"/>
    <w:rsid w:val="00875D5B"/>
    <w:rsid w:val="00881C82"/>
    <w:rsid w:val="008820F6"/>
    <w:rsid w:val="00885AC0"/>
    <w:rsid w:val="008870F8"/>
    <w:rsid w:val="00890330"/>
    <w:rsid w:val="008A4837"/>
    <w:rsid w:val="008B02EB"/>
    <w:rsid w:val="008B0576"/>
    <w:rsid w:val="008B4FC9"/>
    <w:rsid w:val="008C1AD5"/>
    <w:rsid w:val="008C595D"/>
    <w:rsid w:val="008C5EB2"/>
    <w:rsid w:val="008D0D88"/>
    <w:rsid w:val="008D2C88"/>
    <w:rsid w:val="008D45A2"/>
    <w:rsid w:val="008D7B93"/>
    <w:rsid w:val="008E29B5"/>
    <w:rsid w:val="008E4570"/>
    <w:rsid w:val="008E4CB4"/>
    <w:rsid w:val="008F26C9"/>
    <w:rsid w:val="008F2BFD"/>
    <w:rsid w:val="00902E0F"/>
    <w:rsid w:val="00904D8C"/>
    <w:rsid w:val="009107A5"/>
    <w:rsid w:val="00911324"/>
    <w:rsid w:val="00913B2F"/>
    <w:rsid w:val="009201DC"/>
    <w:rsid w:val="009224DC"/>
    <w:rsid w:val="00922894"/>
    <w:rsid w:val="009229A8"/>
    <w:rsid w:val="0092430E"/>
    <w:rsid w:val="0093456F"/>
    <w:rsid w:val="009357C2"/>
    <w:rsid w:val="00940F48"/>
    <w:rsid w:val="0094180F"/>
    <w:rsid w:val="0094598C"/>
    <w:rsid w:val="00945AD7"/>
    <w:rsid w:val="00951C8D"/>
    <w:rsid w:val="00952DCB"/>
    <w:rsid w:val="00953E1D"/>
    <w:rsid w:val="00960D63"/>
    <w:rsid w:val="009610EE"/>
    <w:rsid w:val="00961EC2"/>
    <w:rsid w:val="00962536"/>
    <w:rsid w:val="0096301F"/>
    <w:rsid w:val="009636E5"/>
    <w:rsid w:val="00967F2B"/>
    <w:rsid w:val="0097340F"/>
    <w:rsid w:val="009735E3"/>
    <w:rsid w:val="00976BD3"/>
    <w:rsid w:val="00980817"/>
    <w:rsid w:val="009812AF"/>
    <w:rsid w:val="00982F0B"/>
    <w:rsid w:val="009845EE"/>
    <w:rsid w:val="009855D5"/>
    <w:rsid w:val="00986D4F"/>
    <w:rsid w:val="00986FAB"/>
    <w:rsid w:val="009870B7"/>
    <w:rsid w:val="009871A8"/>
    <w:rsid w:val="00987825"/>
    <w:rsid w:val="00991D41"/>
    <w:rsid w:val="00994E74"/>
    <w:rsid w:val="009A7349"/>
    <w:rsid w:val="009B533C"/>
    <w:rsid w:val="009C0A6F"/>
    <w:rsid w:val="009C4831"/>
    <w:rsid w:val="009C7CE3"/>
    <w:rsid w:val="009D1F50"/>
    <w:rsid w:val="009D4F98"/>
    <w:rsid w:val="009D5719"/>
    <w:rsid w:val="009E0003"/>
    <w:rsid w:val="009E2FA9"/>
    <w:rsid w:val="009E669C"/>
    <w:rsid w:val="009E7279"/>
    <w:rsid w:val="009E734E"/>
    <w:rsid w:val="009F049D"/>
    <w:rsid w:val="009F1A59"/>
    <w:rsid w:val="009F1CA7"/>
    <w:rsid w:val="009F4A20"/>
    <w:rsid w:val="00A002C1"/>
    <w:rsid w:val="00A07AA8"/>
    <w:rsid w:val="00A10706"/>
    <w:rsid w:val="00A12E67"/>
    <w:rsid w:val="00A168D1"/>
    <w:rsid w:val="00A24E36"/>
    <w:rsid w:val="00A26D4E"/>
    <w:rsid w:val="00A3047E"/>
    <w:rsid w:val="00A30622"/>
    <w:rsid w:val="00A30A7C"/>
    <w:rsid w:val="00A32714"/>
    <w:rsid w:val="00A32742"/>
    <w:rsid w:val="00A35C74"/>
    <w:rsid w:val="00A36489"/>
    <w:rsid w:val="00A40BDC"/>
    <w:rsid w:val="00A45A8D"/>
    <w:rsid w:val="00A46CC2"/>
    <w:rsid w:val="00A50039"/>
    <w:rsid w:val="00A60847"/>
    <w:rsid w:val="00A641D6"/>
    <w:rsid w:val="00A6773E"/>
    <w:rsid w:val="00A70C0C"/>
    <w:rsid w:val="00A71E4F"/>
    <w:rsid w:val="00A75A02"/>
    <w:rsid w:val="00A75CCB"/>
    <w:rsid w:val="00AA0D04"/>
    <w:rsid w:val="00AA6DAF"/>
    <w:rsid w:val="00AA71BE"/>
    <w:rsid w:val="00AA740A"/>
    <w:rsid w:val="00AB00CF"/>
    <w:rsid w:val="00AC33F0"/>
    <w:rsid w:val="00AC4239"/>
    <w:rsid w:val="00AC4812"/>
    <w:rsid w:val="00AC5AF7"/>
    <w:rsid w:val="00AC6117"/>
    <w:rsid w:val="00AC67A7"/>
    <w:rsid w:val="00AD1C40"/>
    <w:rsid w:val="00AD2E95"/>
    <w:rsid w:val="00AD3D5D"/>
    <w:rsid w:val="00AE0D54"/>
    <w:rsid w:val="00AE296F"/>
    <w:rsid w:val="00AE61C4"/>
    <w:rsid w:val="00AE718A"/>
    <w:rsid w:val="00AF0F9D"/>
    <w:rsid w:val="00AF2596"/>
    <w:rsid w:val="00AF4116"/>
    <w:rsid w:val="00AF4EAC"/>
    <w:rsid w:val="00AF6928"/>
    <w:rsid w:val="00B02A4A"/>
    <w:rsid w:val="00B14B97"/>
    <w:rsid w:val="00B2226D"/>
    <w:rsid w:val="00B2764C"/>
    <w:rsid w:val="00B30DB9"/>
    <w:rsid w:val="00B33FBD"/>
    <w:rsid w:val="00B340B6"/>
    <w:rsid w:val="00B34ACC"/>
    <w:rsid w:val="00B35ED4"/>
    <w:rsid w:val="00B36A58"/>
    <w:rsid w:val="00B40C5D"/>
    <w:rsid w:val="00B524ED"/>
    <w:rsid w:val="00B572AB"/>
    <w:rsid w:val="00B60C87"/>
    <w:rsid w:val="00B621A6"/>
    <w:rsid w:val="00B62E99"/>
    <w:rsid w:val="00B700E3"/>
    <w:rsid w:val="00B72C2C"/>
    <w:rsid w:val="00B735BC"/>
    <w:rsid w:val="00B746C9"/>
    <w:rsid w:val="00B81890"/>
    <w:rsid w:val="00B8679A"/>
    <w:rsid w:val="00B86C6B"/>
    <w:rsid w:val="00B91452"/>
    <w:rsid w:val="00B928CE"/>
    <w:rsid w:val="00B9405C"/>
    <w:rsid w:val="00B97F15"/>
    <w:rsid w:val="00BA0651"/>
    <w:rsid w:val="00BA2BDC"/>
    <w:rsid w:val="00BA3AF0"/>
    <w:rsid w:val="00BA5F70"/>
    <w:rsid w:val="00BA72B7"/>
    <w:rsid w:val="00BA7C08"/>
    <w:rsid w:val="00BB3FC0"/>
    <w:rsid w:val="00BB3FCB"/>
    <w:rsid w:val="00BB527C"/>
    <w:rsid w:val="00BC61BF"/>
    <w:rsid w:val="00BD5E95"/>
    <w:rsid w:val="00BD6B4F"/>
    <w:rsid w:val="00BD7CF9"/>
    <w:rsid w:val="00BD7E99"/>
    <w:rsid w:val="00BE3E80"/>
    <w:rsid w:val="00BE40BC"/>
    <w:rsid w:val="00BF07F3"/>
    <w:rsid w:val="00BF6290"/>
    <w:rsid w:val="00BF6296"/>
    <w:rsid w:val="00BF753F"/>
    <w:rsid w:val="00C02707"/>
    <w:rsid w:val="00C02EA9"/>
    <w:rsid w:val="00C03317"/>
    <w:rsid w:val="00C043B3"/>
    <w:rsid w:val="00C054B2"/>
    <w:rsid w:val="00C07CEE"/>
    <w:rsid w:val="00C11219"/>
    <w:rsid w:val="00C114A0"/>
    <w:rsid w:val="00C12217"/>
    <w:rsid w:val="00C123A7"/>
    <w:rsid w:val="00C126BB"/>
    <w:rsid w:val="00C154C9"/>
    <w:rsid w:val="00C15D1D"/>
    <w:rsid w:val="00C16D08"/>
    <w:rsid w:val="00C22115"/>
    <w:rsid w:val="00C25704"/>
    <w:rsid w:val="00C263B3"/>
    <w:rsid w:val="00C30776"/>
    <w:rsid w:val="00C31AFB"/>
    <w:rsid w:val="00C34C80"/>
    <w:rsid w:val="00C34CA8"/>
    <w:rsid w:val="00C3554C"/>
    <w:rsid w:val="00C35CE6"/>
    <w:rsid w:val="00C404BF"/>
    <w:rsid w:val="00C4097C"/>
    <w:rsid w:val="00C44B05"/>
    <w:rsid w:val="00C4690F"/>
    <w:rsid w:val="00C5335F"/>
    <w:rsid w:val="00C56034"/>
    <w:rsid w:val="00C60F0D"/>
    <w:rsid w:val="00C631FF"/>
    <w:rsid w:val="00C63E81"/>
    <w:rsid w:val="00C64223"/>
    <w:rsid w:val="00C677AB"/>
    <w:rsid w:val="00C70928"/>
    <w:rsid w:val="00C72C36"/>
    <w:rsid w:val="00C73DEA"/>
    <w:rsid w:val="00C74779"/>
    <w:rsid w:val="00C777A7"/>
    <w:rsid w:val="00C835C8"/>
    <w:rsid w:val="00C84360"/>
    <w:rsid w:val="00C8492C"/>
    <w:rsid w:val="00C852BE"/>
    <w:rsid w:val="00C8792E"/>
    <w:rsid w:val="00C92E3D"/>
    <w:rsid w:val="00CA0E9D"/>
    <w:rsid w:val="00CA26F3"/>
    <w:rsid w:val="00CA33D6"/>
    <w:rsid w:val="00CB48B7"/>
    <w:rsid w:val="00CB60A6"/>
    <w:rsid w:val="00CB71CE"/>
    <w:rsid w:val="00CB7676"/>
    <w:rsid w:val="00CC2C2D"/>
    <w:rsid w:val="00CC7BCD"/>
    <w:rsid w:val="00CD36D9"/>
    <w:rsid w:val="00CD7F2E"/>
    <w:rsid w:val="00CE00B6"/>
    <w:rsid w:val="00CE4A9C"/>
    <w:rsid w:val="00CE58A3"/>
    <w:rsid w:val="00CE6DD8"/>
    <w:rsid w:val="00CF20A7"/>
    <w:rsid w:val="00CF236F"/>
    <w:rsid w:val="00CF26FD"/>
    <w:rsid w:val="00CF31BE"/>
    <w:rsid w:val="00CF34B3"/>
    <w:rsid w:val="00CF3AA7"/>
    <w:rsid w:val="00D01874"/>
    <w:rsid w:val="00D023CD"/>
    <w:rsid w:val="00D031E8"/>
    <w:rsid w:val="00D06FCF"/>
    <w:rsid w:val="00D11FAB"/>
    <w:rsid w:val="00D14CBA"/>
    <w:rsid w:val="00D2213F"/>
    <w:rsid w:val="00D22723"/>
    <w:rsid w:val="00D23B38"/>
    <w:rsid w:val="00D2413B"/>
    <w:rsid w:val="00D24992"/>
    <w:rsid w:val="00D24B2F"/>
    <w:rsid w:val="00D268CB"/>
    <w:rsid w:val="00D317AE"/>
    <w:rsid w:val="00D34CC0"/>
    <w:rsid w:val="00D37B9B"/>
    <w:rsid w:val="00D40818"/>
    <w:rsid w:val="00D42098"/>
    <w:rsid w:val="00D43E0A"/>
    <w:rsid w:val="00D4651C"/>
    <w:rsid w:val="00D502EF"/>
    <w:rsid w:val="00D550AD"/>
    <w:rsid w:val="00D60998"/>
    <w:rsid w:val="00D63EA5"/>
    <w:rsid w:val="00D642DE"/>
    <w:rsid w:val="00D7270B"/>
    <w:rsid w:val="00D75068"/>
    <w:rsid w:val="00D758AC"/>
    <w:rsid w:val="00D8012E"/>
    <w:rsid w:val="00D838D2"/>
    <w:rsid w:val="00D83BF2"/>
    <w:rsid w:val="00D86A35"/>
    <w:rsid w:val="00D8790A"/>
    <w:rsid w:val="00D91718"/>
    <w:rsid w:val="00D92D3D"/>
    <w:rsid w:val="00D948BF"/>
    <w:rsid w:val="00D94EF6"/>
    <w:rsid w:val="00D97626"/>
    <w:rsid w:val="00DA204D"/>
    <w:rsid w:val="00DA3B2F"/>
    <w:rsid w:val="00DA536F"/>
    <w:rsid w:val="00DA5A78"/>
    <w:rsid w:val="00DA7C8D"/>
    <w:rsid w:val="00DB6B01"/>
    <w:rsid w:val="00DC0FDA"/>
    <w:rsid w:val="00DC4490"/>
    <w:rsid w:val="00DC50A5"/>
    <w:rsid w:val="00DC60A1"/>
    <w:rsid w:val="00DD11D8"/>
    <w:rsid w:val="00DD435B"/>
    <w:rsid w:val="00DD5CA7"/>
    <w:rsid w:val="00DE379C"/>
    <w:rsid w:val="00DF03B3"/>
    <w:rsid w:val="00DF2FDD"/>
    <w:rsid w:val="00DF3337"/>
    <w:rsid w:val="00DF4315"/>
    <w:rsid w:val="00DF4E18"/>
    <w:rsid w:val="00DF554B"/>
    <w:rsid w:val="00E01805"/>
    <w:rsid w:val="00E0233B"/>
    <w:rsid w:val="00E0309B"/>
    <w:rsid w:val="00E05886"/>
    <w:rsid w:val="00E137E1"/>
    <w:rsid w:val="00E14634"/>
    <w:rsid w:val="00E163AE"/>
    <w:rsid w:val="00E167CC"/>
    <w:rsid w:val="00E21D93"/>
    <w:rsid w:val="00E22409"/>
    <w:rsid w:val="00E268C7"/>
    <w:rsid w:val="00E3054A"/>
    <w:rsid w:val="00E3068A"/>
    <w:rsid w:val="00E320EB"/>
    <w:rsid w:val="00E33078"/>
    <w:rsid w:val="00E362FC"/>
    <w:rsid w:val="00E37EBC"/>
    <w:rsid w:val="00E42530"/>
    <w:rsid w:val="00E455A2"/>
    <w:rsid w:val="00E46684"/>
    <w:rsid w:val="00E474DB"/>
    <w:rsid w:val="00E50914"/>
    <w:rsid w:val="00E61555"/>
    <w:rsid w:val="00E670AD"/>
    <w:rsid w:val="00E70C63"/>
    <w:rsid w:val="00E7148B"/>
    <w:rsid w:val="00E74A5A"/>
    <w:rsid w:val="00E767F3"/>
    <w:rsid w:val="00E8263C"/>
    <w:rsid w:val="00E83238"/>
    <w:rsid w:val="00E84A43"/>
    <w:rsid w:val="00E87831"/>
    <w:rsid w:val="00E90CF7"/>
    <w:rsid w:val="00E93EFF"/>
    <w:rsid w:val="00E942DF"/>
    <w:rsid w:val="00E956A1"/>
    <w:rsid w:val="00EA3632"/>
    <w:rsid w:val="00EA4F7D"/>
    <w:rsid w:val="00EA501F"/>
    <w:rsid w:val="00EA76CC"/>
    <w:rsid w:val="00EB2CB7"/>
    <w:rsid w:val="00EB33FE"/>
    <w:rsid w:val="00EB3AD7"/>
    <w:rsid w:val="00EB6423"/>
    <w:rsid w:val="00EC15F5"/>
    <w:rsid w:val="00EC2F7E"/>
    <w:rsid w:val="00EC3206"/>
    <w:rsid w:val="00EC3A23"/>
    <w:rsid w:val="00EC56E5"/>
    <w:rsid w:val="00EC7881"/>
    <w:rsid w:val="00ED1644"/>
    <w:rsid w:val="00ED2A24"/>
    <w:rsid w:val="00ED7294"/>
    <w:rsid w:val="00EE0DA0"/>
    <w:rsid w:val="00EE23D9"/>
    <w:rsid w:val="00EE5252"/>
    <w:rsid w:val="00EE5839"/>
    <w:rsid w:val="00EE70CD"/>
    <w:rsid w:val="00EF3172"/>
    <w:rsid w:val="00EF42E7"/>
    <w:rsid w:val="00EF7E68"/>
    <w:rsid w:val="00F00921"/>
    <w:rsid w:val="00F01EFE"/>
    <w:rsid w:val="00F023A0"/>
    <w:rsid w:val="00F04DEF"/>
    <w:rsid w:val="00F06DFC"/>
    <w:rsid w:val="00F17C23"/>
    <w:rsid w:val="00F24330"/>
    <w:rsid w:val="00F27B93"/>
    <w:rsid w:val="00F40DBB"/>
    <w:rsid w:val="00F4237D"/>
    <w:rsid w:val="00F4658C"/>
    <w:rsid w:val="00F52661"/>
    <w:rsid w:val="00F562F7"/>
    <w:rsid w:val="00F5662D"/>
    <w:rsid w:val="00F56761"/>
    <w:rsid w:val="00F614B1"/>
    <w:rsid w:val="00F6181F"/>
    <w:rsid w:val="00F64C83"/>
    <w:rsid w:val="00F73820"/>
    <w:rsid w:val="00F73D30"/>
    <w:rsid w:val="00F73F68"/>
    <w:rsid w:val="00F77671"/>
    <w:rsid w:val="00F77E12"/>
    <w:rsid w:val="00F81236"/>
    <w:rsid w:val="00F85507"/>
    <w:rsid w:val="00F85C67"/>
    <w:rsid w:val="00F910FD"/>
    <w:rsid w:val="00F91947"/>
    <w:rsid w:val="00F9278C"/>
    <w:rsid w:val="00F95834"/>
    <w:rsid w:val="00F9689E"/>
    <w:rsid w:val="00F96A57"/>
    <w:rsid w:val="00F9744B"/>
    <w:rsid w:val="00FA0DFB"/>
    <w:rsid w:val="00FA3FA6"/>
    <w:rsid w:val="00FA530A"/>
    <w:rsid w:val="00FA6587"/>
    <w:rsid w:val="00FB1934"/>
    <w:rsid w:val="00FB1C6C"/>
    <w:rsid w:val="00FB283C"/>
    <w:rsid w:val="00FB48F3"/>
    <w:rsid w:val="00FC0672"/>
    <w:rsid w:val="00FC1F64"/>
    <w:rsid w:val="00FC3C6E"/>
    <w:rsid w:val="00FD05FF"/>
    <w:rsid w:val="00FD28AC"/>
    <w:rsid w:val="00FE07D0"/>
    <w:rsid w:val="00FE150C"/>
    <w:rsid w:val="00FE1813"/>
    <w:rsid w:val="00FE1D75"/>
    <w:rsid w:val="00FE29B0"/>
    <w:rsid w:val="00FF3641"/>
    <w:rsid w:val="00FF3C9D"/>
    <w:rsid w:val="00FF3DBE"/>
    <w:rsid w:val="00FF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D2213F"/>
    <w:pPr>
      <w:spacing w:after="0"/>
    </w:pPr>
  </w:style>
  <w:style w:type="paragraph" w:styleId="1">
    <w:name w:val="heading 1"/>
    <w:basedOn w:val="2"/>
    <w:next w:val="a"/>
    <w:link w:val="10"/>
    <w:uiPriority w:val="9"/>
    <w:qFormat/>
    <w:rsid w:val="0080538A"/>
    <w:pPr>
      <w:pageBreakBefore/>
      <w:pBdr>
        <w:bottom w:val="single" w:sz="24" w:space="5" w:color="999999"/>
      </w:pBdr>
      <w:spacing w:before="0" w:after="840"/>
      <w:jc w:val="right"/>
      <w:outlineLvl w:val="0"/>
    </w:pPr>
    <w:rPr>
      <w:iCs/>
      <w:sz w:val="28"/>
      <w:szCs w:val="28"/>
    </w:rPr>
  </w:style>
  <w:style w:type="paragraph" w:styleId="2">
    <w:name w:val="heading 2"/>
    <w:basedOn w:val="3"/>
    <w:next w:val="Pro-Gramma"/>
    <w:link w:val="20"/>
    <w:qFormat/>
    <w:rsid w:val="0080538A"/>
    <w:pPr>
      <w:spacing w:before="600" w:after="360"/>
      <w:ind w:left="0"/>
      <w:outlineLvl w:val="1"/>
    </w:pPr>
    <w:rPr>
      <w:rFonts w:cs="Arial"/>
      <w:color w:val="C41C16"/>
      <w:szCs w:val="26"/>
    </w:rPr>
  </w:style>
  <w:style w:type="paragraph" w:styleId="3">
    <w:name w:val="heading 3"/>
    <w:basedOn w:val="4"/>
    <w:next w:val="Pro-Gramma"/>
    <w:link w:val="30"/>
    <w:qFormat/>
    <w:rsid w:val="00642C80"/>
    <w:pPr>
      <w:spacing w:before="480" w:after="240" w:line="240" w:lineRule="auto"/>
      <w:ind w:left="567"/>
      <w:jc w:val="left"/>
      <w:outlineLvl w:val="2"/>
    </w:pPr>
    <w:rPr>
      <w:rFonts w:asciiTheme="majorHAnsi" w:hAnsiTheme="majorHAnsi"/>
      <w:b/>
      <w:i w:val="0"/>
      <w:iCs w:val="0"/>
      <w:szCs w:val="28"/>
    </w:rPr>
  </w:style>
  <w:style w:type="paragraph" w:styleId="4">
    <w:name w:val="heading 4"/>
    <w:basedOn w:val="5"/>
    <w:next w:val="Pro-Gramma"/>
    <w:link w:val="40"/>
    <w:qFormat/>
    <w:rsid w:val="0080538A"/>
    <w:pPr>
      <w:outlineLvl w:val="3"/>
    </w:pPr>
    <w:rPr>
      <w:i/>
    </w:rPr>
  </w:style>
  <w:style w:type="paragraph" w:styleId="5">
    <w:name w:val="heading 5"/>
    <w:basedOn w:val="Pro-Gramma"/>
    <w:next w:val="Pro-Gramma"/>
    <w:link w:val="50"/>
    <w:rsid w:val="0080538A"/>
    <w:pPr>
      <w:keepNext/>
      <w:spacing w:before="240" w:after="120"/>
      <w:outlineLvl w:val="4"/>
    </w:pPr>
    <w:rPr>
      <w:bCs/>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rsid w:val="0080538A"/>
    <w:pPr>
      <w:pBdr>
        <w:bottom w:val="single" w:sz="48" w:space="18" w:color="C4161C"/>
      </w:pBdr>
      <w:spacing w:before="3000" w:after="5520" w:line="240" w:lineRule="auto"/>
      <w:ind w:left="1678"/>
      <w:jc w:val="right"/>
      <w:outlineLvl w:val="0"/>
    </w:pPr>
    <w:rPr>
      <w:rFonts w:asciiTheme="majorHAnsi" w:eastAsia="Times New Roman" w:hAnsiTheme="majorHAnsi" w:cs="Arial"/>
      <w:b/>
      <w:bCs/>
      <w:kern w:val="28"/>
      <w:sz w:val="40"/>
      <w:szCs w:val="32"/>
      <w:lang w:eastAsia="ru-RU"/>
    </w:rPr>
  </w:style>
  <w:style w:type="character" w:customStyle="1" w:styleId="a4">
    <w:name w:val="Название Знак"/>
    <w:basedOn w:val="a0"/>
    <w:link w:val="a3"/>
    <w:rsid w:val="0080538A"/>
    <w:rPr>
      <w:rFonts w:asciiTheme="majorHAnsi" w:eastAsia="Times New Roman" w:hAnsiTheme="majorHAnsi" w:cs="Arial"/>
      <w:b/>
      <w:bCs/>
      <w:kern w:val="28"/>
      <w:sz w:val="40"/>
      <w:szCs w:val="32"/>
      <w:lang w:eastAsia="ru-RU"/>
    </w:rPr>
  </w:style>
  <w:style w:type="character" w:customStyle="1" w:styleId="20">
    <w:name w:val="Заголовок 2 Знак"/>
    <w:basedOn w:val="a0"/>
    <w:link w:val="2"/>
    <w:rsid w:val="0080538A"/>
    <w:rPr>
      <w:rFonts w:ascii="Tahoma" w:eastAsia="Times New Roman" w:hAnsi="Tahoma" w:cs="Arial"/>
      <w:b/>
      <w:bCs/>
      <w:color w:val="C41C16"/>
      <w:sz w:val="20"/>
      <w:szCs w:val="26"/>
      <w:lang w:eastAsia="ru-RU"/>
    </w:rPr>
  </w:style>
  <w:style w:type="paragraph" w:styleId="a5">
    <w:name w:val="Document Map"/>
    <w:basedOn w:val="a"/>
    <w:link w:val="a6"/>
    <w:uiPriority w:val="99"/>
    <w:semiHidden/>
    <w:unhideWhenUsed/>
    <w:rsid w:val="0080538A"/>
    <w:pPr>
      <w:spacing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80538A"/>
    <w:rPr>
      <w:rFonts w:ascii="Tahoma" w:hAnsi="Tahoma" w:cs="Tahoma"/>
      <w:sz w:val="16"/>
      <w:szCs w:val="16"/>
    </w:rPr>
  </w:style>
  <w:style w:type="character" w:customStyle="1" w:styleId="30">
    <w:name w:val="Заголовок 3 Знак"/>
    <w:basedOn w:val="a0"/>
    <w:link w:val="3"/>
    <w:rsid w:val="00642C80"/>
    <w:rPr>
      <w:rFonts w:asciiTheme="majorHAnsi" w:eastAsia="Times New Roman" w:hAnsiTheme="majorHAnsi" w:cs="Times New Roman"/>
      <w:b/>
      <w:bCs/>
      <w:sz w:val="20"/>
      <w:szCs w:val="28"/>
      <w:lang w:eastAsia="ru-RU"/>
    </w:rPr>
  </w:style>
  <w:style w:type="character" w:customStyle="1" w:styleId="10">
    <w:name w:val="Заголовок 1 Знак"/>
    <w:basedOn w:val="a0"/>
    <w:link w:val="1"/>
    <w:uiPriority w:val="9"/>
    <w:rsid w:val="0080538A"/>
    <w:rPr>
      <w:rFonts w:ascii="Tahoma" w:eastAsia="Times New Roman" w:hAnsi="Tahoma" w:cs="Arial"/>
      <w:b/>
      <w:bCs/>
      <w:iCs/>
      <w:color w:val="C41C16"/>
      <w:sz w:val="28"/>
      <w:szCs w:val="28"/>
      <w:lang w:eastAsia="ru-RU"/>
    </w:rPr>
  </w:style>
  <w:style w:type="character" w:customStyle="1" w:styleId="40">
    <w:name w:val="Заголовок 4 Знак"/>
    <w:basedOn w:val="a0"/>
    <w:link w:val="4"/>
    <w:rsid w:val="0080538A"/>
    <w:rPr>
      <w:rFonts w:eastAsia="Times New Roman" w:cs="Times New Roman"/>
      <w:bCs/>
      <w:i/>
      <w:iCs/>
      <w:sz w:val="20"/>
      <w:szCs w:val="26"/>
      <w:lang w:eastAsia="ru-RU"/>
    </w:rPr>
  </w:style>
  <w:style w:type="character" w:customStyle="1" w:styleId="50">
    <w:name w:val="Заголовок 5 Знак"/>
    <w:basedOn w:val="a0"/>
    <w:link w:val="5"/>
    <w:rsid w:val="00602ACF"/>
    <w:rPr>
      <w:rFonts w:eastAsia="Times New Roman" w:cs="Times New Roman"/>
      <w:bCs/>
      <w:iCs/>
      <w:sz w:val="20"/>
      <w:szCs w:val="26"/>
      <w:lang w:eastAsia="ru-RU"/>
    </w:rPr>
  </w:style>
  <w:style w:type="paragraph" w:customStyle="1" w:styleId="Pro-Gramma">
    <w:name w:val="Pro-Gramma"/>
    <w:basedOn w:val="a"/>
    <w:link w:val="Pro-Gramma0"/>
    <w:qFormat/>
    <w:rsid w:val="00021AC0"/>
    <w:pPr>
      <w:spacing w:before="120" w:line="288" w:lineRule="auto"/>
      <w:ind w:left="1134"/>
      <w:jc w:val="both"/>
    </w:pPr>
    <w:rPr>
      <w:rFonts w:eastAsia="Times New Roman" w:cs="Times New Roman"/>
      <w:sz w:val="20"/>
      <w:szCs w:val="24"/>
      <w:lang w:eastAsia="ru-RU"/>
    </w:rPr>
  </w:style>
  <w:style w:type="character" w:customStyle="1" w:styleId="Pro-Gramma0">
    <w:name w:val="Pro-Gramma Знак"/>
    <w:basedOn w:val="a0"/>
    <w:link w:val="Pro-Gramma"/>
    <w:rsid w:val="00021AC0"/>
    <w:rPr>
      <w:rFonts w:eastAsia="Times New Roman" w:cs="Times New Roman"/>
      <w:sz w:val="20"/>
      <w:szCs w:val="24"/>
      <w:lang w:eastAsia="ru-RU"/>
    </w:rPr>
  </w:style>
  <w:style w:type="paragraph" w:customStyle="1" w:styleId="Pro-List-1">
    <w:name w:val="Pro-List -1"/>
    <w:basedOn w:val="Pro-Gramma"/>
    <w:qFormat/>
    <w:rsid w:val="00642C80"/>
    <w:pPr>
      <w:numPr>
        <w:ilvl w:val="2"/>
        <w:numId w:val="1"/>
      </w:numPr>
      <w:tabs>
        <w:tab w:val="clear" w:pos="666"/>
        <w:tab w:val="left" w:pos="1843"/>
      </w:tabs>
      <w:spacing w:before="180"/>
      <w:ind w:left="1843" w:hanging="283"/>
    </w:pPr>
  </w:style>
  <w:style w:type="paragraph" w:customStyle="1" w:styleId="Pro-List1">
    <w:name w:val="Pro-List #1"/>
    <w:basedOn w:val="Pro-Gramma"/>
    <w:qFormat/>
    <w:rsid w:val="00642C80"/>
    <w:pPr>
      <w:tabs>
        <w:tab w:val="left" w:pos="2040"/>
      </w:tabs>
      <w:spacing w:before="180"/>
      <w:ind w:left="2040" w:hanging="480"/>
    </w:pPr>
  </w:style>
  <w:style w:type="paragraph" w:customStyle="1" w:styleId="Pro-List2">
    <w:name w:val="Pro-List #2"/>
    <w:basedOn w:val="Pro-List1"/>
    <w:qFormat/>
    <w:rsid w:val="0094180F"/>
    <w:pPr>
      <w:tabs>
        <w:tab w:val="clear" w:pos="2040"/>
        <w:tab w:val="left" w:pos="1560"/>
      </w:tabs>
      <w:ind w:left="1560" w:hanging="426"/>
    </w:pPr>
  </w:style>
  <w:style w:type="paragraph" w:customStyle="1" w:styleId="Pro-Gramma1">
    <w:name w:val="Pro-Gramma #"/>
    <w:basedOn w:val="Pro-Gramma"/>
    <w:qFormat/>
    <w:rsid w:val="00642C80"/>
    <w:pPr>
      <w:tabs>
        <w:tab w:val="left" w:pos="1134"/>
      </w:tabs>
      <w:ind w:hanging="567"/>
    </w:pPr>
  </w:style>
  <w:style w:type="paragraph" w:customStyle="1" w:styleId="Pro-List-2">
    <w:name w:val="Pro-List -2"/>
    <w:basedOn w:val="Pro-List-1"/>
    <w:qFormat/>
    <w:rsid w:val="00642C80"/>
    <w:pPr>
      <w:numPr>
        <w:ilvl w:val="0"/>
        <w:numId w:val="2"/>
      </w:numPr>
      <w:tabs>
        <w:tab w:val="clear" w:pos="1843"/>
        <w:tab w:val="clear" w:pos="2880"/>
        <w:tab w:val="num" w:pos="2552"/>
      </w:tabs>
      <w:spacing w:before="60"/>
      <w:ind w:left="2552" w:hanging="284"/>
    </w:pPr>
  </w:style>
  <w:style w:type="table" w:customStyle="1" w:styleId="Pro-Table">
    <w:name w:val="Pro-Table"/>
    <w:basedOn w:val="a1"/>
    <w:rsid w:val="000C0036"/>
    <w:pPr>
      <w:spacing w:before="60" w:after="60" w:line="240" w:lineRule="auto"/>
    </w:pPr>
    <w:rPr>
      <w:rFonts w:ascii="Tahoma" w:eastAsia="Times New Roman" w:hAnsi="Tahoma" w:cs="Times New Roman"/>
      <w:sz w:val="16"/>
      <w:szCs w:val="20"/>
      <w:lang w:eastAsia="ru-RU"/>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 w:type="table" w:styleId="a7">
    <w:name w:val="Table Grid"/>
    <w:basedOn w:val="a1"/>
    <w:uiPriority w:val="59"/>
    <w:rsid w:val="00642C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rsid w:val="00642C80"/>
    <w:pPr>
      <w:ind w:left="720"/>
      <w:contextualSpacing/>
    </w:pPr>
  </w:style>
  <w:style w:type="character" w:styleId="a9">
    <w:name w:val="annotation reference"/>
    <w:basedOn w:val="a0"/>
    <w:uiPriority w:val="99"/>
    <w:semiHidden/>
    <w:unhideWhenUsed/>
    <w:rsid w:val="00CB71CE"/>
    <w:rPr>
      <w:sz w:val="16"/>
      <w:szCs w:val="16"/>
    </w:rPr>
  </w:style>
  <w:style w:type="paragraph" w:styleId="aa">
    <w:name w:val="annotation text"/>
    <w:basedOn w:val="a"/>
    <w:link w:val="ab"/>
    <w:uiPriority w:val="99"/>
    <w:unhideWhenUsed/>
    <w:rsid w:val="00CB71CE"/>
    <w:pPr>
      <w:spacing w:after="200" w:line="240" w:lineRule="auto"/>
    </w:pPr>
    <w:rPr>
      <w:rFonts w:eastAsiaTheme="minorEastAsia"/>
      <w:sz w:val="20"/>
      <w:szCs w:val="20"/>
      <w:lang w:eastAsia="ru-RU"/>
    </w:rPr>
  </w:style>
  <w:style w:type="character" w:customStyle="1" w:styleId="ab">
    <w:name w:val="Текст примечания Знак"/>
    <w:basedOn w:val="a0"/>
    <w:link w:val="aa"/>
    <w:uiPriority w:val="99"/>
    <w:rsid w:val="00CB71CE"/>
    <w:rPr>
      <w:rFonts w:eastAsiaTheme="minorEastAsia"/>
      <w:sz w:val="20"/>
      <w:szCs w:val="20"/>
      <w:lang w:eastAsia="ru-RU"/>
    </w:rPr>
  </w:style>
  <w:style w:type="paragraph" w:styleId="ac">
    <w:name w:val="Balloon Text"/>
    <w:basedOn w:val="a"/>
    <w:link w:val="ad"/>
    <w:uiPriority w:val="99"/>
    <w:semiHidden/>
    <w:unhideWhenUsed/>
    <w:rsid w:val="00CB71CE"/>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CB71CE"/>
    <w:rPr>
      <w:rFonts w:ascii="Tahoma" w:hAnsi="Tahoma" w:cs="Tahoma"/>
      <w:sz w:val="16"/>
      <w:szCs w:val="16"/>
    </w:rPr>
  </w:style>
  <w:style w:type="character" w:styleId="ae">
    <w:name w:val="Hyperlink"/>
    <w:basedOn w:val="a0"/>
    <w:uiPriority w:val="99"/>
    <w:unhideWhenUsed/>
    <w:rsid w:val="00141A3C"/>
    <w:rPr>
      <w:color w:val="0000FF" w:themeColor="hyperlink"/>
      <w:u w:val="single"/>
    </w:rPr>
  </w:style>
  <w:style w:type="paragraph" w:styleId="21">
    <w:name w:val="toc 2"/>
    <w:basedOn w:val="a"/>
    <w:next w:val="a"/>
    <w:autoRedefine/>
    <w:uiPriority w:val="39"/>
    <w:unhideWhenUsed/>
    <w:rsid w:val="00976BD3"/>
    <w:pPr>
      <w:spacing w:after="100"/>
      <w:ind w:left="220"/>
    </w:pPr>
  </w:style>
  <w:style w:type="paragraph" w:styleId="af">
    <w:name w:val="header"/>
    <w:basedOn w:val="a"/>
    <w:link w:val="af0"/>
    <w:uiPriority w:val="99"/>
    <w:unhideWhenUsed/>
    <w:rsid w:val="00976BD3"/>
    <w:pPr>
      <w:tabs>
        <w:tab w:val="center" w:pos="4677"/>
        <w:tab w:val="right" w:pos="9355"/>
      </w:tabs>
      <w:spacing w:line="240" w:lineRule="auto"/>
    </w:pPr>
  </w:style>
  <w:style w:type="character" w:customStyle="1" w:styleId="af0">
    <w:name w:val="Верхний колонтитул Знак"/>
    <w:basedOn w:val="a0"/>
    <w:link w:val="af"/>
    <w:uiPriority w:val="99"/>
    <w:rsid w:val="00976BD3"/>
  </w:style>
  <w:style w:type="paragraph" w:styleId="af1">
    <w:name w:val="footer"/>
    <w:basedOn w:val="a"/>
    <w:link w:val="af2"/>
    <w:uiPriority w:val="99"/>
    <w:unhideWhenUsed/>
    <w:rsid w:val="00976BD3"/>
    <w:pPr>
      <w:tabs>
        <w:tab w:val="center" w:pos="4677"/>
        <w:tab w:val="right" w:pos="9355"/>
      </w:tabs>
      <w:spacing w:line="240" w:lineRule="auto"/>
    </w:pPr>
  </w:style>
  <w:style w:type="character" w:customStyle="1" w:styleId="af2">
    <w:name w:val="Нижний колонтитул Знак"/>
    <w:basedOn w:val="a0"/>
    <w:link w:val="af1"/>
    <w:uiPriority w:val="99"/>
    <w:rsid w:val="00976BD3"/>
  </w:style>
  <w:style w:type="paragraph" w:styleId="11">
    <w:name w:val="toc 1"/>
    <w:basedOn w:val="a"/>
    <w:next w:val="a"/>
    <w:autoRedefine/>
    <w:uiPriority w:val="39"/>
    <w:unhideWhenUsed/>
    <w:rsid w:val="00FE150C"/>
    <w:pPr>
      <w:spacing w:after="100"/>
    </w:pPr>
  </w:style>
  <w:style w:type="paragraph" w:styleId="31">
    <w:name w:val="toc 3"/>
    <w:basedOn w:val="a"/>
    <w:next w:val="a"/>
    <w:autoRedefine/>
    <w:uiPriority w:val="39"/>
    <w:unhideWhenUsed/>
    <w:rsid w:val="00FE150C"/>
    <w:pPr>
      <w:spacing w:after="100"/>
      <w:ind w:left="440"/>
    </w:pPr>
  </w:style>
  <w:style w:type="paragraph" w:styleId="af3">
    <w:name w:val="annotation subject"/>
    <w:basedOn w:val="aa"/>
    <w:next w:val="aa"/>
    <w:link w:val="af4"/>
    <w:uiPriority w:val="99"/>
    <w:semiHidden/>
    <w:unhideWhenUsed/>
    <w:rsid w:val="00B72C2C"/>
    <w:pPr>
      <w:spacing w:after="0"/>
    </w:pPr>
    <w:rPr>
      <w:rFonts w:eastAsiaTheme="minorHAnsi"/>
      <w:b/>
      <w:bCs/>
      <w:lang w:eastAsia="en-US"/>
    </w:rPr>
  </w:style>
  <w:style w:type="character" w:customStyle="1" w:styleId="af4">
    <w:name w:val="Тема примечания Знак"/>
    <w:basedOn w:val="ab"/>
    <w:link w:val="af3"/>
    <w:uiPriority w:val="99"/>
    <w:semiHidden/>
    <w:rsid w:val="00B72C2C"/>
    <w:rPr>
      <w:rFonts w:eastAsiaTheme="minorEastAsia"/>
      <w:b/>
      <w:bCs/>
      <w:sz w:val="20"/>
      <w:szCs w:val="20"/>
      <w:lang w:eastAsia="ru-RU"/>
    </w:rPr>
  </w:style>
  <w:style w:type="paragraph" w:customStyle="1" w:styleId="Pro-Tab">
    <w:name w:val="Pro-Tab"/>
    <w:basedOn w:val="Pro-Gramma"/>
    <w:rsid w:val="000C0036"/>
    <w:pPr>
      <w:spacing w:before="40" w:after="40" w:line="240" w:lineRule="auto"/>
      <w:ind w:left="0"/>
      <w:jc w:val="left"/>
    </w:pPr>
    <w:rPr>
      <w:rFonts w:ascii="Tahoma" w:hAnsi="Tahoma"/>
      <w:sz w:val="16"/>
      <w:szCs w:val="20"/>
    </w:rPr>
  </w:style>
  <w:style w:type="paragraph" w:customStyle="1" w:styleId="Pro-TabHead">
    <w:name w:val="Pro-Tab Head"/>
    <w:basedOn w:val="Pro-Tab"/>
    <w:rsid w:val="000C0036"/>
    <w:rPr>
      <w:b/>
      <w:bCs/>
    </w:rPr>
  </w:style>
  <w:style w:type="paragraph" w:customStyle="1" w:styleId="Pro-TabName">
    <w:name w:val="Pro-Tab Name"/>
    <w:basedOn w:val="Pro-TabHead"/>
    <w:rsid w:val="000C0036"/>
    <w:pPr>
      <w:keepNext/>
      <w:spacing w:before="240" w:after="120"/>
    </w:pPr>
    <w:rPr>
      <w:color w:val="C41C16"/>
    </w:rPr>
  </w:style>
  <w:style w:type="table" w:customStyle="1" w:styleId="12">
    <w:name w:val="Сетка таблицы1"/>
    <w:basedOn w:val="a1"/>
    <w:next w:val="a7"/>
    <w:uiPriority w:val="59"/>
    <w:rsid w:val="00C26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421DC"/>
    <w:pPr>
      <w:autoSpaceDE w:val="0"/>
      <w:autoSpaceDN w:val="0"/>
      <w:adjustRightInd w:val="0"/>
      <w:spacing w:after="0" w:line="240" w:lineRule="auto"/>
    </w:pPr>
    <w:rPr>
      <w:rFonts w:ascii="Times New Roman" w:hAnsi="Times New Roman" w:cs="Times New Roman"/>
      <w:sz w:val="28"/>
      <w:szCs w:val="28"/>
    </w:rPr>
  </w:style>
  <w:style w:type="paragraph" w:customStyle="1" w:styleId="Style6">
    <w:name w:val="Style6"/>
    <w:basedOn w:val="a"/>
    <w:uiPriority w:val="99"/>
    <w:rsid w:val="00F04DEF"/>
    <w:pPr>
      <w:widowControl w:val="0"/>
      <w:autoSpaceDE w:val="0"/>
      <w:autoSpaceDN w:val="0"/>
      <w:adjustRightInd w:val="0"/>
      <w:spacing w:line="313"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F04DEF"/>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F04DEF"/>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F04DEF"/>
    <w:rPr>
      <w:rFonts w:ascii="Times New Roman" w:hAnsi="Times New Roman" w:cs="Times New Roman"/>
      <w:sz w:val="24"/>
      <w:szCs w:val="24"/>
    </w:rPr>
  </w:style>
  <w:style w:type="character" w:customStyle="1" w:styleId="FontStyle15">
    <w:name w:val="Font Style15"/>
    <w:uiPriority w:val="99"/>
    <w:rsid w:val="00F04DEF"/>
    <w:rPr>
      <w:rFonts w:ascii="Times New Roman" w:hAnsi="Times New Roman" w:cs="Times New Roman"/>
      <w:b/>
      <w:bCs/>
      <w:spacing w:val="80"/>
      <w:sz w:val="30"/>
      <w:szCs w:val="30"/>
    </w:rPr>
  </w:style>
  <w:style w:type="character" w:customStyle="1" w:styleId="FontStyle16">
    <w:name w:val="Font Style16"/>
    <w:uiPriority w:val="99"/>
    <w:rsid w:val="00F04DEF"/>
    <w:rPr>
      <w:rFonts w:ascii="Times New Roman" w:hAnsi="Times New Roman" w:cs="Times New Roman"/>
      <w:sz w:val="28"/>
      <w:szCs w:val="28"/>
    </w:rPr>
  </w:style>
  <w:style w:type="paragraph" w:customStyle="1" w:styleId="ConsPlusTitle">
    <w:name w:val="ConsPlusTitle"/>
    <w:rsid w:val="006A2A9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ormattext">
    <w:name w:val="formattext"/>
    <w:basedOn w:val="a"/>
    <w:rsid w:val="00F614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D2213F"/>
    <w:pPr>
      <w:spacing w:after="0"/>
    </w:pPr>
  </w:style>
  <w:style w:type="paragraph" w:styleId="1">
    <w:name w:val="heading 1"/>
    <w:basedOn w:val="2"/>
    <w:next w:val="a"/>
    <w:link w:val="10"/>
    <w:uiPriority w:val="9"/>
    <w:qFormat/>
    <w:rsid w:val="0080538A"/>
    <w:pPr>
      <w:pageBreakBefore/>
      <w:pBdr>
        <w:bottom w:val="single" w:sz="24" w:space="5" w:color="999999"/>
      </w:pBdr>
      <w:spacing w:before="0" w:after="840"/>
      <w:jc w:val="right"/>
      <w:outlineLvl w:val="0"/>
    </w:pPr>
    <w:rPr>
      <w:iCs/>
      <w:sz w:val="28"/>
      <w:szCs w:val="28"/>
    </w:rPr>
  </w:style>
  <w:style w:type="paragraph" w:styleId="2">
    <w:name w:val="heading 2"/>
    <w:basedOn w:val="3"/>
    <w:next w:val="Pro-Gramma"/>
    <w:link w:val="20"/>
    <w:qFormat/>
    <w:rsid w:val="0080538A"/>
    <w:pPr>
      <w:spacing w:before="600" w:after="360"/>
      <w:ind w:left="0"/>
      <w:outlineLvl w:val="1"/>
    </w:pPr>
    <w:rPr>
      <w:rFonts w:cs="Arial"/>
      <w:color w:val="C41C16"/>
      <w:szCs w:val="26"/>
    </w:rPr>
  </w:style>
  <w:style w:type="paragraph" w:styleId="3">
    <w:name w:val="heading 3"/>
    <w:basedOn w:val="4"/>
    <w:next w:val="Pro-Gramma"/>
    <w:link w:val="30"/>
    <w:qFormat/>
    <w:rsid w:val="00642C80"/>
    <w:pPr>
      <w:spacing w:before="480" w:after="240" w:line="240" w:lineRule="auto"/>
      <w:ind w:left="567"/>
      <w:jc w:val="left"/>
      <w:outlineLvl w:val="2"/>
    </w:pPr>
    <w:rPr>
      <w:rFonts w:asciiTheme="majorHAnsi" w:hAnsiTheme="majorHAnsi"/>
      <w:b/>
      <w:i w:val="0"/>
      <w:iCs w:val="0"/>
      <w:szCs w:val="28"/>
    </w:rPr>
  </w:style>
  <w:style w:type="paragraph" w:styleId="4">
    <w:name w:val="heading 4"/>
    <w:basedOn w:val="5"/>
    <w:next w:val="Pro-Gramma"/>
    <w:link w:val="40"/>
    <w:qFormat/>
    <w:rsid w:val="0080538A"/>
    <w:pPr>
      <w:outlineLvl w:val="3"/>
    </w:pPr>
    <w:rPr>
      <w:i/>
    </w:rPr>
  </w:style>
  <w:style w:type="paragraph" w:styleId="5">
    <w:name w:val="heading 5"/>
    <w:basedOn w:val="Pro-Gramma"/>
    <w:next w:val="Pro-Gramma"/>
    <w:link w:val="50"/>
    <w:rsid w:val="0080538A"/>
    <w:pPr>
      <w:keepNext/>
      <w:spacing w:before="240" w:after="120"/>
      <w:outlineLvl w:val="4"/>
    </w:pPr>
    <w:rPr>
      <w:bCs/>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rsid w:val="0080538A"/>
    <w:pPr>
      <w:pBdr>
        <w:bottom w:val="single" w:sz="48" w:space="18" w:color="C4161C"/>
      </w:pBdr>
      <w:spacing w:before="3000" w:after="5520" w:line="240" w:lineRule="auto"/>
      <w:ind w:left="1678"/>
      <w:jc w:val="right"/>
      <w:outlineLvl w:val="0"/>
    </w:pPr>
    <w:rPr>
      <w:rFonts w:asciiTheme="majorHAnsi" w:eastAsia="Times New Roman" w:hAnsiTheme="majorHAnsi" w:cs="Arial"/>
      <w:b/>
      <w:bCs/>
      <w:kern w:val="28"/>
      <w:sz w:val="40"/>
      <w:szCs w:val="32"/>
      <w:lang w:eastAsia="ru-RU"/>
    </w:rPr>
  </w:style>
  <w:style w:type="character" w:customStyle="1" w:styleId="a4">
    <w:name w:val="Название Знак"/>
    <w:basedOn w:val="a0"/>
    <w:link w:val="a3"/>
    <w:rsid w:val="0080538A"/>
    <w:rPr>
      <w:rFonts w:asciiTheme="majorHAnsi" w:eastAsia="Times New Roman" w:hAnsiTheme="majorHAnsi" w:cs="Arial"/>
      <w:b/>
      <w:bCs/>
      <w:kern w:val="28"/>
      <w:sz w:val="40"/>
      <w:szCs w:val="32"/>
      <w:lang w:eastAsia="ru-RU"/>
    </w:rPr>
  </w:style>
  <w:style w:type="character" w:customStyle="1" w:styleId="20">
    <w:name w:val="Заголовок 2 Знак"/>
    <w:basedOn w:val="a0"/>
    <w:link w:val="2"/>
    <w:rsid w:val="0080538A"/>
    <w:rPr>
      <w:rFonts w:ascii="Tahoma" w:eastAsia="Times New Roman" w:hAnsi="Tahoma" w:cs="Arial"/>
      <w:b/>
      <w:bCs/>
      <w:color w:val="C41C16"/>
      <w:sz w:val="20"/>
      <w:szCs w:val="26"/>
      <w:lang w:eastAsia="ru-RU"/>
    </w:rPr>
  </w:style>
  <w:style w:type="paragraph" w:styleId="a5">
    <w:name w:val="Document Map"/>
    <w:basedOn w:val="a"/>
    <w:link w:val="a6"/>
    <w:uiPriority w:val="99"/>
    <w:semiHidden/>
    <w:unhideWhenUsed/>
    <w:rsid w:val="0080538A"/>
    <w:pPr>
      <w:spacing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80538A"/>
    <w:rPr>
      <w:rFonts w:ascii="Tahoma" w:hAnsi="Tahoma" w:cs="Tahoma"/>
      <w:sz w:val="16"/>
      <w:szCs w:val="16"/>
    </w:rPr>
  </w:style>
  <w:style w:type="character" w:customStyle="1" w:styleId="30">
    <w:name w:val="Заголовок 3 Знак"/>
    <w:basedOn w:val="a0"/>
    <w:link w:val="3"/>
    <w:rsid w:val="00642C80"/>
    <w:rPr>
      <w:rFonts w:asciiTheme="majorHAnsi" w:eastAsia="Times New Roman" w:hAnsiTheme="majorHAnsi" w:cs="Times New Roman"/>
      <w:b/>
      <w:bCs/>
      <w:sz w:val="20"/>
      <w:szCs w:val="28"/>
      <w:lang w:eastAsia="ru-RU"/>
    </w:rPr>
  </w:style>
  <w:style w:type="character" w:customStyle="1" w:styleId="10">
    <w:name w:val="Заголовок 1 Знак"/>
    <w:basedOn w:val="a0"/>
    <w:link w:val="1"/>
    <w:uiPriority w:val="9"/>
    <w:rsid w:val="0080538A"/>
    <w:rPr>
      <w:rFonts w:ascii="Tahoma" w:eastAsia="Times New Roman" w:hAnsi="Tahoma" w:cs="Arial"/>
      <w:b/>
      <w:bCs/>
      <w:iCs/>
      <w:color w:val="C41C16"/>
      <w:sz w:val="28"/>
      <w:szCs w:val="28"/>
      <w:lang w:eastAsia="ru-RU"/>
    </w:rPr>
  </w:style>
  <w:style w:type="character" w:customStyle="1" w:styleId="40">
    <w:name w:val="Заголовок 4 Знак"/>
    <w:basedOn w:val="a0"/>
    <w:link w:val="4"/>
    <w:rsid w:val="0080538A"/>
    <w:rPr>
      <w:rFonts w:eastAsia="Times New Roman" w:cs="Times New Roman"/>
      <w:bCs/>
      <w:i/>
      <w:iCs/>
      <w:sz w:val="20"/>
      <w:szCs w:val="26"/>
      <w:lang w:eastAsia="ru-RU"/>
    </w:rPr>
  </w:style>
  <w:style w:type="character" w:customStyle="1" w:styleId="50">
    <w:name w:val="Заголовок 5 Знак"/>
    <w:basedOn w:val="a0"/>
    <w:link w:val="5"/>
    <w:rsid w:val="00602ACF"/>
    <w:rPr>
      <w:rFonts w:eastAsia="Times New Roman" w:cs="Times New Roman"/>
      <w:bCs/>
      <w:iCs/>
      <w:sz w:val="20"/>
      <w:szCs w:val="26"/>
      <w:lang w:eastAsia="ru-RU"/>
    </w:rPr>
  </w:style>
  <w:style w:type="paragraph" w:customStyle="1" w:styleId="Pro-Gramma">
    <w:name w:val="Pro-Gramma"/>
    <w:basedOn w:val="a"/>
    <w:link w:val="Pro-Gramma0"/>
    <w:qFormat/>
    <w:rsid w:val="00021AC0"/>
    <w:pPr>
      <w:spacing w:before="120" w:line="288" w:lineRule="auto"/>
      <w:ind w:left="1134"/>
      <w:jc w:val="both"/>
    </w:pPr>
    <w:rPr>
      <w:rFonts w:eastAsia="Times New Roman" w:cs="Times New Roman"/>
      <w:sz w:val="20"/>
      <w:szCs w:val="24"/>
      <w:lang w:eastAsia="ru-RU"/>
    </w:rPr>
  </w:style>
  <w:style w:type="character" w:customStyle="1" w:styleId="Pro-Gramma0">
    <w:name w:val="Pro-Gramma Знак"/>
    <w:basedOn w:val="a0"/>
    <w:link w:val="Pro-Gramma"/>
    <w:rsid w:val="00021AC0"/>
    <w:rPr>
      <w:rFonts w:eastAsia="Times New Roman" w:cs="Times New Roman"/>
      <w:sz w:val="20"/>
      <w:szCs w:val="24"/>
      <w:lang w:eastAsia="ru-RU"/>
    </w:rPr>
  </w:style>
  <w:style w:type="paragraph" w:customStyle="1" w:styleId="Pro-List-1">
    <w:name w:val="Pro-List -1"/>
    <w:basedOn w:val="Pro-Gramma"/>
    <w:qFormat/>
    <w:rsid w:val="00642C80"/>
    <w:pPr>
      <w:numPr>
        <w:ilvl w:val="2"/>
        <w:numId w:val="1"/>
      </w:numPr>
      <w:tabs>
        <w:tab w:val="clear" w:pos="666"/>
        <w:tab w:val="left" w:pos="1843"/>
      </w:tabs>
      <w:spacing w:before="180"/>
      <w:ind w:left="1843" w:hanging="283"/>
    </w:pPr>
  </w:style>
  <w:style w:type="paragraph" w:customStyle="1" w:styleId="Pro-List1">
    <w:name w:val="Pro-List #1"/>
    <w:basedOn w:val="Pro-Gramma"/>
    <w:qFormat/>
    <w:rsid w:val="00642C80"/>
    <w:pPr>
      <w:tabs>
        <w:tab w:val="left" w:pos="2040"/>
      </w:tabs>
      <w:spacing w:before="180"/>
      <w:ind w:left="2040" w:hanging="480"/>
    </w:pPr>
  </w:style>
  <w:style w:type="paragraph" w:customStyle="1" w:styleId="Pro-List2">
    <w:name w:val="Pro-List #2"/>
    <w:basedOn w:val="Pro-List1"/>
    <w:qFormat/>
    <w:rsid w:val="0094180F"/>
    <w:pPr>
      <w:tabs>
        <w:tab w:val="clear" w:pos="2040"/>
        <w:tab w:val="left" w:pos="1560"/>
      </w:tabs>
      <w:ind w:left="1560" w:hanging="426"/>
    </w:pPr>
  </w:style>
  <w:style w:type="paragraph" w:customStyle="1" w:styleId="Pro-Gramma1">
    <w:name w:val="Pro-Gramma #"/>
    <w:basedOn w:val="Pro-Gramma"/>
    <w:qFormat/>
    <w:rsid w:val="00642C80"/>
    <w:pPr>
      <w:tabs>
        <w:tab w:val="left" w:pos="1134"/>
      </w:tabs>
      <w:ind w:hanging="567"/>
    </w:pPr>
  </w:style>
  <w:style w:type="paragraph" w:customStyle="1" w:styleId="Pro-List-2">
    <w:name w:val="Pro-List -2"/>
    <w:basedOn w:val="Pro-List-1"/>
    <w:qFormat/>
    <w:rsid w:val="00642C80"/>
    <w:pPr>
      <w:numPr>
        <w:ilvl w:val="0"/>
        <w:numId w:val="2"/>
      </w:numPr>
      <w:tabs>
        <w:tab w:val="clear" w:pos="1843"/>
        <w:tab w:val="clear" w:pos="2880"/>
        <w:tab w:val="num" w:pos="2552"/>
      </w:tabs>
      <w:spacing w:before="60"/>
      <w:ind w:left="2552" w:hanging="284"/>
    </w:pPr>
  </w:style>
  <w:style w:type="table" w:customStyle="1" w:styleId="Pro-Table">
    <w:name w:val="Pro-Table"/>
    <w:basedOn w:val="a1"/>
    <w:rsid w:val="000C0036"/>
    <w:pPr>
      <w:spacing w:before="60" w:after="60" w:line="240" w:lineRule="auto"/>
    </w:pPr>
    <w:rPr>
      <w:rFonts w:ascii="Tahoma" w:eastAsia="Times New Roman" w:hAnsi="Tahoma" w:cs="Times New Roman"/>
      <w:sz w:val="16"/>
      <w:szCs w:val="20"/>
      <w:lang w:eastAsia="ru-RU"/>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 w:type="table" w:styleId="a7">
    <w:name w:val="Table Grid"/>
    <w:basedOn w:val="a1"/>
    <w:uiPriority w:val="59"/>
    <w:rsid w:val="00642C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rsid w:val="00642C80"/>
    <w:pPr>
      <w:ind w:left="720"/>
      <w:contextualSpacing/>
    </w:pPr>
  </w:style>
  <w:style w:type="character" w:styleId="a9">
    <w:name w:val="annotation reference"/>
    <w:basedOn w:val="a0"/>
    <w:uiPriority w:val="99"/>
    <w:semiHidden/>
    <w:unhideWhenUsed/>
    <w:rsid w:val="00CB71CE"/>
    <w:rPr>
      <w:sz w:val="16"/>
      <w:szCs w:val="16"/>
    </w:rPr>
  </w:style>
  <w:style w:type="paragraph" w:styleId="aa">
    <w:name w:val="annotation text"/>
    <w:basedOn w:val="a"/>
    <w:link w:val="ab"/>
    <w:uiPriority w:val="99"/>
    <w:unhideWhenUsed/>
    <w:rsid w:val="00CB71CE"/>
    <w:pPr>
      <w:spacing w:after="200" w:line="240" w:lineRule="auto"/>
    </w:pPr>
    <w:rPr>
      <w:rFonts w:eastAsiaTheme="minorEastAsia"/>
      <w:sz w:val="20"/>
      <w:szCs w:val="20"/>
      <w:lang w:eastAsia="ru-RU"/>
    </w:rPr>
  </w:style>
  <w:style w:type="character" w:customStyle="1" w:styleId="ab">
    <w:name w:val="Текст примечания Знак"/>
    <w:basedOn w:val="a0"/>
    <w:link w:val="aa"/>
    <w:uiPriority w:val="99"/>
    <w:rsid w:val="00CB71CE"/>
    <w:rPr>
      <w:rFonts w:eastAsiaTheme="minorEastAsia"/>
      <w:sz w:val="20"/>
      <w:szCs w:val="20"/>
      <w:lang w:eastAsia="ru-RU"/>
    </w:rPr>
  </w:style>
  <w:style w:type="paragraph" w:styleId="ac">
    <w:name w:val="Balloon Text"/>
    <w:basedOn w:val="a"/>
    <w:link w:val="ad"/>
    <w:uiPriority w:val="99"/>
    <w:semiHidden/>
    <w:unhideWhenUsed/>
    <w:rsid w:val="00CB71CE"/>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CB71CE"/>
    <w:rPr>
      <w:rFonts w:ascii="Tahoma" w:hAnsi="Tahoma" w:cs="Tahoma"/>
      <w:sz w:val="16"/>
      <w:szCs w:val="16"/>
    </w:rPr>
  </w:style>
  <w:style w:type="character" w:styleId="ae">
    <w:name w:val="Hyperlink"/>
    <w:basedOn w:val="a0"/>
    <w:uiPriority w:val="99"/>
    <w:unhideWhenUsed/>
    <w:rsid w:val="00141A3C"/>
    <w:rPr>
      <w:color w:val="0000FF" w:themeColor="hyperlink"/>
      <w:u w:val="single"/>
    </w:rPr>
  </w:style>
  <w:style w:type="paragraph" w:styleId="21">
    <w:name w:val="toc 2"/>
    <w:basedOn w:val="a"/>
    <w:next w:val="a"/>
    <w:autoRedefine/>
    <w:uiPriority w:val="39"/>
    <w:unhideWhenUsed/>
    <w:rsid w:val="00976BD3"/>
    <w:pPr>
      <w:spacing w:after="100"/>
      <w:ind w:left="220"/>
    </w:pPr>
  </w:style>
  <w:style w:type="paragraph" w:styleId="af">
    <w:name w:val="header"/>
    <w:basedOn w:val="a"/>
    <w:link w:val="af0"/>
    <w:uiPriority w:val="99"/>
    <w:unhideWhenUsed/>
    <w:rsid w:val="00976BD3"/>
    <w:pPr>
      <w:tabs>
        <w:tab w:val="center" w:pos="4677"/>
        <w:tab w:val="right" w:pos="9355"/>
      </w:tabs>
      <w:spacing w:line="240" w:lineRule="auto"/>
    </w:pPr>
  </w:style>
  <w:style w:type="character" w:customStyle="1" w:styleId="af0">
    <w:name w:val="Верхний колонтитул Знак"/>
    <w:basedOn w:val="a0"/>
    <w:link w:val="af"/>
    <w:uiPriority w:val="99"/>
    <w:rsid w:val="00976BD3"/>
  </w:style>
  <w:style w:type="paragraph" w:styleId="af1">
    <w:name w:val="footer"/>
    <w:basedOn w:val="a"/>
    <w:link w:val="af2"/>
    <w:uiPriority w:val="99"/>
    <w:unhideWhenUsed/>
    <w:rsid w:val="00976BD3"/>
    <w:pPr>
      <w:tabs>
        <w:tab w:val="center" w:pos="4677"/>
        <w:tab w:val="right" w:pos="9355"/>
      </w:tabs>
      <w:spacing w:line="240" w:lineRule="auto"/>
    </w:pPr>
  </w:style>
  <w:style w:type="character" w:customStyle="1" w:styleId="af2">
    <w:name w:val="Нижний колонтитул Знак"/>
    <w:basedOn w:val="a0"/>
    <w:link w:val="af1"/>
    <w:uiPriority w:val="99"/>
    <w:rsid w:val="00976BD3"/>
  </w:style>
  <w:style w:type="paragraph" w:styleId="11">
    <w:name w:val="toc 1"/>
    <w:basedOn w:val="a"/>
    <w:next w:val="a"/>
    <w:autoRedefine/>
    <w:uiPriority w:val="39"/>
    <w:unhideWhenUsed/>
    <w:rsid w:val="00FE150C"/>
    <w:pPr>
      <w:spacing w:after="100"/>
    </w:pPr>
  </w:style>
  <w:style w:type="paragraph" w:styleId="31">
    <w:name w:val="toc 3"/>
    <w:basedOn w:val="a"/>
    <w:next w:val="a"/>
    <w:autoRedefine/>
    <w:uiPriority w:val="39"/>
    <w:unhideWhenUsed/>
    <w:rsid w:val="00FE150C"/>
    <w:pPr>
      <w:spacing w:after="100"/>
      <w:ind w:left="440"/>
    </w:pPr>
  </w:style>
  <w:style w:type="paragraph" w:styleId="af3">
    <w:name w:val="annotation subject"/>
    <w:basedOn w:val="aa"/>
    <w:next w:val="aa"/>
    <w:link w:val="af4"/>
    <w:uiPriority w:val="99"/>
    <w:semiHidden/>
    <w:unhideWhenUsed/>
    <w:rsid w:val="00B72C2C"/>
    <w:pPr>
      <w:spacing w:after="0"/>
    </w:pPr>
    <w:rPr>
      <w:rFonts w:eastAsiaTheme="minorHAnsi"/>
      <w:b/>
      <w:bCs/>
      <w:lang w:eastAsia="en-US"/>
    </w:rPr>
  </w:style>
  <w:style w:type="character" w:customStyle="1" w:styleId="af4">
    <w:name w:val="Тема примечания Знак"/>
    <w:basedOn w:val="ab"/>
    <w:link w:val="af3"/>
    <w:uiPriority w:val="99"/>
    <w:semiHidden/>
    <w:rsid w:val="00B72C2C"/>
    <w:rPr>
      <w:rFonts w:eastAsiaTheme="minorEastAsia"/>
      <w:b/>
      <w:bCs/>
      <w:sz w:val="20"/>
      <w:szCs w:val="20"/>
      <w:lang w:eastAsia="ru-RU"/>
    </w:rPr>
  </w:style>
  <w:style w:type="paragraph" w:customStyle="1" w:styleId="Pro-Tab">
    <w:name w:val="Pro-Tab"/>
    <w:basedOn w:val="Pro-Gramma"/>
    <w:rsid w:val="000C0036"/>
    <w:pPr>
      <w:spacing w:before="40" w:after="40" w:line="240" w:lineRule="auto"/>
      <w:ind w:left="0"/>
      <w:jc w:val="left"/>
    </w:pPr>
    <w:rPr>
      <w:rFonts w:ascii="Tahoma" w:hAnsi="Tahoma"/>
      <w:sz w:val="16"/>
      <w:szCs w:val="20"/>
    </w:rPr>
  </w:style>
  <w:style w:type="paragraph" w:customStyle="1" w:styleId="Pro-TabHead">
    <w:name w:val="Pro-Tab Head"/>
    <w:basedOn w:val="Pro-Tab"/>
    <w:rsid w:val="000C0036"/>
    <w:rPr>
      <w:b/>
      <w:bCs/>
    </w:rPr>
  </w:style>
  <w:style w:type="paragraph" w:customStyle="1" w:styleId="Pro-TabName">
    <w:name w:val="Pro-Tab Name"/>
    <w:basedOn w:val="Pro-TabHead"/>
    <w:rsid w:val="000C0036"/>
    <w:pPr>
      <w:keepNext/>
      <w:spacing w:before="240" w:after="120"/>
    </w:pPr>
    <w:rPr>
      <w:color w:val="C41C16"/>
    </w:rPr>
  </w:style>
  <w:style w:type="table" w:customStyle="1" w:styleId="12">
    <w:name w:val="Сетка таблицы1"/>
    <w:basedOn w:val="a1"/>
    <w:next w:val="a7"/>
    <w:uiPriority w:val="59"/>
    <w:rsid w:val="00C26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421DC"/>
    <w:pPr>
      <w:autoSpaceDE w:val="0"/>
      <w:autoSpaceDN w:val="0"/>
      <w:adjustRightInd w:val="0"/>
      <w:spacing w:after="0" w:line="240" w:lineRule="auto"/>
    </w:pPr>
    <w:rPr>
      <w:rFonts w:ascii="Times New Roman" w:hAnsi="Times New Roman" w:cs="Times New Roman"/>
      <w:sz w:val="28"/>
      <w:szCs w:val="28"/>
    </w:rPr>
  </w:style>
  <w:style w:type="paragraph" w:customStyle="1" w:styleId="Style6">
    <w:name w:val="Style6"/>
    <w:basedOn w:val="a"/>
    <w:uiPriority w:val="99"/>
    <w:rsid w:val="00F04DEF"/>
    <w:pPr>
      <w:widowControl w:val="0"/>
      <w:autoSpaceDE w:val="0"/>
      <w:autoSpaceDN w:val="0"/>
      <w:adjustRightInd w:val="0"/>
      <w:spacing w:line="313"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F04DEF"/>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F04DEF"/>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F04DEF"/>
    <w:rPr>
      <w:rFonts w:ascii="Times New Roman" w:hAnsi="Times New Roman" w:cs="Times New Roman"/>
      <w:sz w:val="24"/>
      <w:szCs w:val="24"/>
    </w:rPr>
  </w:style>
  <w:style w:type="character" w:customStyle="1" w:styleId="FontStyle15">
    <w:name w:val="Font Style15"/>
    <w:uiPriority w:val="99"/>
    <w:rsid w:val="00F04DEF"/>
    <w:rPr>
      <w:rFonts w:ascii="Times New Roman" w:hAnsi="Times New Roman" w:cs="Times New Roman"/>
      <w:b/>
      <w:bCs/>
      <w:spacing w:val="80"/>
      <w:sz w:val="30"/>
      <w:szCs w:val="30"/>
    </w:rPr>
  </w:style>
  <w:style w:type="character" w:customStyle="1" w:styleId="FontStyle16">
    <w:name w:val="Font Style16"/>
    <w:uiPriority w:val="99"/>
    <w:rsid w:val="00F04DEF"/>
    <w:rPr>
      <w:rFonts w:ascii="Times New Roman" w:hAnsi="Times New Roman" w:cs="Times New Roman"/>
      <w:sz w:val="28"/>
      <w:szCs w:val="28"/>
    </w:rPr>
  </w:style>
  <w:style w:type="paragraph" w:customStyle="1" w:styleId="ConsPlusTitle">
    <w:name w:val="ConsPlusTitle"/>
    <w:rsid w:val="006A2A9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ormattext">
    <w:name w:val="formattext"/>
    <w:basedOn w:val="a"/>
    <w:rsid w:val="00F614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2;&#1089;&#1077;&#1081;\AppData\Roaming\Microsoft\&#1064;&#1072;&#1073;&#1083;&#1086;&#1085;&#1099;\Pro-Gramma.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o-Gramma Doc">
      <a:majorFont>
        <a:latin typeface="Tahoma"/>
        <a:ea typeface=""/>
        <a:cs typeface=""/>
      </a:majorFont>
      <a:minorFont>
        <a:latin typeface="Georgi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F549-59DB-4142-BC76-89953452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Pro-Gramma</Template>
  <TotalTime>1</TotalTime>
  <Pages>32</Pages>
  <Words>8737</Words>
  <Characters>49806</Characters>
  <Application>Microsoft Office Word</Application>
  <DocSecurity>4</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Про-Грамма</Company>
  <LinksUpToDate>false</LinksUpToDate>
  <CharactersWithSpaces>58427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Веретнов</dc:creator>
  <cp:lastModifiedBy>Bogacheva</cp:lastModifiedBy>
  <cp:revision>2</cp:revision>
  <cp:lastPrinted>2015-12-14T06:53:00Z</cp:lastPrinted>
  <dcterms:created xsi:type="dcterms:W3CDTF">2022-06-21T12:26:00Z</dcterms:created>
  <dcterms:modified xsi:type="dcterms:W3CDTF">2022-06-21T12:26:00Z</dcterms:modified>
</cp:coreProperties>
</file>