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A" w:rsidRDefault="00B26B0A" w:rsidP="00B26B0A">
      <w:pPr>
        <w:pStyle w:val="a3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41350" cy="831215"/>
            <wp:effectExtent l="19050" t="0" r="6350" b="0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0A" w:rsidRDefault="00B26B0A" w:rsidP="00B26B0A">
      <w:pPr>
        <w:pStyle w:val="a3"/>
        <w:ind w:hanging="540"/>
        <w:rPr>
          <w:sz w:val="20"/>
          <w:szCs w:val="20"/>
        </w:rPr>
      </w:pPr>
    </w:p>
    <w:p w:rsidR="00B26B0A" w:rsidRDefault="00B26B0A" w:rsidP="00B26B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B26B0A" w:rsidRDefault="00B26B0A" w:rsidP="00B26B0A">
      <w:pPr>
        <w:pStyle w:val="a7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B26B0A" w:rsidRDefault="00B26B0A" w:rsidP="00B26B0A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B26B0A" w:rsidRDefault="00B26B0A" w:rsidP="00B26B0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B26B0A" w:rsidRDefault="00B26B0A" w:rsidP="00B26B0A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</w:rPr>
        <w:t>__</w:t>
      </w:r>
      <w:r w:rsidR="00217782">
        <w:rPr>
          <w:rFonts w:ascii="Times New Roman" w:hAnsi="Times New Roman"/>
          <w:b w:val="0"/>
          <w:i w:val="0"/>
          <w:u w:val="single"/>
        </w:rPr>
        <w:t>22.09.2020 г.</w:t>
      </w:r>
      <w:r>
        <w:rPr>
          <w:rFonts w:ascii="Times New Roman" w:hAnsi="Times New Roman"/>
          <w:b w:val="0"/>
          <w:i w:val="0"/>
        </w:rPr>
        <w:t xml:space="preserve">____                                                                     </w:t>
      </w:r>
      <w:r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</w:rPr>
        <w:t>_</w:t>
      </w:r>
      <w:r w:rsidR="00217782">
        <w:rPr>
          <w:rFonts w:ascii="Times New Roman" w:hAnsi="Times New Roman"/>
          <w:b w:val="0"/>
          <w:i w:val="0"/>
          <w:u w:val="single"/>
        </w:rPr>
        <w:t>2645</w:t>
      </w:r>
      <w:r>
        <w:rPr>
          <w:rFonts w:ascii="Times New Roman" w:hAnsi="Times New Roman"/>
          <w:b w:val="0"/>
          <w:i w:val="0"/>
        </w:rPr>
        <w:t>__</w:t>
      </w:r>
    </w:p>
    <w:p w:rsidR="00B26B0A" w:rsidRDefault="00B26B0A" w:rsidP="00B26B0A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6B0A" w:rsidRDefault="00B26B0A" w:rsidP="00B26B0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Волхов</w:t>
      </w:r>
    </w:p>
    <w:p w:rsidR="00B26B0A" w:rsidRDefault="00B26B0A" w:rsidP="00B26B0A">
      <w:pPr>
        <w:jc w:val="center"/>
        <w:rPr>
          <w:b/>
          <w:sz w:val="28"/>
          <w:szCs w:val="28"/>
        </w:rPr>
      </w:pPr>
    </w:p>
    <w:p w:rsidR="00B26B0A" w:rsidRDefault="00B26B0A" w:rsidP="00B26B0A">
      <w:pPr>
        <w:jc w:val="center"/>
      </w:pPr>
    </w:p>
    <w:p w:rsidR="00B26B0A" w:rsidRDefault="00B26B0A" w:rsidP="00B26B0A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</w:p>
    <w:p w:rsidR="00B26B0A" w:rsidRDefault="00B26B0A" w:rsidP="00B26B0A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арендуемого имущества, находящегося по адресу: </w:t>
      </w:r>
    </w:p>
    <w:p w:rsidR="00B26B0A" w:rsidRDefault="00B26B0A" w:rsidP="00B26B0A">
      <w:pPr>
        <w:pStyle w:val="a5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Волхов, ул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аяковского, дом 1</w:t>
      </w:r>
    </w:p>
    <w:p w:rsidR="00B26B0A" w:rsidRDefault="00B26B0A" w:rsidP="00B26B0A">
      <w:pPr>
        <w:pStyle w:val="a5"/>
        <w:rPr>
          <w:sz w:val="28"/>
        </w:rPr>
      </w:pPr>
    </w:p>
    <w:p w:rsidR="00B26B0A" w:rsidRDefault="00D51AD0" w:rsidP="00B26B0A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        </w:t>
      </w:r>
      <w:r w:rsidR="00B26B0A">
        <w:rPr>
          <w:sz w:val="28"/>
        </w:rPr>
        <w:t xml:space="preserve">На основании заявления общества с ограниченной ответственностью «ЛОТОС» о передаче в собственность нежилого  помещения площадью </w:t>
      </w:r>
      <w:r>
        <w:rPr>
          <w:sz w:val="28"/>
        </w:rPr>
        <w:t xml:space="preserve">413,2 </w:t>
      </w:r>
      <w:r w:rsidR="00B26B0A">
        <w:rPr>
          <w:sz w:val="28"/>
        </w:rPr>
        <w:t>кв</w:t>
      </w:r>
      <w:proofErr w:type="gramStart"/>
      <w:r w:rsidR="00B26B0A">
        <w:rPr>
          <w:sz w:val="28"/>
        </w:rPr>
        <w:t>.м</w:t>
      </w:r>
      <w:proofErr w:type="gramEnd"/>
      <w:r w:rsidR="00B26B0A">
        <w:rPr>
          <w:sz w:val="28"/>
        </w:rPr>
        <w:t>, расположенного по адресу: Ленинградская область, г. Волхов, ул</w:t>
      </w:r>
      <w:proofErr w:type="gramStart"/>
      <w:r w:rsidR="00B26B0A">
        <w:rPr>
          <w:sz w:val="28"/>
        </w:rPr>
        <w:t>.М</w:t>
      </w:r>
      <w:proofErr w:type="gramEnd"/>
      <w:r w:rsidR="00B26B0A">
        <w:rPr>
          <w:sz w:val="28"/>
        </w:rPr>
        <w:t xml:space="preserve">аяковского, дом 1, а также в целях реализации преимущественного права на приобретение арендуемого имущества субъектами малого и среднего предпринимательства, руководствуясь статьёй 3, пунктами 2 и 3 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proofErr w:type="gramStart"/>
      <w:r w:rsidR="00B26B0A">
        <w:rPr>
          <w:sz w:val="28"/>
        </w:rPr>
        <w:t>среднего предпринимательства, и о внесении изменений в отдельные законодательные акты Российской Федерации»</w:t>
      </w:r>
      <w:r w:rsidR="00B26B0A">
        <w:rPr>
          <w:sz w:val="28"/>
          <w:szCs w:val="28"/>
        </w:rPr>
        <w:t xml:space="preserve">, </w:t>
      </w:r>
      <w:r w:rsidR="00B26B0A">
        <w:rPr>
          <w:sz w:val="28"/>
        </w:rPr>
        <w:t xml:space="preserve"> Положением о порядке реализации субъектами малого и среднего предпринимательства преимущественного права на приобретение арендуемого имущества, утвержденным решением Совета депутатов МО город Волхов Волховского муниципального района Ленинградской области от 16.06.2009 года № 38, решением комиссии по вопросам распоряжения муниципальным имуществ</w:t>
      </w:r>
      <w:r>
        <w:rPr>
          <w:sz w:val="28"/>
        </w:rPr>
        <w:t>ом от 09.09</w:t>
      </w:r>
      <w:r w:rsidR="00B26B0A">
        <w:rPr>
          <w:sz w:val="28"/>
        </w:rPr>
        <w:t>.2020 года №2</w:t>
      </w:r>
      <w:r>
        <w:rPr>
          <w:sz w:val="28"/>
        </w:rPr>
        <w:t>6</w:t>
      </w:r>
      <w:r w:rsidR="00B26B0A">
        <w:rPr>
          <w:sz w:val="28"/>
        </w:rPr>
        <w:t>/2020,</w:t>
      </w:r>
      <w:proofErr w:type="gramEnd"/>
    </w:p>
    <w:p w:rsidR="00B26B0A" w:rsidRDefault="00B26B0A" w:rsidP="00B26B0A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</w:t>
      </w:r>
    </w:p>
    <w:p w:rsidR="00B26B0A" w:rsidRDefault="00B26B0A" w:rsidP="00B26B0A">
      <w:pPr>
        <w:jc w:val="center"/>
        <w:rPr>
          <w:sz w:val="28"/>
        </w:rPr>
      </w:pPr>
      <w:r>
        <w:rPr>
          <w:spacing w:val="6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</w:rPr>
        <w:t xml:space="preserve">                    </w:t>
      </w:r>
    </w:p>
    <w:p w:rsidR="00B26B0A" w:rsidRDefault="00B26B0A" w:rsidP="00B26B0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1.Осуществить приватизацию муниципального имущества путем реализации обществом с ограниченной ответственностью «ЛОТОС» (ИНН 4702007565,</w:t>
      </w:r>
      <w:r>
        <w:rPr>
          <w:sz w:val="28"/>
          <w:szCs w:val="28"/>
        </w:rPr>
        <w:t xml:space="preserve"> ОГРН 1024700532482)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преимущест</w:t>
      </w:r>
      <w:r>
        <w:rPr>
          <w:sz w:val="28"/>
        </w:rPr>
        <w:t>венного права на приобретение арендуемого им нежилого помещения кадастровый номер 47:12:0204</w:t>
      </w:r>
      <w:r w:rsidR="00D51AD0">
        <w:rPr>
          <w:sz w:val="28"/>
        </w:rPr>
        <w:t>0</w:t>
      </w:r>
      <w:r w:rsidR="00012BED">
        <w:rPr>
          <w:sz w:val="28"/>
        </w:rPr>
        <w:t>03</w:t>
      </w:r>
      <w:r w:rsidR="00D51AD0">
        <w:rPr>
          <w:sz w:val="28"/>
        </w:rPr>
        <w:t>:118</w:t>
      </w:r>
      <w:r>
        <w:rPr>
          <w:sz w:val="28"/>
        </w:rPr>
        <w:t xml:space="preserve">, площадью </w:t>
      </w:r>
      <w:r w:rsidR="00D51AD0">
        <w:rPr>
          <w:sz w:val="28"/>
        </w:rPr>
        <w:t xml:space="preserve">413,2 </w:t>
      </w:r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, расположенного по адресу: </w:t>
      </w:r>
      <w:proofErr w:type="gramStart"/>
      <w:r>
        <w:rPr>
          <w:sz w:val="28"/>
        </w:rPr>
        <w:t xml:space="preserve">Ленинградская область, г. Волхов, улица Маяковского, дом 1 по цене, равной </w:t>
      </w:r>
      <w:r>
        <w:rPr>
          <w:sz w:val="28"/>
        </w:rPr>
        <w:lastRenderedPageBreak/>
        <w:t xml:space="preserve">его рыночной стоимости, определенной по результатам оценки (отчет об оценке рыночной стоимости объекта недвижимости составлен </w:t>
      </w:r>
      <w:r w:rsidR="00D51AD0">
        <w:rPr>
          <w:sz w:val="28"/>
        </w:rPr>
        <w:t>03.09</w:t>
      </w:r>
      <w:r>
        <w:rPr>
          <w:sz w:val="28"/>
        </w:rPr>
        <w:t xml:space="preserve">.2020 года) с рассрочкой платежа на семь лет и начислением процентов, исходя из ставки, равной </w:t>
      </w:r>
      <w:r>
        <w:rPr>
          <w:sz w:val="28"/>
          <w:szCs w:val="28"/>
        </w:rPr>
        <w:t xml:space="preserve"> одной трети </w:t>
      </w:r>
      <w:hyperlink r:id="rId5" w:history="1">
        <w:r w:rsidRPr="00781985">
          <w:rPr>
            <w:rStyle w:val="a9"/>
            <w:color w:val="auto"/>
            <w:sz w:val="28"/>
            <w:szCs w:val="28"/>
            <w:u w:val="none"/>
          </w:rPr>
          <w:t>ставки рефинансирования</w:t>
        </w:r>
      </w:hyperlink>
      <w:r>
        <w:rPr>
          <w:sz w:val="28"/>
          <w:szCs w:val="28"/>
        </w:rPr>
        <w:t xml:space="preserve"> Центрального банка Российской Федерации, действующей на дату опубликования настоящего постановления.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 Выкупная стоимость составляет  2 0</w:t>
      </w:r>
      <w:r w:rsidR="00D51AD0">
        <w:rPr>
          <w:sz w:val="28"/>
        </w:rPr>
        <w:t>04</w:t>
      </w:r>
      <w:r>
        <w:rPr>
          <w:sz w:val="28"/>
        </w:rPr>
        <w:t xml:space="preserve"> 000 (два миллиона </w:t>
      </w:r>
      <w:r w:rsidR="00D51AD0">
        <w:rPr>
          <w:sz w:val="28"/>
        </w:rPr>
        <w:t>четыре тысячи</w:t>
      </w:r>
      <w:r>
        <w:rPr>
          <w:sz w:val="28"/>
        </w:rPr>
        <w:t>) рублей 00 копеек.</w:t>
      </w:r>
    </w:p>
    <w:p w:rsidR="00B26B0A" w:rsidRDefault="00B26B0A" w:rsidP="00B26B0A">
      <w:pPr>
        <w:pStyle w:val="a5"/>
        <w:ind w:firstLine="360"/>
        <w:rPr>
          <w:sz w:val="28"/>
          <w:szCs w:val="28"/>
        </w:rPr>
      </w:pPr>
      <w:r>
        <w:rPr>
          <w:sz w:val="28"/>
        </w:rPr>
        <w:t xml:space="preserve">    2.</w:t>
      </w:r>
      <w:r>
        <w:rPr>
          <w:sz w:val="28"/>
          <w:szCs w:val="28"/>
        </w:rPr>
        <w:t xml:space="preserve"> Комитету по управлению муниципальным имуществом Волховского муниципального района Ленинградской области выступить продавцом муниципального имущества и осуществить продажу в соответствии с действующим законодательством.</w:t>
      </w:r>
    </w:p>
    <w:p w:rsidR="00B26B0A" w:rsidRDefault="00D51AD0" w:rsidP="00B26B0A">
      <w:pPr>
        <w:pStyle w:val="a5"/>
        <w:tabs>
          <w:tab w:val="left" w:pos="0"/>
        </w:tabs>
        <w:rPr>
          <w:sz w:val="28"/>
        </w:rPr>
      </w:pPr>
      <w:r>
        <w:rPr>
          <w:sz w:val="28"/>
        </w:rPr>
        <w:t xml:space="preserve">         </w:t>
      </w:r>
      <w:r w:rsidR="00B26B0A">
        <w:rPr>
          <w:sz w:val="28"/>
        </w:rPr>
        <w:t>3. Настоящее постановление подлежит размещению на официальном сайте и публикации в средствах массовой информации.</w:t>
      </w:r>
    </w:p>
    <w:p w:rsidR="00D51AD0" w:rsidRDefault="00D51AD0" w:rsidP="00D51AD0">
      <w:pPr>
        <w:ind w:firstLine="709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первого заместителя главы администрации И.Н. </w:t>
      </w:r>
      <w:proofErr w:type="spellStart"/>
      <w:r>
        <w:rPr>
          <w:sz w:val="28"/>
        </w:rPr>
        <w:t>Яценко</w:t>
      </w:r>
      <w:proofErr w:type="spellEnd"/>
      <w:r>
        <w:rPr>
          <w:sz w:val="28"/>
        </w:rPr>
        <w:t xml:space="preserve">. </w:t>
      </w:r>
    </w:p>
    <w:p w:rsidR="00B26B0A" w:rsidRDefault="00B26B0A" w:rsidP="00B26B0A">
      <w:pPr>
        <w:jc w:val="both"/>
        <w:rPr>
          <w:sz w:val="28"/>
          <w:szCs w:val="28"/>
        </w:rPr>
      </w:pPr>
    </w:p>
    <w:p w:rsidR="00B26B0A" w:rsidRDefault="00B26B0A" w:rsidP="00B26B0A">
      <w:pPr>
        <w:jc w:val="both"/>
        <w:rPr>
          <w:sz w:val="28"/>
          <w:szCs w:val="28"/>
        </w:rPr>
      </w:pPr>
    </w:p>
    <w:p w:rsidR="00B26B0A" w:rsidRDefault="00B26B0A" w:rsidP="00B26B0A">
      <w:pPr>
        <w:jc w:val="both"/>
        <w:rPr>
          <w:sz w:val="28"/>
          <w:szCs w:val="28"/>
        </w:rPr>
      </w:pPr>
    </w:p>
    <w:p w:rsidR="00B26B0A" w:rsidRDefault="00B26B0A" w:rsidP="00B26B0A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А.В.</w:t>
      </w:r>
      <w:r w:rsidR="001E795D">
        <w:rPr>
          <w:sz w:val="28"/>
        </w:rPr>
        <w:t xml:space="preserve"> </w:t>
      </w:r>
      <w:proofErr w:type="spellStart"/>
      <w:r>
        <w:rPr>
          <w:sz w:val="28"/>
        </w:rPr>
        <w:t>Брицун</w:t>
      </w:r>
      <w:proofErr w:type="spellEnd"/>
      <w:r>
        <w:rPr>
          <w:sz w:val="28"/>
        </w:rPr>
        <w:t xml:space="preserve"> </w:t>
      </w:r>
    </w:p>
    <w:p w:rsidR="00B26B0A" w:rsidRDefault="00B26B0A" w:rsidP="00B26B0A">
      <w:pPr>
        <w:rPr>
          <w:sz w:val="18"/>
          <w:szCs w:val="18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22"/>
          <w:szCs w:val="22"/>
        </w:rPr>
      </w:pPr>
    </w:p>
    <w:p w:rsidR="00B26B0A" w:rsidRDefault="00B26B0A" w:rsidP="00B26B0A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51AD0">
        <w:rPr>
          <w:sz w:val="18"/>
          <w:szCs w:val="18"/>
        </w:rPr>
        <w:t xml:space="preserve">М.И. </w:t>
      </w:r>
      <w:proofErr w:type="spellStart"/>
      <w:r w:rsidR="00D51AD0">
        <w:rPr>
          <w:sz w:val="18"/>
          <w:szCs w:val="18"/>
        </w:rPr>
        <w:t>Душина</w:t>
      </w:r>
      <w:proofErr w:type="spellEnd"/>
    </w:p>
    <w:p w:rsidR="00B26B0A" w:rsidRDefault="00B26B0A" w:rsidP="00B26B0A">
      <w:pPr>
        <w:rPr>
          <w:sz w:val="20"/>
          <w:szCs w:val="20"/>
        </w:rPr>
      </w:pPr>
      <w:r>
        <w:rPr>
          <w:sz w:val="18"/>
          <w:szCs w:val="18"/>
        </w:rPr>
        <w:t xml:space="preserve">(88136323763) </w:t>
      </w:r>
    </w:p>
    <w:p w:rsidR="00527E52" w:rsidRDefault="00527E52"/>
    <w:sectPr w:rsidR="00527E52" w:rsidSect="0052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26B0A"/>
    <w:rsid w:val="00012BED"/>
    <w:rsid w:val="001E795D"/>
    <w:rsid w:val="00213611"/>
    <w:rsid w:val="00217782"/>
    <w:rsid w:val="00527E52"/>
    <w:rsid w:val="00611F21"/>
    <w:rsid w:val="00767720"/>
    <w:rsid w:val="00781985"/>
    <w:rsid w:val="007C6B35"/>
    <w:rsid w:val="00B11C1F"/>
    <w:rsid w:val="00B26B0A"/>
    <w:rsid w:val="00D5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6B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6B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26B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26B0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26B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11"/>
    <w:qFormat/>
    <w:rsid w:val="00B26B0A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B26B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B26B0A"/>
    <w:pPr>
      <w:tabs>
        <w:tab w:val="left" w:pos="2127"/>
      </w:tabs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B26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26B0A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B26B0A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азвание Знак1"/>
    <w:basedOn w:val="a0"/>
    <w:link w:val="a3"/>
    <w:locked/>
    <w:rsid w:val="00B26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6B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6B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9E76B9A7EB026C8F09BDC4329844051F59F6DB997D79920B147A0FEFBE62A93895FC9421FB2E370F7C88BBXCo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Dushina</dc:creator>
  <cp:keywords/>
  <dc:description/>
  <cp:lastModifiedBy>Dushina</cp:lastModifiedBy>
  <cp:revision>7</cp:revision>
  <dcterms:created xsi:type="dcterms:W3CDTF">2020-09-16T13:25:00Z</dcterms:created>
  <dcterms:modified xsi:type="dcterms:W3CDTF">2020-09-25T11:39:00Z</dcterms:modified>
</cp:coreProperties>
</file>