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D2" w:rsidRPr="006913D2" w:rsidRDefault="00CC592E" w:rsidP="006913D2">
      <w:pPr>
        <w:suppressAutoHyphens w:val="0"/>
        <w:spacing w:after="0" w:line="240" w:lineRule="auto"/>
        <w:ind w:hanging="540"/>
        <w:jc w:val="center"/>
        <w:rPr>
          <w:rFonts w:ascii="Times New Roman" w:eastAsia="Times New Roman" w:hAnsi="Times New Roman"/>
          <w:sz w:val="20"/>
          <w:szCs w:val="28"/>
          <w:lang w:eastAsia="ru-RU"/>
        </w:rPr>
      </w:pPr>
      <w:bookmarkStart w:id="0" w:name="_GoBack"/>
      <w:bookmarkEnd w:id="0"/>
      <w:r>
        <w:rPr>
          <w:rFonts w:ascii="Times New Roman" w:eastAsia="Times New Roman" w:hAnsi="Times New Roman"/>
          <w:smallCaps/>
          <w:color w:val="000080"/>
          <w:sz w:val="1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5.25pt" fillcolor="window">
            <v:imagedata r:id="rId9" o:title="ГЕРБМО~1" grayscale="t"/>
          </v:shape>
        </w:pict>
      </w:r>
    </w:p>
    <w:p w:rsidR="000A36B4" w:rsidRPr="000A36B4" w:rsidRDefault="000A36B4" w:rsidP="000A36B4">
      <w:pPr>
        <w:suppressAutoHyphens w:val="0"/>
        <w:spacing w:after="0" w:line="240" w:lineRule="auto"/>
        <w:ind w:hanging="540"/>
        <w:jc w:val="center"/>
        <w:rPr>
          <w:rFonts w:ascii="Times New Roman" w:eastAsia="Times New Roman" w:hAnsi="Times New Roman"/>
          <w:sz w:val="20"/>
          <w:szCs w:val="20"/>
          <w:lang w:eastAsia="ru-RU"/>
        </w:rPr>
      </w:pPr>
    </w:p>
    <w:p w:rsidR="000A36B4" w:rsidRPr="000A36B4" w:rsidRDefault="000A36B4" w:rsidP="000A36B4">
      <w:pPr>
        <w:suppressAutoHyphens w:val="0"/>
        <w:spacing w:after="0" w:line="240" w:lineRule="auto"/>
        <w:ind w:hanging="540"/>
        <w:jc w:val="center"/>
        <w:rPr>
          <w:rFonts w:ascii="Times New Roman" w:eastAsia="Times New Roman" w:hAnsi="Times New Roman"/>
          <w:sz w:val="28"/>
          <w:szCs w:val="28"/>
          <w:lang w:eastAsia="ru-RU"/>
        </w:rPr>
      </w:pPr>
      <w:r w:rsidRPr="000A36B4">
        <w:rPr>
          <w:rFonts w:ascii="Times New Roman" w:eastAsia="Times New Roman" w:hAnsi="Times New Roman"/>
          <w:sz w:val="28"/>
          <w:szCs w:val="28"/>
          <w:lang w:eastAsia="ru-RU"/>
        </w:rPr>
        <w:t xml:space="preserve">А Д М И Н И С Т </w:t>
      </w:r>
      <w:proofErr w:type="gramStart"/>
      <w:r w:rsidRPr="000A36B4">
        <w:rPr>
          <w:rFonts w:ascii="Times New Roman" w:eastAsia="Times New Roman" w:hAnsi="Times New Roman"/>
          <w:sz w:val="28"/>
          <w:szCs w:val="28"/>
          <w:lang w:eastAsia="ru-RU"/>
        </w:rPr>
        <w:t>Р</w:t>
      </w:r>
      <w:proofErr w:type="gramEnd"/>
      <w:r w:rsidRPr="000A36B4">
        <w:rPr>
          <w:rFonts w:ascii="Times New Roman" w:eastAsia="Times New Roman" w:hAnsi="Times New Roman"/>
          <w:sz w:val="28"/>
          <w:szCs w:val="28"/>
          <w:lang w:eastAsia="ru-RU"/>
        </w:rPr>
        <w:t xml:space="preserve"> А Ц И Я</w:t>
      </w:r>
    </w:p>
    <w:p w:rsidR="000A36B4" w:rsidRPr="000A36B4" w:rsidRDefault="000A36B4" w:rsidP="000A36B4">
      <w:pPr>
        <w:suppressAutoHyphens w:val="0"/>
        <w:spacing w:after="0" w:line="240" w:lineRule="auto"/>
        <w:ind w:hanging="540"/>
        <w:jc w:val="center"/>
        <w:rPr>
          <w:rFonts w:ascii="Times New Roman" w:eastAsia="Times New Roman" w:hAnsi="Times New Roman"/>
          <w:sz w:val="28"/>
          <w:szCs w:val="28"/>
          <w:lang w:eastAsia="ru-RU"/>
        </w:rPr>
      </w:pPr>
      <w:r w:rsidRPr="000A36B4">
        <w:rPr>
          <w:rFonts w:ascii="Times New Roman" w:eastAsia="Times New Roman" w:hAnsi="Times New Roman"/>
          <w:sz w:val="28"/>
          <w:szCs w:val="28"/>
          <w:lang w:eastAsia="ru-RU"/>
        </w:rPr>
        <w:t>Волховского муниципального района</w:t>
      </w:r>
    </w:p>
    <w:p w:rsidR="000A36B4" w:rsidRPr="000A36B4" w:rsidRDefault="000A36B4" w:rsidP="000A36B4">
      <w:pPr>
        <w:keepNext/>
        <w:numPr>
          <w:ilvl w:val="0"/>
          <w:numId w:val="1"/>
        </w:numPr>
        <w:tabs>
          <w:tab w:val="clear" w:pos="432"/>
        </w:tabs>
        <w:suppressAutoHyphens w:val="0"/>
        <w:spacing w:after="0" w:line="240" w:lineRule="auto"/>
        <w:ind w:left="0" w:hanging="540"/>
        <w:jc w:val="center"/>
        <w:outlineLvl w:val="3"/>
        <w:rPr>
          <w:rFonts w:ascii="Times New Roman" w:eastAsia="Times New Roman" w:hAnsi="Times New Roman"/>
          <w:bCs/>
          <w:sz w:val="28"/>
          <w:szCs w:val="28"/>
          <w:lang w:eastAsia="ru-RU"/>
        </w:rPr>
      </w:pPr>
      <w:r w:rsidRPr="000A36B4">
        <w:rPr>
          <w:rFonts w:ascii="Times New Roman" w:eastAsia="Times New Roman" w:hAnsi="Times New Roman"/>
          <w:bCs/>
          <w:sz w:val="28"/>
          <w:szCs w:val="28"/>
          <w:lang w:eastAsia="ru-RU"/>
        </w:rPr>
        <w:t>Ленинградской  области</w:t>
      </w:r>
    </w:p>
    <w:p w:rsidR="000A36B4" w:rsidRPr="000A36B4" w:rsidRDefault="000A36B4" w:rsidP="000A36B4">
      <w:pPr>
        <w:suppressAutoHyphens w:val="0"/>
        <w:spacing w:before="100" w:beforeAutospacing="1" w:after="100" w:afterAutospacing="1" w:line="240" w:lineRule="auto"/>
        <w:ind w:hanging="540"/>
        <w:jc w:val="center"/>
        <w:outlineLvl w:val="0"/>
        <w:rPr>
          <w:rFonts w:ascii="Times New Roman" w:eastAsia="Times New Roman" w:hAnsi="Times New Roman"/>
          <w:b/>
          <w:bCs/>
          <w:kern w:val="36"/>
          <w:sz w:val="28"/>
          <w:szCs w:val="28"/>
          <w:lang w:eastAsia="ru-RU"/>
        </w:rPr>
      </w:pPr>
      <w:proofErr w:type="gramStart"/>
      <w:r w:rsidRPr="000A36B4">
        <w:rPr>
          <w:rFonts w:ascii="Times New Roman" w:eastAsia="Times New Roman" w:hAnsi="Times New Roman"/>
          <w:b/>
          <w:bCs/>
          <w:kern w:val="36"/>
          <w:sz w:val="28"/>
          <w:szCs w:val="28"/>
          <w:lang w:eastAsia="ru-RU"/>
        </w:rPr>
        <w:t>П</w:t>
      </w:r>
      <w:proofErr w:type="gramEnd"/>
      <w:r w:rsidRPr="000A36B4">
        <w:rPr>
          <w:rFonts w:ascii="Times New Roman" w:eastAsia="Times New Roman" w:hAnsi="Times New Roman"/>
          <w:b/>
          <w:bCs/>
          <w:kern w:val="36"/>
          <w:sz w:val="28"/>
          <w:szCs w:val="28"/>
          <w:lang w:eastAsia="ru-RU"/>
        </w:rPr>
        <w:t xml:space="preserve"> О С Т А Н О В Л Е Н И Е</w:t>
      </w:r>
    </w:p>
    <w:p w:rsidR="000A36B4" w:rsidRPr="000A36B4" w:rsidRDefault="000A36B4" w:rsidP="000A36B4">
      <w:pPr>
        <w:suppressAutoHyphens w:val="0"/>
        <w:spacing w:before="100" w:beforeAutospacing="1" w:after="100" w:afterAutospacing="1" w:line="240" w:lineRule="auto"/>
        <w:ind w:hanging="540"/>
        <w:jc w:val="center"/>
        <w:outlineLvl w:val="0"/>
        <w:rPr>
          <w:rFonts w:ascii="Times New Roman" w:eastAsia="Times New Roman" w:hAnsi="Times New Roman"/>
          <w:b/>
          <w:bCs/>
          <w:kern w:val="36"/>
          <w:sz w:val="28"/>
          <w:szCs w:val="28"/>
          <w:lang w:eastAsia="ru-RU"/>
        </w:rPr>
      </w:pPr>
    </w:p>
    <w:p w:rsidR="000A36B4" w:rsidRPr="000A36B4" w:rsidRDefault="000A36B4" w:rsidP="000A36B4">
      <w:pPr>
        <w:suppressAutoHyphens w:val="0"/>
        <w:spacing w:before="100" w:beforeAutospacing="1" w:after="100" w:afterAutospacing="1" w:line="240" w:lineRule="auto"/>
        <w:ind w:hanging="540"/>
        <w:jc w:val="center"/>
        <w:outlineLvl w:val="0"/>
        <w:rPr>
          <w:rFonts w:ascii="Times New Roman" w:eastAsia="Times New Roman" w:hAnsi="Times New Roman"/>
          <w:b/>
          <w:bCs/>
          <w:kern w:val="36"/>
          <w:sz w:val="28"/>
          <w:szCs w:val="28"/>
          <w:lang w:eastAsia="ru-RU"/>
        </w:rPr>
      </w:pPr>
    </w:p>
    <w:p w:rsidR="000A36B4" w:rsidRPr="009E5730" w:rsidRDefault="000A36B4" w:rsidP="000A36B4">
      <w:pPr>
        <w:keepNext/>
        <w:suppressAutoHyphens w:val="0"/>
        <w:spacing w:before="240" w:after="60" w:line="240" w:lineRule="auto"/>
        <w:ind w:left="-284" w:right="-143" w:firstLine="142"/>
        <w:outlineLvl w:val="1"/>
        <w:rPr>
          <w:rFonts w:ascii="Times New Roman" w:eastAsia="Times New Roman" w:hAnsi="Times New Roman"/>
          <w:bCs/>
          <w:iCs/>
          <w:sz w:val="28"/>
          <w:szCs w:val="28"/>
          <w:u w:val="single"/>
          <w:lang w:eastAsia="ru-RU"/>
        </w:rPr>
      </w:pPr>
      <w:r w:rsidRPr="009E5730">
        <w:rPr>
          <w:rFonts w:ascii="Times New Roman" w:eastAsia="Times New Roman" w:hAnsi="Times New Roman"/>
          <w:b/>
          <w:bCs/>
          <w:iCs/>
          <w:sz w:val="28"/>
          <w:szCs w:val="28"/>
          <w:u w:val="single"/>
          <w:lang w:eastAsia="ru-RU"/>
        </w:rPr>
        <w:t xml:space="preserve">    от </w:t>
      </w:r>
      <w:r w:rsidR="009E5730" w:rsidRPr="009E5730">
        <w:rPr>
          <w:rFonts w:ascii="Times New Roman" w:eastAsia="Times New Roman" w:hAnsi="Times New Roman"/>
          <w:bCs/>
          <w:iCs/>
          <w:sz w:val="28"/>
          <w:szCs w:val="28"/>
          <w:u w:val="single"/>
          <w:lang w:eastAsia="ru-RU"/>
        </w:rPr>
        <w:t>15 июня 2020г.</w:t>
      </w:r>
      <w:r w:rsidRPr="009E5730">
        <w:rPr>
          <w:rFonts w:ascii="Times New Roman" w:eastAsia="Times New Roman" w:hAnsi="Times New Roman"/>
          <w:bCs/>
          <w:iCs/>
          <w:sz w:val="28"/>
          <w:szCs w:val="28"/>
          <w:u w:val="single"/>
          <w:lang w:eastAsia="ru-RU"/>
        </w:rPr>
        <w:t xml:space="preserve">  </w:t>
      </w:r>
      <w:r w:rsidRPr="000A36B4">
        <w:rPr>
          <w:rFonts w:ascii="Times New Roman" w:eastAsia="Times New Roman" w:hAnsi="Times New Roman"/>
          <w:bCs/>
          <w:iCs/>
          <w:sz w:val="28"/>
          <w:szCs w:val="28"/>
          <w:lang w:eastAsia="ru-RU"/>
        </w:rPr>
        <w:t xml:space="preserve">                                                                   </w:t>
      </w:r>
      <w:r w:rsidRPr="009E5730">
        <w:rPr>
          <w:rFonts w:ascii="Times New Roman" w:eastAsia="Times New Roman" w:hAnsi="Times New Roman"/>
          <w:b/>
          <w:bCs/>
          <w:iCs/>
          <w:sz w:val="28"/>
          <w:szCs w:val="28"/>
          <w:u w:val="single"/>
          <w:lang w:eastAsia="ru-RU"/>
        </w:rPr>
        <w:t xml:space="preserve">№ </w:t>
      </w:r>
      <w:r w:rsidR="009E5730" w:rsidRPr="009E5730">
        <w:rPr>
          <w:rFonts w:ascii="Times New Roman" w:eastAsia="Times New Roman" w:hAnsi="Times New Roman"/>
          <w:bCs/>
          <w:iCs/>
          <w:sz w:val="28"/>
          <w:szCs w:val="28"/>
          <w:u w:val="single"/>
          <w:lang w:eastAsia="ru-RU"/>
        </w:rPr>
        <w:t>1568</w:t>
      </w:r>
    </w:p>
    <w:p w:rsidR="000A36B4" w:rsidRPr="000A36B4" w:rsidRDefault="000A36B4" w:rsidP="000A36B4">
      <w:pPr>
        <w:suppressAutoHyphens w:val="0"/>
        <w:autoSpaceDE w:val="0"/>
        <w:autoSpaceDN w:val="0"/>
        <w:adjustRightInd w:val="0"/>
        <w:spacing w:after="0" w:line="240" w:lineRule="auto"/>
        <w:ind w:firstLine="540"/>
        <w:rPr>
          <w:rFonts w:ascii="Times New Roman" w:eastAsia="Times New Roman" w:hAnsi="Times New Roman"/>
          <w:sz w:val="16"/>
          <w:szCs w:val="16"/>
          <w:lang w:eastAsia="ru-RU"/>
        </w:rPr>
      </w:pPr>
      <w:r w:rsidRPr="000A36B4">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3284"/>
        <w:gridCol w:w="3285"/>
        <w:gridCol w:w="3285"/>
      </w:tblGrid>
      <w:tr w:rsidR="000A36B4" w:rsidRPr="000A36B4" w:rsidTr="006900BC">
        <w:tc>
          <w:tcPr>
            <w:tcW w:w="3284" w:type="dxa"/>
            <w:shd w:val="clear" w:color="auto" w:fill="auto"/>
          </w:tcPr>
          <w:p w:rsidR="000A36B4" w:rsidRPr="000A36B4" w:rsidRDefault="000A36B4" w:rsidP="006900BC">
            <w:pPr>
              <w:suppressAutoHyphens w:val="0"/>
              <w:autoSpaceDE w:val="0"/>
              <w:autoSpaceDN w:val="0"/>
              <w:adjustRightInd w:val="0"/>
              <w:spacing w:after="0" w:line="240" w:lineRule="auto"/>
              <w:rPr>
                <w:rFonts w:ascii="Times New Roman" w:eastAsia="Times New Roman" w:hAnsi="Times New Roman"/>
                <w:sz w:val="28"/>
                <w:szCs w:val="28"/>
                <w:lang w:eastAsia="ru-RU"/>
              </w:rPr>
            </w:pPr>
          </w:p>
        </w:tc>
        <w:tc>
          <w:tcPr>
            <w:tcW w:w="3285" w:type="dxa"/>
            <w:shd w:val="clear" w:color="auto" w:fill="auto"/>
          </w:tcPr>
          <w:p w:rsidR="000A36B4" w:rsidRPr="000A36B4" w:rsidRDefault="000A36B4" w:rsidP="006900BC">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r w:rsidRPr="000A36B4">
              <w:rPr>
                <w:rFonts w:ascii="Times New Roman" w:eastAsia="Times New Roman" w:hAnsi="Times New Roman"/>
                <w:sz w:val="28"/>
                <w:szCs w:val="28"/>
                <w:lang w:eastAsia="ru-RU"/>
              </w:rPr>
              <w:t>Волхов</w:t>
            </w:r>
          </w:p>
        </w:tc>
        <w:tc>
          <w:tcPr>
            <w:tcW w:w="3285" w:type="dxa"/>
            <w:shd w:val="clear" w:color="auto" w:fill="auto"/>
          </w:tcPr>
          <w:p w:rsidR="000A36B4" w:rsidRPr="000A36B4" w:rsidRDefault="000A36B4" w:rsidP="006900BC">
            <w:pPr>
              <w:suppressAutoHyphens w:val="0"/>
              <w:autoSpaceDE w:val="0"/>
              <w:autoSpaceDN w:val="0"/>
              <w:adjustRightInd w:val="0"/>
              <w:spacing w:after="0" w:line="240" w:lineRule="auto"/>
              <w:rPr>
                <w:rFonts w:ascii="Times New Roman" w:eastAsia="Times New Roman" w:hAnsi="Times New Roman"/>
                <w:sz w:val="28"/>
                <w:szCs w:val="28"/>
                <w:lang w:eastAsia="ru-RU"/>
              </w:rPr>
            </w:pPr>
          </w:p>
        </w:tc>
      </w:tr>
    </w:tbl>
    <w:p w:rsidR="000A36B4" w:rsidRPr="000A36B4" w:rsidRDefault="000A36B4" w:rsidP="000A36B4">
      <w:pPr>
        <w:suppressAutoHyphens w:val="0"/>
        <w:autoSpaceDE w:val="0"/>
        <w:autoSpaceDN w:val="0"/>
        <w:adjustRightInd w:val="0"/>
        <w:spacing w:after="0" w:line="240" w:lineRule="auto"/>
        <w:ind w:firstLine="540"/>
        <w:rPr>
          <w:rFonts w:ascii="Times New Roman" w:eastAsia="Times New Roman" w:hAnsi="Times New Roman"/>
          <w:sz w:val="28"/>
          <w:szCs w:val="28"/>
          <w:lang w:eastAsia="ru-RU"/>
        </w:rPr>
      </w:pPr>
      <w:r w:rsidRPr="000A36B4">
        <w:rPr>
          <w:rFonts w:ascii="Times New Roman" w:eastAsia="Times New Roman" w:hAnsi="Times New Roman"/>
          <w:sz w:val="28"/>
          <w:szCs w:val="28"/>
          <w:lang w:eastAsia="ru-RU"/>
        </w:rPr>
        <w:t xml:space="preserve">                                         </w:t>
      </w:r>
    </w:p>
    <w:p w:rsidR="00615DE2" w:rsidRPr="00615DE2" w:rsidRDefault="00615DE2" w:rsidP="00615DE2">
      <w:pPr>
        <w:suppressAutoHyphens w:val="0"/>
        <w:autoSpaceDE w:val="0"/>
        <w:autoSpaceDN w:val="0"/>
        <w:adjustRightInd w:val="0"/>
        <w:spacing w:after="0" w:line="240" w:lineRule="auto"/>
        <w:ind w:left="426" w:right="284"/>
        <w:jc w:val="center"/>
        <w:rPr>
          <w:rFonts w:ascii="Times New Roman" w:eastAsia="Times New Roman" w:hAnsi="Times New Roman"/>
          <w:b/>
          <w:bCs/>
          <w:sz w:val="28"/>
          <w:szCs w:val="24"/>
          <w:lang w:eastAsia="ru-RU"/>
        </w:rPr>
      </w:pPr>
      <w:r w:rsidRPr="00615DE2">
        <w:rPr>
          <w:rFonts w:ascii="Times New Roman" w:eastAsia="Times New Roman" w:hAnsi="Times New Roman"/>
          <w:b/>
          <w:bCs/>
          <w:sz w:val="28"/>
          <w:szCs w:val="24"/>
          <w:lang w:eastAsia="ru-RU"/>
        </w:rPr>
        <w:t>О внесении изменений  в постановление администрации</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 xml:space="preserve">Волховского муниципального района </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от 29 ноября 2018 года №3307</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 xml:space="preserve">«Об утверждении муниципальной программы </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Волховского муниципального района</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«Обеспечение устойчивого функционирования и</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 xml:space="preserve"> развития транспортной системы, дорожной,</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 xml:space="preserve">коммунальной и инженерной </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 xml:space="preserve">инфраструктуры и повышение энергоэффективности </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в  Волховском муниципальном районе»</w:t>
      </w:r>
    </w:p>
    <w:p w:rsidR="00615DE2" w:rsidRPr="00615DE2" w:rsidRDefault="00615DE2" w:rsidP="00615DE2">
      <w:pPr>
        <w:widowControl w:val="0"/>
        <w:suppressAutoHyphens w:val="0"/>
        <w:autoSpaceDE w:val="0"/>
        <w:autoSpaceDN w:val="0"/>
        <w:adjustRightInd w:val="0"/>
        <w:spacing w:after="0" w:line="240" w:lineRule="auto"/>
        <w:jc w:val="center"/>
        <w:rPr>
          <w:rFonts w:ascii="Times New Roman" w:hAnsi="Times New Roman"/>
          <w:b/>
          <w:bCs/>
          <w:sz w:val="28"/>
          <w:szCs w:val="28"/>
          <w:lang w:eastAsia="ru-RU"/>
        </w:rPr>
      </w:pPr>
      <w:r w:rsidRPr="00615DE2">
        <w:rPr>
          <w:rFonts w:ascii="Times New Roman" w:hAnsi="Times New Roman"/>
          <w:b/>
          <w:bCs/>
          <w:sz w:val="28"/>
          <w:szCs w:val="28"/>
          <w:lang w:eastAsia="ru-RU"/>
        </w:rPr>
        <w:t>(в редакции №513 от 25 февраля 2020г.)</w:t>
      </w:r>
    </w:p>
    <w:p w:rsidR="00615DE2" w:rsidRPr="00615DE2" w:rsidRDefault="00615DE2" w:rsidP="00615DE2">
      <w:pPr>
        <w:suppressAutoHyphens w:val="0"/>
        <w:spacing w:after="0" w:line="240" w:lineRule="auto"/>
        <w:jc w:val="both"/>
        <w:rPr>
          <w:rFonts w:ascii="Times New Roman" w:eastAsia="Times New Roman" w:hAnsi="Times New Roman"/>
          <w:sz w:val="28"/>
          <w:szCs w:val="28"/>
          <w:lang w:eastAsia="ru-RU"/>
        </w:rPr>
      </w:pPr>
    </w:p>
    <w:p w:rsidR="00615DE2" w:rsidRPr="00615DE2" w:rsidRDefault="00615DE2" w:rsidP="00615DE2">
      <w:pPr>
        <w:widowControl w:val="0"/>
        <w:suppressAutoHyphens w:val="0"/>
        <w:autoSpaceDE w:val="0"/>
        <w:autoSpaceDN w:val="0"/>
        <w:adjustRightInd w:val="0"/>
        <w:spacing w:after="0" w:line="240" w:lineRule="auto"/>
        <w:ind w:right="97" w:firstLine="708"/>
        <w:jc w:val="both"/>
        <w:rPr>
          <w:rFonts w:ascii="Times New Roman" w:eastAsia="Times New Roman" w:hAnsi="Times New Roman"/>
          <w:bCs/>
          <w:kern w:val="32"/>
          <w:sz w:val="28"/>
          <w:szCs w:val="28"/>
          <w:lang w:eastAsia="x-none"/>
        </w:rPr>
      </w:pPr>
      <w:proofErr w:type="gramStart"/>
      <w:r w:rsidRPr="00615DE2">
        <w:rPr>
          <w:rFonts w:ascii="Times New Roman" w:eastAsia="Times New Roman" w:hAnsi="Times New Roman"/>
          <w:sz w:val="28"/>
          <w:szCs w:val="28"/>
          <w:lang w:eastAsia="ru-RU"/>
        </w:rPr>
        <w:t>В соответствии с решением Совета депутатов  Волховского муниципального района от 28.01.2020г. №1 и  от 11.05.2020г. №20 «О внесении изменений в решение Совета депутатов Волховского муниципального района  от 23.12.2019г. №41 «О районном бюджете Волховского муниципального района Ленинградской области на 2020 год и плановый период 2021 и 2022 годов» и постановлениями администрации Волховского муниципального района от 12.03.2018г. № 615</w:t>
      </w:r>
      <w:proofErr w:type="gramEnd"/>
      <w:r w:rsidRPr="00615DE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(с изменениями), от 31.10.2018г. № 3028 «Об  утверждении   перечня муниципальных программ Волховского муниципального    района   Ленинградской области»</w:t>
      </w:r>
      <w:r>
        <w:rPr>
          <w:rFonts w:ascii="Times New Roman" w:eastAsia="Times New Roman" w:hAnsi="Times New Roman"/>
          <w:bCs/>
          <w:kern w:val="32"/>
          <w:sz w:val="28"/>
          <w:szCs w:val="28"/>
          <w:lang w:eastAsia="x-none"/>
        </w:rPr>
        <w:t xml:space="preserve"> </w:t>
      </w:r>
      <w:proofErr w:type="gramStart"/>
      <w:r w:rsidRPr="008D7B2E">
        <w:rPr>
          <w:rFonts w:ascii="Times New Roman" w:eastAsia="Times New Roman" w:hAnsi="Times New Roman"/>
          <w:sz w:val="28"/>
          <w:szCs w:val="28"/>
          <w:lang w:eastAsia="ru-RU"/>
        </w:rPr>
        <w:t>п</w:t>
      </w:r>
      <w:proofErr w:type="gramEnd"/>
      <w:r w:rsidRPr="008D7B2E">
        <w:rPr>
          <w:rFonts w:ascii="Times New Roman" w:eastAsia="Times New Roman" w:hAnsi="Times New Roman"/>
          <w:sz w:val="28"/>
          <w:szCs w:val="28"/>
          <w:lang w:eastAsia="ru-RU"/>
        </w:rPr>
        <w:t xml:space="preserve"> о с т а н о в л я ю:</w:t>
      </w:r>
    </w:p>
    <w:p w:rsidR="00615DE2" w:rsidRPr="00615DE2" w:rsidRDefault="00615DE2" w:rsidP="00615DE2">
      <w:pPr>
        <w:suppressAutoHyphens w:val="0"/>
        <w:spacing w:after="0" w:line="240" w:lineRule="auto"/>
        <w:ind w:firstLine="567"/>
        <w:jc w:val="both"/>
        <w:rPr>
          <w:rFonts w:ascii="Times New Roman" w:eastAsia="Times New Roman" w:hAnsi="Times New Roman"/>
          <w:sz w:val="28"/>
          <w:szCs w:val="28"/>
          <w:lang w:eastAsia="ru-RU"/>
        </w:rPr>
      </w:pPr>
      <w:r w:rsidRPr="00615DE2">
        <w:rPr>
          <w:rFonts w:ascii="Times New Roman" w:eastAsia="Times New Roman" w:hAnsi="Times New Roman"/>
          <w:sz w:val="28"/>
          <w:szCs w:val="28"/>
          <w:lang w:eastAsia="ru-RU"/>
        </w:rPr>
        <w:t xml:space="preserve">1. </w:t>
      </w:r>
      <w:proofErr w:type="gramStart"/>
      <w:r w:rsidRPr="00615DE2">
        <w:rPr>
          <w:rFonts w:ascii="Times New Roman" w:eastAsia="Times New Roman" w:hAnsi="Times New Roman"/>
          <w:sz w:val="28"/>
          <w:szCs w:val="28"/>
          <w:lang w:eastAsia="ru-RU"/>
        </w:rPr>
        <w:t xml:space="preserve">Внести изменения в приложение к постановлению администрации Волховского муниципального района от 29 ноября 2018 года №3307 «Об утверждении муниципальной программы Волховского муниципального района </w:t>
      </w:r>
      <w:r w:rsidRPr="00615DE2">
        <w:rPr>
          <w:rFonts w:ascii="Times New Roman" w:eastAsia="Times New Roman" w:hAnsi="Times New Roman"/>
          <w:sz w:val="28"/>
          <w:szCs w:val="28"/>
          <w:lang w:eastAsia="ru-RU"/>
        </w:rPr>
        <w:lastRenderedPageBreak/>
        <w:t>«Обеспечение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Волховском муниципальном районе» (в редакции №513 от 25 февраля 2020г.),  изложив приложение к вышеуказанному постановлению в редакции приложения  к настоящему постановлению.</w:t>
      </w:r>
      <w:proofErr w:type="gramEnd"/>
    </w:p>
    <w:p w:rsidR="00615DE2" w:rsidRPr="00615DE2" w:rsidRDefault="00615DE2" w:rsidP="00615DE2">
      <w:pPr>
        <w:suppressAutoHyphens w:val="0"/>
        <w:spacing w:after="0" w:line="240" w:lineRule="auto"/>
        <w:ind w:firstLine="709"/>
        <w:jc w:val="both"/>
        <w:rPr>
          <w:rFonts w:ascii="Times New Roman" w:eastAsia="Times New Roman" w:hAnsi="Times New Roman"/>
          <w:sz w:val="28"/>
          <w:szCs w:val="28"/>
          <w:lang w:val="x-none" w:eastAsia="x-none"/>
        </w:rPr>
      </w:pPr>
      <w:r w:rsidRPr="00615DE2">
        <w:rPr>
          <w:rFonts w:ascii="Times New Roman" w:eastAsia="Times New Roman" w:hAnsi="Times New Roman"/>
          <w:sz w:val="28"/>
          <w:szCs w:val="28"/>
          <w:lang w:val="x-none" w:eastAsia="x-none"/>
        </w:rPr>
        <w:t xml:space="preserve">2. Настоящее постановление подлежит опубликованию </w:t>
      </w:r>
      <w:r w:rsidRPr="00615DE2">
        <w:rPr>
          <w:rFonts w:ascii="Times New Roman" w:eastAsia="Times New Roman" w:hAnsi="Times New Roman"/>
          <w:sz w:val="28"/>
          <w:szCs w:val="28"/>
          <w:lang w:eastAsia="ru-RU"/>
        </w:rPr>
        <w:t>в средствах массовой информации.</w:t>
      </w:r>
    </w:p>
    <w:p w:rsidR="00615DE2" w:rsidRPr="00615DE2" w:rsidRDefault="00615DE2" w:rsidP="00615DE2">
      <w:pPr>
        <w:suppressAutoHyphens w:val="0"/>
        <w:spacing w:after="0" w:line="240" w:lineRule="auto"/>
        <w:ind w:firstLine="709"/>
        <w:jc w:val="both"/>
        <w:rPr>
          <w:rFonts w:ascii="Times New Roman" w:eastAsia="Times New Roman" w:hAnsi="Times New Roman"/>
          <w:sz w:val="28"/>
          <w:szCs w:val="28"/>
          <w:lang w:val="x-none" w:eastAsia="x-none"/>
        </w:rPr>
      </w:pPr>
      <w:r w:rsidRPr="00615DE2">
        <w:rPr>
          <w:rFonts w:ascii="Times New Roman" w:eastAsia="Times New Roman" w:hAnsi="Times New Roman"/>
          <w:sz w:val="28"/>
          <w:szCs w:val="28"/>
          <w:lang w:eastAsia="x-none"/>
        </w:rPr>
        <w:t>3</w:t>
      </w:r>
      <w:r w:rsidRPr="00615DE2">
        <w:rPr>
          <w:rFonts w:ascii="Times New Roman" w:eastAsia="Times New Roman" w:hAnsi="Times New Roman"/>
          <w:sz w:val="28"/>
          <w:szCs w:val="28"/>
          <w:lang w:val="x-none" w:eastAsia="x-none"/>
        </w:rPr>
        <w:t xml:space="preserve">. Контроль за исполнением </w:t>
      </w:r>
      <w:r w:rsidRPr="00615DE2">
        <w:rPr>
          <w:rFonts w:ascii="Times New Roman" w:eastAsia="Times New Roman" w:hAnsi="Times New Roman"/>
          <w:sz w:val="28"/>
          <w:szCs w:val="28"/>
          <w:lang w:eastAsia="x-none"/>
        </w:rPr>
        <w:t>настоящего</w:t>
      </w:r>
      <w:r w:rsidRPr="00615DE2">
        <w:rPr>
          <w:rFonts w:ascii="Times New Roman" w:eastAsia="Times New Roman" w:hAnsi="Times New Roman"/>
          <w:sz w:val="28"/>
          <w:szCs w:val="28"/>
          <w:lang w:val="x-none" w:eastAsia="x-none"/>
        </w:rPr>
        <w:t xml:space="preserve"> постановления возложить </w:t>
      </w:r>
      <w:r w:rsidRPr="00615DE2">
        <w:rPr>
          <w:rFonts w:ascii="Times New Roman" w:eastAsia="Times New Roman" w:hAnsi="Times New Roman"/>
          <w:sz w:val="28"/>
          <w:szCs w:val="28"/>
          <w:lang w:eastAsia="x-none"/>
        </w:rPr>
        <w:t xml:space="preserve">на </w:t>
      </w:r>
      <w:r w:rsidRPr="00615DE2">
        <w:rPr>
          <w:rFonts w:ascii="Times New Roman" w:eastAsia="Times New Roman" w:hAnsi="Times New Roman"/>
          <w:sz w:val="28"/>
          <w:szCs w:val="28"/>
          <w:lang w:val="x-none" w:eastAsia="x-none"/>
        </w:rPr>
        <w:t xml:space="preserve">заместителя главы администрации </w:t>
      </w:r>
      <w:r w:rsidRPr="00615DE2">
        <w:rPr>
          <w:rFonts w:ascii="Times New Roman" w:eastAsia="Times New Roman" w:hAnsi="Times New Roman"/>
          <w:sz w:val="28"/>
          <w:szCs w:val="28"/>
          <w:lang w:eastAsia="x-none"/>
        </w:rPr>
        <w:t xml:space="preserve">по ЖКХ, транспорту  и строительству В.Г. Романова. </w:t>
      </w:r>
    </w:p>
    <w:p w:rsidR="00615DE2" w:rsidRPr="00615DE2" w:rsidRDefault="00615DE2" w:rsidP="00615DE2">
      <w:pPr>
        <w:suppressAutoHyphens w:val="0"/>
        <w:spacing w:after="0" w:line="240" w:lineRule="auto"/>
        <w:jc w:val="both"/>
        <w:rPr>
          <w:rFonts w:ascii="Times New Roman" w:eastAsia="Times New Roman" w:hAnsi="Times New Roman"/>
          <w:sz w:val="28"/>
          <w:szCs w:val="28"/>
          <w:lang w:val="x-none" w:eastAsia="ru-RU"/>
        </w:rPr>
      </w:pPr>
    </w:p>
    <w:p w:rsidR="00615DE2" w:rsidRPr="00615DE2" w:rsidRDefault="00615DE2" w:rsidP="00615DE2">
      <w:pPr>
        <w:suppressAutoHyphens w:val="0"/>
        <w:spacing w:after="0" w:line="240" w:lineRule="auto"/>
        <w:jc w:val="both"/>
        <w:rPr>
          <w:rFonts w:ascii="Times New Roman" w:eastAsia="Times New Roman" w:hAnsi="Times New Roman"/>
          <w:sz w:val="28"/>
          <w:szCs w:val="28"/>
          <w:lang w:eastAsia="ru-RU"/>
        </w:rPr>
      </w:pPr>
    </w:p>
    <w:p w:rsidR="00615DE2" w:rsidRPr="00615DE2" w:rsidRDefault="00615DE2" w:rsidP="00615DE2">
      <w:pPr>
        <w:suppressAutoHyphens w:val="0"/>
        <w:spacing w:after="0" w:line="240" w:lineRule="auto"/>
        <w:jc w:val="both"/>
        <w:rPr>
          <w:rFonts w:ascii="Times New Roman" w:eastAsia="Times New Roman" w:hAnsi="Times New Roman"/>
          <w:sz w:val="28"/>
          <w:szCs w:val="28"/>
          <w:lang w:eastAsia="ru-RU"/>
        </w:rPr>
      </w:pPr>
      <w:r w:rsidRPr="00615DE2">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r w:rsidRPr="00615DE2">
        <w:rPr>
          <w:rFonts w:ascii="Times New Roman" w:eastAsia="Times New Roman" w:hAnsi="Times New Roman"/>
          <w:sz w:val="28"/>
          <w:szCs w:val="28"/>
          <w:lang w:eastAsia="ru-RU"/>
        </w:rPr>
        <w:t xml:space="preserve">         А.В.</w:t>
      </w:r>
      <w:r>
        <w:rPr>
          <w:rFonts w:ascii="Times New Roman" w:eastAsia="Times New Roman" w:hAnsi="Times New Roman"/>
          <w:sz w:val="28"/>
          <w:szCs w:val="28"/>
          <w:lang w:eastAsia="ru-RU"/>
        </w:rPr>
        <w:t xml:space="preserve"> </w:t>
      </w:r>
      <w:r w:rsidRPr="00615DE2">
        <w:rPr>
          <w:rFonts w:ascii="Times New Roman" w:eastAsia="Times New Roman" w:hAnsi="Times New Roman"/>
          <w:sz w:val="28"/>
          <w:szCs w:val="28"/>
          <w:lang w:eastAsia="ru-RU"/>
        </w:rPr>
        <w:t>Брицун</w:t>
      </w:r>
    </w:p>
    <w:p w:rsidR="00615DE2" w:rsidRPr="00615DE2" w:rsidRDefault="00615DE2" w:rsidP="00615DE2">
      <w:pPr>
        <w:suppressAutoHyphens w:val="0"/>
        <w:spacing w:after="0" w:line="240" w:lineRule="auto"/>
        <w:rPr>
          <w:rFonts w:ascii="Times New Roman" w:eastAsia="Times New Roman" w:hAnsi="Times New Roman"/>
          <w:sz w:val="28"/>
          <w:szCs w:val="24"/>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Default="00A81AE9" w:rsidP="00A81AE9">
      <w:pPr>
        <w:suppressAutoHyphens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A81AE9" w:rsidRDefault="00A81AE9" w:rsidP="00A81AE9">
      <w:pPr>
        <w:suppressAutoHyphens w:val="0"/>
        <w:spacing w:after="0" w:line="240" w:lineRule="auto"/>
        <w:rPr>
          <w:rFonts w:ascii="Times New Roman" w:eastAsia="Times New Roman" w:hAnsi="Times New Roman"/>
          <w:sz w:val="20"/>
          <w:szCs w:val="20"/>
          <w:lang w:eastAsia="ru-RU"/>
        </w:rPr>
      </w:pPr>
    </w:p>
    <w:p w:rsidR="00C078B4" w:rsidRDefault="00C078B4" w:rsidP="00A81AE9">
      <w:pPr>
        <w:suppressAutoHyphens w:val="0"/>
        <w:spacing w:after="0" w:line="240" w:lineRule="auto"/>
        <w:rPr>
          <w:rFonts w:ascii="Times New Roman" w:eastAsia="Times New Roman" w:hAnsi="Times New Roman"/>
          <w:sz w:val="20"/>
          <w:szCs w:val="20"/>
          <w:lang w:eastAsia="ru-RU"/>
        </w:rPr>
      </w:pPr>
    </w:p>
    <w:p w:rsidR="00C078B4" w:rsidRDefault="00C078B4" w:rsidP="00A81AE9">
      <w:pPr>
        <w:suppressAutoHyphens w:val="0"/>
        <w:spacing w:after="0" w:line="240" w:lineRule="auto"/>
        <w:rPr>
          <w:rFonts w:ascii="Times New Roman" w:eastAsia="Times New Roman" w:hAnsi="Times New Roman"/>
          <w:sz w:val="20"/>
          <w:szCs w:val="20"/>
          <w:lang w:eastAsia="ru-RU"/>
        </w:rPr>
      </w:pPr>
    </w:p>
    <w:p w:rsidR="00C078B4" w:rsidRDefault="00C078B4" w:rsidP="00A81AE9">
      <w:pPr>
        <w:suppressAutoHyphens w:val="0"/>
        <w:spacing w:after="0" w:line="240" w:lineRule="auto"/>
        <w:rPr>
          <w:rFonts w:ascii="Times New Roman" w:eastAsia="Times New Roman" w:hAnsi="Times New Roman"/>
          <w:sz w:val="20"/>
          <w:szCs w:val="20"/>
          <w:lang w:eastAsia="ru-RU"/>
        </w:rPr>
      </w:pPr>
    </w:p>
    <w:p w:rsidR="00C078B4" w:rsidRDefault="00C078B4" w:rsidP="00A81AE9">
      <w:pPr>
        <w:suppressAutoHyphens w:val="0"/>
        <w:spacing w:after="0" w:line="240" w:lineRule="auto"/>
        <w:rPr>
          <w:rFonts w:ascii="Times New Roman" w:eastAsia="Times New Roman" w:hAnsi="Times New Roman"/>
          <w:sz w:val="20"/>
          <w:szCs w:val="20"/>
          <w:lang w:eastAsia="ru-RU"/>
        </w:rPr>
      </w:pPr>
    </w:p>
    <w:p w:rsidR="00C078B4" w:rsidRDefault="00C078B4" w:rsidP="00A81AE9">
      <w:pPr>
        <w:suppressAutoHyphens w:val="0"/>
        <w:spacing w:after="0" w:line="240" w:lineRule="auto"/>
        <w:rPr>
          <w:rFonts w:ascii="Times New Roman" w:eastAsia="Times New Roman" w:hAnsi="Times New Roman"/>
          <w:sz w:val="20"/>
          <w:szCs w:val="20"/>
          <w:lang w:eastAsia="ru-RU"/>
        </w:rPr>
      </w:pPr>
    </w:p>
    <w:p w:rsidR="00C078B4" w:rsidRDefault="00C078B4" w:rsidP="00A81AE9">
      <w:pPr>
        <w:suppressAutoHyphens w:val="0"/>
        <w:spacing w:after="0" w:line="240" w:lineRule="auto"/>
        <w:rPr>
          <w:rFonts w:ascii="Times New Roman" w:eastAsia="Times New Roman" w:hAnsi="Times New Roman"/>
          <w:sz w:val="20"/>
          <w:szCs w:val="20"/>
          <w:lang w:eastAsia="ru-RU"/>
        </w:rPr>
      </w:pPr>
    </w:p>
    <w:p w:rsidR="00A81AE9" w:rsidRDefault="00A81AE9" w:rsidP="00A81AE9">
      <w:pPr>
        <w:suppressAutoHyphens w:val="0"/>
        <w:spacing w:after="0" w:line="240" w:lineRule="auto"/>
        <w:rPr>
          <w:rFonts w:ascii="Times New Roman" w:eastAsia="Times New Roman" w:hAnsi="Times New Roman"/>
          <w:sz w:val="20"/>
          <w:szCs w:val="20"/>
          <w:lang w:eastAsia="ru-RU"/>
        </w:rPr>
      </w:pPr>
    </w:p>
    <w:p w:rsidR="00A81AE9" w:rsidRPr="00A81AE9" w:rsidRDefault="00A81AE9" w:rsidP="00A81AE9">
      <w:pPr>
        <w:suppressAutoHyphens w:val="0"/>
        <w:spacing w:after="0" w:line="240" w:lineRule="auto"/>
        <w:rPr>
          <w:rFonts w:ascii="Times New Roman" w:eastAsia="Times New Roman" w:hAnsi="Times New Roman"/>
          <w:sz w:val="20"/>
          <w:szCs w:val="20"/>
          <w:lang w:eastAsia="ru-RU"/>
        </w:rPr>
      </w:pPr>
      <w:r w:rsidRPr="00A81AE9">
        <w:rPr>
          <w:rFonts w:ascii="Times New Roman" w:eastAsia="Times New Roman" w:hAnsi="Times New Roman"/>
          <w:sz w:val="20"/>
          <w:szCs w:val="20"/>
          <w:lang w:eastAsia="ru-RU"/>
        </w:rPr>
        <w:t>Исп. Гаврилова И.А. 79-621</w:t>
      </w:r>
    </w:p>
    <w:p w:rsidR="00A81AE9" w:rsidRPr="00A81AE9" w:rsidRDefault="00A81AE9" w:rsidP="00A81AE9">
      <w:pPr>
        <w:spacing w:after="0" w:line="240" w:lineRule="auto"/>
        <w:rPr>
          <w:rFonts w:ascii="Times New Roman" w:eastAsia="Times New Roman" w:hAnsi="Times New Roman"/>
          <w:sz w:val="20"/>
          <w:szCs w:val="20"/>
          <w:lang w:eastAsia="ru-RU"/>
        </w:rPr>
      </w:pPr>
    </w:p>
    <w:p w:rsidR="00A81AE9" w:rsidRDefault="00A81AE9">
      <w:pPr>
        <w:spacing w:after="0" w:line="240" w:lineRule="auto"/>
        <w:jc w:val="right"/>
        <w:rPr>
          <w:rFonts w:ascii="Times New Roman" w:eastAsia="Times New Roman" w:hAnsi="Times New Roman"/>
          <w:sz w:val="20"/>
          <w:szCs w:val="20"/>
          <w:lang w:eastAsia="ru-RU"/>
        </w:rPr>
      </w:pPr>
    </w:p>
    <w:p w:rsidR="00615DE2" w:rsidRDefault="00615DE2">
      <w:pPr>
        <w:spacing w:after="0" w:line="240" w:lineRule="auto"/>
        <w:jc w:val="right"/>
        <w:rPr>
          <w:rFonts w:ascii="Times New Roman" w:eastAsia="Times New Roman" w:hAnsi="Times New Roman"/>
          <w:sz w:val="20"/>
          <w:szCs w:val="20"/>
          <w:lang w:eastAsia="ru-RU"/>
        </w:rPr>
      </w:pPr>
    </w:p>
    <w:p w:rsidR="0014316D" w:rsidRDefault="0014316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Приложение </w:t>
      </w:r>
    </w:p>
    <w:p w:rsidR="0014316D" w:rsidRDefault="0014316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постановлению администрации</w:t>
      </w:r>
    </w:p>
    <w:p w:rsidR="0014316D" w:rsidRDefault="0014316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Волховского муниципального района</w:t>
      </w:r>
    </w:p>
    <w:p w:rsidR="0014316D" w:rsidRDefault="00A815CA">
      <w:pPr>
        <w:spacing w:after="0" w:line="240" w:lineRule="auto"/>
        <w:jc w:val="right"/>
        <w:rPr>
          <w:rFonts w:ascii="Times New Roman" w:hAnsi="Times New Roman"/>
          <w:b/>
          <w:sz w:val="32"/>
          <w:szCs w:val="32"/>
        </w:rPr>
      </w:pPr>
      <w:r>
        <w:rPr>
          <w:rFonts w:ascii="Times New Roman" w:eastAsia="Times New Roman" w:hAnsi="Times New Roman"/>
          <w:sz w:val="20"/>
          <w:szCs w:val="20"/>
          <w:lang w:eastAsia="ru-RU"/>
        </w:rPr>
        <w:t xml:space="preserve">от___________ </w:t>
      </w:r>
      <w:r w:rsidRPr="00966123">
        <w:rPr>
          <w:rFonts w:ascii="Times New Roman" w:eastAsia="Times New Roman" w:hAnsi="Times New Roman"/>
          <w:sz w:val="20"/>
          <w:szCs w:val="20"/>
          <w:lang w:eastAsia="ru-RU"/>
        </w:rPr>
        <w:t>20</w:t>
      </w:r>
      <w:r w:rsidR="00A81AE9">
        <w:rPr>
          <w:rFonts w:ascii="Times New Roman" w:eastAsia="Times New Roman" w:hAnsi="Times New Roman"/>
          <w:sz w:val="20"/>
          <w:szCs w:val="20"/>
          <w:lang w:eastAsia="ru-RU"/>
        </w:rPr>
        <w:t xml:space="preserve">20 </w:t>
      </w:r>
      <w:r w:rsidR="0014316D">
        <w:rPr>
          <w:rFonts w:ascii="Times New Roman" w:eastAsia="Times New Roman" w:hAnsi="Times New Roman"/>
          <w:sz w:val="20"/>
          <w:szCs w:val="20"/>
          <w:lang w:eastAsia="ru-RU"/>
        </w:rPr>
        <w:t>года  №_____</w:t>
      </w:r>
    </w:p>
    <w:p w:rsidR="0014316D" w:rsidRDefault="0014316D">
      <w:pPr>
        <w:spacing w:after="0" w:line="240" w:lineRule="auto"/>
        <w:jc w:val="center"/>
        <w:rPr>
          <w:rFonts w:ascii="Times New Roman" w:hAnsi="Times New Roman"/>
          <w:b/>
          <w:sz w:val="32"/>
          <w:szCs w:val="32"/>
        </w:rPr>
      </w:pPr>
    </w:p>
    <w:p w:rsidR="0014316D" w:rsidRDefault="0014316D">
      <w:pPr>
        <w:spacing w:after="0" w:line="240" w:lineRule="auto"/>
        <w:jc w:val="center"/>
        <w:rPr>
          <w:rFonts w:ascii="Times New Roman" w:hAnsi="Times New Roman"/>
          <w:b/>
          <w:sz w:val="32"/>
          <w:szCs w:val="32"/>
        </w:rPr>
      </w:pPr>
    </w:p>
    <w:p w:rsidR="0014316D" w:rsidRDefault="0014316D">
      <w:pPr>
        <w:spacing w:after="0" w:line="240" w:lineRule="auto"/>
        <w:jc w:val="center"/>
        <w:rPr>
          <w:rFonts w:ascii="Times New Roman" w:hAnsi="Times New Roman"/>
          <w:b/>
          <w:sz w:val="32"/>
          <w:szCs w:val="32"/>
        </w:rPr>
      </w:pPr>
    </w:p>
    <w:p w:rsidR="0014316D" w:rsidRDefault="0014316D">
      <w:pPr>
        <w:spacing w:after="0" w:line="240" w:lineRule="auto"/>
        <w:jc w:val="center"/>
        <w:rPr>
          <w:rFonts w:ascii="Times New Roman" w:hAnsi="Times New Roman"/>
          <w:b/>
          <w:sz w:val="32"/>
          <w:szCs w:val="32"/>
        </w:rPr>
      </w:pPr>
    </w:p>
    <w:p w:rsidR="0014316D" w:rsidRDefault="0014316D">
      <w:pPr>
        <w:spacing w:after="0" w:line="240" w:lineRule="auto"/>
        <w:jc w:val="center"/>
        <w:rPr>
          <w:rFonts w:ascii="Times New Roman" w:hAnsi="Times New Roman"/>
          <w:b/>
          <w:sz w:val="32"/>
          <w:szCs w:val="32"/>
        </w:rPr>
      </w:pPr>
    </w:p>
    <w:p w:rsidR="0014316D" w:rsidRDefault="0014316D">
      <w:pPr>
        <w:spacing w:after="0" w:line="240" w:lineRule="auto"/>
        <w:jc w:val="center"/>
        <w:rPr>
          <w:rFonts w:ascii="Times New Roman" w:hAnsi="Times New Roman"/>
          <w:b/>
          <w:sz w:val="32"/>
          <w:szCs w:val="32"/>
        </w:rPr>
      </w:pPr>
    </w:p>
    <w:p w:rsidR="0014316D" w:rsidRDefault="0014316D" w:rsidP="00A81AE9">
      <w:pPr>
        <w:spacing w:after="0" w:line="240" w:lineRule="auto"/>
        <w:rPr>
          <w:rFonts w:ascii="Times New Roman" w:hAnsi="Times New Roman"/>
          <w:b/>
          <w:sz w:val="32"/>
          <w:szCs w:val="32"/>
        </w:rPr>
      </w:pPr>
    </w:p>
    <w:p w:rsidR="00A81AE9" w:rsidRDefault="00A81AE9" w:rsidP="00A81AE9">
      <w:pPr>
        <w:spacing w:after="0" w:line="240" w:lineRule="auto"/>
        <w:rPr>
          <w:rFonts w:ascii="Times New Roman" w:hAnsi="Times New Roman"/>
          <w:b/>
          <w:sz w:val="28"/>
          <w:szCs w:val="28"/>
        </w:rPr>
      </w:pPr>
    </w:p>
    <w:p w:rsidR="00A20505" w:rsidRDefault="00A20505">
      <w:pPr>
        <w:spacing w:after="0" w:line="240" w:lineRule="auto"/>
        <w:rPr>
          <w:rFonts w:ascii="Times New Roman" w:hAnsi="Times New Roman"/>
          <w:b/>
          <w:sz w:val="28"/>
          <w:szCs w:val="28"/>
        </w:rPr>
      </w:pPr>
    </w:p>
    <w:p w:rsidR="00A81AE9" w:rsidRDefault="00A81AE9">
      <w:pPr>
        <w:spacing w:after="0" w:line="240" w:lineRule="auto"/>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r>
        <w:rPr>
          <w:rFonts w:ascii="Times New Roman" w:hAnsi="Times New Roman"/>
          <w:b/>
          <w:sz w:val="32"/>
          <w:szCs w:val="32"/>
        </w:rPr>
        <w:t xml:space="preserve">Муниципальная программа Волховского муниципального района «Обеспечение устойчивого функционирования и развития </w:t>
      </w:r>
      <w:r w:rsidRPr="00C00E1A">
        <w:rPr>
          <w:rFonts w:ascii="Times New Roman" w:hAnsi="Times New Roman"/>
          <w:b/>
          <w:sz w:val="32"/>
          <w:szCs w:val="32"/>
        </w:rPr>
        <w:t>транспортной системы, дорожной,</w:t>
      </w:r>
      <w:r>
        <w:rPr>
          <w:rFonts w:ascii="Times New Roman" w:hAnsi="Times New Roman"/>
          <w:b/>
          <w:sz w:val="32"/>
          <w:szCs w:val="32"/>
        </w:rPr>
        <w:t xml:space="preserve"> коммунальной и инженерной инфраструктуры и повышение энергоэффективности в Волховском муниципальном районе»</w:t>
      </w: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p>
    <w:p w:rsidR="00A81AE9" w:rsidRDefault="00A81AE9" w:rsidP="00A81AE9">
      <w:pPr>
        <w:spacing w:after="0" w:line="240" w:lineRule="auto"/>
        <w:rPr>
          <w:rFonts w:ascii="Times New Roman" w:hAnsi="Times New Roman"/>
          <w:b/>
          <w:sz w:val="28"/>
          <w:szCs w:val="28"/>
        </w:rPr>
      </w:pPr>
    </w:p>
    <w:p w:rsidR="00A81AE9" w:rsidRDefault="00A81AE9" w:rsidP="00A81AE9">
      <w:pPr>
        <w:spacing w:after="0" w:line="240" w:lineRule="auto"/>
        <w:jc w:val="center"/>
        <w:rPr>
          <w:rFonts w:ascii="Times New Roman" w:hAnsi="Times New Roman"/>
          <w:b/>
          <w:sz w:val="28"/>
          <w:szCs w:val="28"/>
        </w:rPr>
      </w:pPr>
      <w:r>
        <w:rPr>
          <w:rFonts w:ascii="Times New Roman" w:hAnsi="Times New Roman"/>
          <w:b/>
          <w:sz w:val="28"/>
          <w:szCs w:val="28"/>
        </w:rPr>
        <w:lastRenderedPageBreak/>
        <w:t>ПАСПОРТ</w:t>
      </w:r>
    </w:p>
    <w:p w:rsidR="00A81AE9" w:rsidRDefault="00A81AE9" w:rsidP="00A81AE9">
      <w:pPr>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 Волховского муниципального района</w:t>
      </w:r>
    </w:p>
    <w:p w:rsidR="00A81AE9" w:rsidRPr="00C64151" w:rsidRDefault="00A81AE9" w:rsidP="00A81AE9">
      <w:pPr>
        <w:spacing w:after="0" w:line="240" w:lineRule="auto"/>
        <w:jc w:val="center"/>
        <w:rPr>
          <w:rFonts w:ascii="Times New Roman" w:hAnsi="Times New Roman"/>
          <w:b/>
          <w:sz w:val="28"/>
          <w:szCs w:val="28"/>
        </w:rPr>
      </w:pPr>
      <w:r w:rsidRPr="00C64151">
        <w:rPr>
          <w:rFonts w:ascii="Times New Roman" w:hAnsi="Times New Roman"/>
          <w:b/>
          <w:sz w:val="28"/>
          <w:szCs w:val="28"/>
        </w:rPr>
        <w:t>«Обеспечение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Волховском муниципальном районе»</w:t>
      </w:r>
    </w:p>
    <w:p w:rsidR="00A81AE9" w:rsidRPr="00C64151" w:rsidRDefault="00A81AE9" w:rsidP="00A81AE9">
      <w:pPr>
        <w:spacing w:after="0" w:line="240" w:lineRule="auto"/>
        <w:jc w:val="center"/>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3652"/>
        <w:gridCol w:w="5939"/>
      </w:tblGrid>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sz w:val="24"/>
                <w:szCs w:val="24"/>
              </w:rPr>
              <w:t>Полное наименование</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sz w:val="24"/>
                <w:szCs w:val="24"/>
              </w:rPr>
              <w:t>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Волховском муниципальном районе (далее муниципальная  программа)</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Ответственный исполнитель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Отдел коммунальной инфраструктуры комитета по ЖКХ, жилищной политике администрации Волховского муниципального района</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Соисполнители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Отдел  жилищного фонда, благоустройства, транспорта и строительства комитета по ЖКХ, жилищной политике администрации Волховского муниципального района</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Участники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sz w:val="24"/>
                <w:szCs w:val="24"/>
              </w:rPr>
              <w:t xml:space="preserve">КУМИ Волховского муниципального района </w:t>
            </w:r>
          </w:p>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sz w:val="24"/>
                <w:szCs w:val="24"/>
              </w:rPr>
              <w:t>Администрации городских и сельских поселений  Волховского муниципального района.</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Подпрограммы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b/>
                <w:sz w:val="24"/>
                <w:szCs w:val="24"/>
              </w:rPr>
              <w:t xml:space="preserve">Подпрограмма 1. </w:t>
            </w:r>
            <w:r w:rsidRPr="00C64151">
              <w:rPr>
                <w:rFonts w:ascii="Times New Roman" w:hAnsi="Times New Roman"/>
                <w:sz w:val="24"/>
                <w:szCs w:val="24"/>
              </w:rPr>
              <w:t>«Энергосбережение и повышение энергетической эффективности на территории Волховского муниципального района»;</w:t>
            </w:r>
          </w:p>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b/>
                <w:sz w:val="24"/>
                <w:szCs w:val="24"/>
              </w:rPr>
              <w:t xml:space="preserve">Подпрограмма 2. </w:t>
            </w:r>
            <w:r w:rsidRPr="00C64151">
              <w:rPr>
                <w:rFonts w:ascii="Times New Roman" w:hAnsi="Times New Roman"/>
                <w:sz w:val="24"/>
                <w:szCs w:val="24"/>
              </w:rPr>
              <w:t xml:space="preserve">«Энергетика Волховского муниципального района»; </w:t>
            </w:r>
          </w:p>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b/>
                <w:bCs/>
                <w:sz w:val="24"/>
                <w:szCs w:val="24"/>
              </w:rPr>
              <w:t>Подпрограмма  3.</w:t>
            </w:r>
            <w:r w:rsidRPr="00C64151">
              <w:rPr>
                <w:rFonts w:ascii="Times New Roman" w:hAnsi="Times New Roman"/>
                <w:sz w:val="24"/>
                <w:szCs w:val="24"/>
              </w:rPr>
              <w:t xml:space="preserve"> «Газификация Волховского муниципального района».</w:t>
            </w:r>
          </w:p>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b/>
                <w:sz w:val="24"/>
                <w:szCs w:val="24"/>
              </w:rPr>
              <w:t>Подпрограмма 4.</w:t>
            </w:r>
            <w:r w:rsidRPr="00C64151">
              <w:rPr>
                <w:rFonts w:ascii="Times New Roman" w:hAnsi="Times New Roman"/>
                <w:sz w:val="24"/>
                <w:szCs w:val="24"/>
              </w:rPr>
              <w:t xml:space="preserve"> «Развитие транспортной системы и дорожной инфраструктуры»</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Цели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C64151">
              <w:rPr>
                <w:rFonts w:ascii="Times New Roman" w:eastAsia="SimSun" w:hAnsi="Times New Roman"/>
                <w:sz w:val="24"/>
                <w:szCs w:val="24"/>
              </w:rPr>
              <w:t>Обеспечение надежности и эффективности функционирования транспортного и жилищно-коммунального комплексов</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Задачи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pacing w:after="0" w:line="240" w:lineRule="auto"/>
              <w:contextualSpacing/>
              <w:jc w:val="both"/>
              <w:rPr>
                <w:rFonts w:ascii="Times New Roman" w:hAnsi="Times New Roman"/>
                <w:sz w:val="24"/>
                <w:szCs w:val="24"/>
              </w:rPr>
            </w:pPr>
            <w:r w:rsidRPr="00C64151">
              <w:rPr>
                <w:rFonts w:ascii="Times New Roman" w:eastAsia="SimSun" w:hAnsi="Times New Roman"/>
                <w:color w:val="000000"/>
                <w:sz w:val="24"/>
                <w:szCs w:val="24"/>
              </w:rPr>
              <w:t>1. Внедрение энергоэффективных технологий.</w:t>
            </w:r>
          </w:p>
          <w:p w:rsidR="00A81AE9" w:rsidRPr="00C64151" w:rsidRDefault="00A81AE9" w:rsidP="00E86349">
            <w:pPr>
              <w:spacing w:after="0" w:line="240" w:lineRule="auto"/>
              <w:contextualSpacing/>
              <w:jc w:val="both"/>
              <w:rPr>
                <w:rFonts w:ascii="Times New Roman" w:hAnsi="Times New Roman"/>
                <w:sz w:val="24"/>
                <w:szCs w:val="24"/>
              </w:rPr>
            </w:pPr>
            <w:r w:rsidRPr="00C64151">
              <w:rPr>
                <w:rFonts w:ascii="Times New Roman" w:eastAsia="SimSun" w:hAnsi="Times New Roman"/>
                <w:color w:val="000000"/>
                <w:sz w:val="24"/>
                <w:szCs w:val="24"/>
              </w:rPr>
              <w:t>2. Сбалансированное развитие коммунального комплекса.</w:t>
            </w:r>
          </w:p>
          <w:p w:rsidR="00A81AE9" w:rsidRPr="00C64151" w:rsidRDefault="00A81AE9" w:rsidP="00E86349">
            <w:pPr>
              <w:spacing w:after="0" w:line="240" w:lineRule="auto"/>
              <w:contextualSpacing/>
              <w:jc w:val="both"/>
              <w:rPr>
                <w:rFonts w:ascii="Times New Roman CYR" w:hAnsi="Times New Roman CYR" w:cs="Times New Roman CYR"/>
                <w:color w:val="000000"/>
                <w:sz w:val="24"/>
                <w:szCs w:val="24"/>
              </w:rPr>
            </w:pPr>
            <w:r w:rsidRPr="00C64151">
              <w:rPr>
                <w:rFonts w:ascii="Times New Roman CYR" w:hAnsi="Times New Roman CYR" w:cs="Times New Roman CYR"/>
                <w:color w:val="000000"/>
                <w:sz w:val="24"/>
                <w:szCs w:val="24"/>
              </w:rPr>
              <w:t>3. Повышение доступности технологического присоединения потребителей к сетям газораспределения.</w:t>
            </w:r>
          </w:p>
          <w:p w:rsidR="00A81AE9" w:rsidRPr="00C64151" w:rsidRDefault="00A81AE9" w:rsidP="00E86349">
            <w:pPr>
              <w:spacing w:after="0" w:line="240" w:lineRule="auto"/>
              <w:contextualSpacing/>
              <w:jc w:val="both"/>
              <w:rPr>
                <w:rFonts w:ascii="Times New Roman CYR" w:hAnsi="Times New Roman CYR" w:cs="Times New Roman CYR"/>
                <w:color w:val="000000"/>
                <w:sz w:val="24"/>
                <w:szCs w:val="24"/>
              </w:rPr>
            </w:pPr>
            <w:r w:rsidRPr="00C64151">
              <w:rPr>
                <w:rFonts w:ascii="Times New Roman CYR" w:hAnsi="Times New Roman CYR" w:cs="Times New Roman CYR"/>
                <w:color w:val="000000"/>
                <w:sz w:val="24"/>
                <w:szCs w:val="24"/>
              </w:rPr>
              <w:t>4. Устойчивое развитие транспортной системы.</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Этапы и сроки реализации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sz w:val="24"/>
                <w:szCs w:val="24"/>
              </w:rPr>
              <w:t>1 этап (2019-2020 годы)</w:t>
            </w:r>
          </w:p>
          <w:p w:rsidR="00A81AE9" w:rsidRPr="00C64151" w:rsidRDefault="00A81AE9" w:rsidP="00E86349">
            <w:pPr>
              <w:spacing w:after="0" w:line="240" w:lineRule="auto"/>
              <w:rPr>
                <w:rFonts w:ascii="Times New Roman" w:hAnsi="Times New Roman"/>
                <w:sz w:val="24"/>
                <w:szCs w:val="24"/>
              </w:rPr>
            </w:pPr>
            <w:r w:rsidRPr="00C64151">
              <w:rPr>
                <w:rFonts w:ascii="Times New Roman" w:hAnsi="Times New Roman"/>
                <w:sz w:val="24"/>
                <w:szCs w:val="24"/>
              </w:rPr>
              <w:t>2 этап (2021-2025 годы)</w:t>
            </w:r>
          </w:p>
          <w:p w:rsidR="00A81AE9" w:rsidRPr="00C64151" w:rsidRDefault="00A81AE9" w:rsidP="00E86349">
            <w:pPr>
              <w:spacing w:after="0" w:line="240" w:lineRule="auto"/>
              <w:rPr>
                <w:sz w:val="24"/>
                <w:szCs w:val="24"/>
              </w:rPr>
            </w:pPr>
            <w:r w:rsidRPr="00C64151">
              <w:rPr>
                <w:rFonts w:ascii="Times New Roman" w:hAnsi="Times New Roman"/>
                <w:sz w:val="24"/>
                <w:szCs w:val="24"/>
              </w:rPr>
              <w:t>3 этап (2026-2030 годы)</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t>Объемы бюджетных ассигнований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 xml:space="preserve">Объем бюджетных ассигнований муниципальной программы на 2019-2030 годы составляет </w:t>
            </w:r>
            <w:r>
              <w:rPr>
                <w:rFonts w:ascii="Times New Roman" w:hAnsi="Times New Roman"/>
                <w:sz w:val="24"/>
                <w:szCs w:val="24"/>
              </w:rPr>
              <w:t>237 769,8</w:t>
            </w:r>
            <w:r w:rsidRPr="00C64151">
              <w:rPr>
                <w:rFonts w:ascii="Times New Roman" w:hAnsi="Times New Roman"/>
                <w:sz w:val="24"/>
                <w:szCs w:val="24"/>
              </w:rPr>
              <w:t xml:space="preserve"> тыс. руб., в том числе:</w:t>
            </w:r>
          </w:p>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 xml:space="preserve">2019 год  всего  </w:t>
            </w:r>
            <w:r>
              <w:rPr>
                <w:rFonts w:ascii="Times New Roman" w:hAnsi="Times New Roman"/>
                <w:sz w:val="24"/>
                <w:szCs w:val="24"/>
              </w:rPr>
              <w:t>26 913,5</w:t>
            </w:r>
            <w:r w:rsidRPr="00C64151">
              <w:rPr>
                <w:rFonts w:ascii="Times New Roman" w:hAnsi="Times New Roman"/>
                <w:sz w:val="24"/>
                <w:szCs w:val="24"/>
              </w:rPr>
              <w:t xml:space="preserve"> тыс. руб., </w:t>
            </w:r>
          </w:p>
          <w:p w:rsidR="00615DE2" w:rsidRPr="00C64151" w:rsidRDefault="00615DE2" w:rsidP="00615DE2">
            <w:pPr>
              <w:spacing w:after="0" w:line="240" w:lineRule="auto"/>
              <w:rPr>
                <w:sz w:val="24"/>
                <w:szCs w:val="24"/>
              </w:rPr>
            </w:pPr>
            <w:r w:rsidRPr="00C64151">
              <w:rPr>
                <w:rFonts w:ascii="Times New Roman" w:hAnsi="Times New Roman"/>
                <w:sz w:val="24"/>
                <w:szCs w:val="24"/>
              </w:rPr>
              <w:t xml:space="preserve">2020 год  всего  </w:t>
            </w:r>
            <w:r>
              <w:rPr>
                <w:rFonts w:ascii="Times New Roman" w:hAnsi="Times New Roman"/>
                <w:sz w:val="24"/>
                <w:szCs w:val="24"/>
              </w:rPr>
              <w:t xml:space="preserve">12 135,0 </w:t>
            </w:r>
            <w:r w:rsidRPr="00C64151">
              <w:rPr>
                <w:rFonts w:ascii="Times New Roman" w:hAnsi="Times New Roman"/>
                <w:sz w:val="24"/>
                <w:szCs w:val="24"/>
              </w:rPr>
              <w:t xml:space="preserve">тыс. руб., </w:t>
            </w:r>
          </w:p>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2021 год всего 8 913,2  тыс. руб.;</w:t>
            </w:r>
          </w:p>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2022 год всего 13 375,5 тыс. руб.;</w:t>
            </w:r>
          </w:p>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2023-2030 года  всего 176 432,6 тыс. руб.</w:t>
            </w:r>
          </w:p>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lastRenderedPageBreak/>
              <w:t>в том числе объем финансирования за счет средств бюджета Волховского муниципального района  –</w:t>
            </w:r>
            <w:r>
              <w:rPr>
                <w:rFonts w:ascii="Times New Roman" w:hAnsi="Times New Roman"/>
                <w:sz w:val="24"/>
                <w:szCs w:val="24"/>
              </w:rPr>
              <w:t>224 812,4</w:t>
            </w:r>
            <w:r w:rsidRPr="00C64151">
              <w:rPr>
                <w:rFonts w:ascii="Times New Roman" w:hAnsi="Times New Roman"/>
                <w:sz w:val="24"/>
                <w:szCs w:val="24"/>
              </w:rPr>
              <w:t xml:space="preserve"> тыс. руб., в том числе:</w:t>
            </w:r>
          </w:p>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 xml:space="preserve">2019 год  всего  </w:t>
            </w:r>
            <w:r>
              <w:rPr>
                <w:rFonts w:ascii="Times New Roman" w:hAnsi="Times New Roman"/>
                <w:sz w:val="24"/>
                <w:szCs w:val="24"/>
              </w:rPr>
              <w:t>16 167,2</w:t>
            </w:r>
            <w:r w:rsidRPr="00C64151">
              <w:rPr>
                <w:rFonts w:ascii="Times New Roman" w:hAnsi="Times New Roman"/>
                <w:sz w:val="24"/>
                <w:szCs w:val="24"/>
              </w:rPr>
              <w:t xml:space="preserve"> тыс. руб., </w:t>
            </w:r>
          </w:p>
          <w:p w:rsidR="00615DE2" w:rsidRPr="00C64151" w:rsidRDefault="00615DE2" w:rsidP="00615DE2">
            <w:pPr>
              <w:spacing w:after="0" w:line="240" w:lineRule="auto"/>
              <w:rPr>
                <w:sz w:val="24"/>
                <w:szCs w:val="24"/>
              </w:rPr>
            </w:pPr>
            <w:r w:rsidRPr="00C64151">
              <w:rPr>
                <w:rFonts w:ascii="Times New Roman" w:hAnsi="Times New Roman"/>
                <w:sz w:val="24"/>
                <w:szCs w:val="24"/>
              </w:rPr>
              <w:t>2020 год  всего  9 </w:t>
            </w:r>
            <w:r>
              <w:rPr>
                <w:rFonts w:ascii="Times New Roman" w:hAnsi="Times New Roman"/>
                <w:sz w:val="24"/>
                <w:szCs w:val="24"/>
              </w:rPr>
              <w:t>923</w:t>
            </w:r>
            <w:r w:rsidRPr="00C64151">
              <w:rPr>
                <w:rFonts w:ascii="Times New Roman" w:hAnsi="Times New Roman"/>
                <w:sz w:val="24"/>
                <w:szCs w:val="24"/>
              </w:rPr>
              <w:t xml:space="preserve">,9  тыс. руб., </w:t>
            </w:r>
          </w:p>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2021 год всего  8 913,2 тыс. руб.;</w:t>
            </w:r>
          </w:p>
          <w:p w:rsidR="00615DE2"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2022 год всего 13 375,5 тыс. руб.;</w:t>
            </w:r>
          </w:p>
          <w:p w:rsidR="00A81AE9" w:rsidRPr="00C64151" w:rsidRDefault="00615DE2" w:rsidP="00615DE2">
            <w:pPr>
              <w:spacing w:after="0" w:line="240" w:lineRule="auto"/>
              <w:rPr>
                <w:rFonts w:ascii="Times New Roman" w:hAnsi="Times New Roman"/>
                <w:sz w:val="24"/>
                <w:szCs w:val="24"/>
              </w:rPr>
            </w:pPr>
            <w:r w:rsidRPr="00C64151">
              <w:rPr>
                <w:rFonts w:ascii="Times New Roman" w:hAnsi="Times New Roman"/>
                <w:sz w:val="24"/>
                <w:szCs w:val="24"/>
              </w:rPr>
              <w:t>2023-20330 года  всего 176 432,6 тыс. руб.</w:t>
            </w:r>
          </w:p>
        </w:tc>
      </w:tr>
      <w:tr w:rsidR="00A81AE9" w:rsidRPr="00C64151" w:rsidTr="00E86349">
        <w:tc>
          <w:tcPr>
            <w:tcW w:w="3652" w:type="dxa"/>
            <w:tcBorders>
              <w:top w:val="single" w:sz="4" w:space="0" w:color="000000"/>
              <w:left w:val="single" w:sz="4" w:space="0" w:color="000000"/>
              <w:bottom w:val="single" w:sz="4" w:space="0" w:color="000000"/>
            </w:tcBorders>
            <w:shd w:val="clear" w:color="auto" w:fill="auto"/>
          </w:tcPr>
          <w:p w:rsidR="00A81AE9" w:rsidRPr="00C64151" w:rsidRDefault="00A81AE9" w:rsidP="00E86349">
            <w:pPr>
              <w:spacing w:after="0" w:line="240" w:lineRule="auto"/>
              <w:rPr>
                <w:sz w:val="24"/>
                <w:szCs w:val="24"/>
              </w:rPr>
            </w:pPr>
            <w:r w:rsidRPr="00C64151">
              <w:rPr>
                <w:rFonts w:ascii="Times New Roman" w:hAnsi="Times New Roman"/>
                <w:sz w:val="24"/>
                <w:szCs w:val="24"/>
              </w:rPr>
              <w:lastRenderedPageBreak/>
              <w:t>Ожидаемые результаты реализации муниципальной программы</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rsidR="00A81AE9" w:rsidRPr="00C64151" w:rsidRDefault="00A81AE9" w:rsidP="00E86349">
            <w:pPr>
              <w:spacing w:after="0" w:line="240" w:lineRule="auto"/>
              <w:contextualSpacing/>
              <w:jc w:val="both"/>
              <w:rPr>
                <w:rFonts w:ascii="Times New Roman" w:eastAsia="SimSun" w:hAnsi="Times New Roman"/>
                <w:color w:val="000000"/>
                <w:sz w:val="24"/>
                <w:szCs w:val="24"/>
              </w:rPr>
            </w:pPr>
            <w:r w:rsidRPr="00C64151">
              <w:rPr>
                <w:rFonts w:ascii="Times New Roman" w:eastAsia="SimSun" w:hAnsi="Times New Roman"/>
                <w:color w:val="000000"/>
                <w:sz w:val="24"/>
                <w:szCs w:val="24"/>
              </w:rPr>
              <w:t>Обеспечение надежности и качества снабжения  населения и организаций Волховского муниципального района тепловой энергией;</w:t>
            </w:r>
          </w:p>
          <w:p w:rsidR="00A81AE9" w:rsidRPr="00C64151" w:rsidRDefault="00A81AE9" w:rsidP="00E86349">
            <w:pPr>
              <w:spacing w:after="0" w:line="240" w:lineRule="auto"/>
              <w:contextualSpacing/>
              <w:jc w:val="both"/>
              <w:rPr>
                <w:rFonts w:ascii="Times New Roman" w:eastAsia="SimSun" w:hAnsi="Times New Roman"/>
                <w:color w:val="000000"/>
                <w:sz w:val="24"/>
                <w:szCs w:val="24"/>
              </w:rPr>
            </w:pPr>
            <w:r w:rsidRPr="00C64151">
              <w:rPr>
                <w:rFonts w:ascii="Times New Roman" w:eastAsia="SimSun" w:hAnsi="Times New Roman"/>
                <w:color w:val="000000"/>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A81AE9" w:rsidRPr="00C64151" w:rsidRDefault="00A81AE9" w:rsidP="00E86349">
            <w:pPr>
              <w:spacing w:after="0" w:line="240" w:lineRule="auto"/>
              <w:rPr>
                <w:rFonts w:ascii="Times New Roman" w:eastAsia="SimSun" w:hAnsi="Times New Roman"/>
                <w:color w:val="000000"/>
                <w:sz w:val="24"/>
                <w:szCs w:val="24"/>
              </w:rPr>
            </w:pPr>
            <w:r w:rsidRPr="00C64151">
              <w:rPr>
                <w:rFonts w:ascii="Times New Roman" w:eastAsia="SimSun" w:hAnsi="Times New Roman"/>
                <w:color w:val="000000"/>
                <w:sz w:val="24"/>
                <w:szCs w:val="24"/>
              </w:rPr>
              <w:t>Газификация природным газом жилой застройки;</w:t>
            </w:r>
          </w:p>
          <w:p w:rsidR="00A81AE9" w:rsidRPr="00C64151" w:rsidRDefault="00A81AE9" w:rsidP="00E86349">
            <w:pPr>
              <w:suppressAutoHyphens w:val="0"/>
              <w:autoSpaceDE w:val="0"/>
              <w:autoSpaceDN w:val="0"/>
              <w:adjustRightInd w:val="0"/>
              <w:spacing w:after="0" w:line="240" w:lineRule="auto"/>
              <w:jc w:val="both"/>
              <w:rPr>
                <w:rFonts w:ascii="Times New Roman" w:eastAsia="SimSun" w:hAnsi="Times New Roman"/>
                <w:bCs/>
                <w:color w:val="000000"/>
                <w:sz w:val="24"/>
                <w:szCs w:val="24"/>
              </w:rPr>
            </w:pPr>
            <w:r w:rsidRPr="00C64151">
              <w:rPr>
                <w:rFonts w:ascii="Times New Roman" w:eastAsia="Times New Roman" w:hAnsi="Times New Roman"/>
                <w:sz w:val="24"/>
                <w:szCs w:val="24"/>
                <w:lang w:eastAsia="ru-RU"/>
              </w:rPr>
              <w:t>Обеспечение доступности и качества транспортных услуг для населения.</w:t>
            </w:r>
          </w:p>
        </w:tc>
      </w:tr>
    </w:tbl>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Default="00A81AE9" w:rsidP="00A81AE9">
      <w:pPr>
        <w:rPr>
          <w:rFonts w:ascii="Times New Roman" w:hAnsi="Times New Roman"/>
          <w:b/>
          <w:sz w:val="28"/>
          <w:szCs w:val="28"/>
        </w:rPr>
      </w:pPr>
    </w:p>
    <w:p w:rsidR="00A81AE9" w:rsidRPr="00C41F17" w:rsidRDefault="00A81AE9" w:rsidP="00A81AE9">
      <w:pPr>
        <w:rPr>
          <w:rFonts w:ascii="Times New Roman" w:hAnsi="Times New Roman"/>
          <w:b/>
          <w:sz w:val="28"/>
          <w:szCs w:val="28"/>
        </w:rPr>
      </w:pPr>
    </w:p>
    <w:p w:rsidR="00A81AE9" w:rsidRPr="00A20505" w:rsidRDefault="00A81AE9" w:rsidP="00A81AE9">
      <w:pPr>
        <w:pStyle w:val="aff4"/>
        <w:spacing w:after="0" w:line="240" w:lineRule="auto"/>
        <w:ind w:left="0" w:firstLine="709"/>
        <w:jc w:val="both"/>
        <w:rPr>
          <w:rFonts w:ascii="Times New Roman" w:hAnsi="Times New Roman"/>
          <w:b/>
          <w:sz w:val="24"/>
          <w:szCs w:val="24"/>
        </w:rPr>
      </w:pPr>
      <w:r w:rsidRPr="00A20505">
        <w:rPr>
          <w:rFonts w:ascii="Times New Roman" w:hAnsi="Times New Roman"/>
          <w:b/>
          <w:sz w:val="24"/>
          <w:szCs w:val="24"/>
        </w:rPr>
        <w:lastRenderedPageBreak/>
        <w:t>1.Общая характеристика, основные проблемы и прогноз развития коммунальной и инженерной инфраструктуры и энергоэффективности в В</w:t>
      </w:r>
      <w:r>
        <w:rPr>
          <w:rFonts w:ascii="Times New Roman" w:hAnsi="Times New Roman"/>
          <w:b/>
          <w:sz w:val="24"/>
          <w:szCs w:val="24"/>
        </w:rPr>
        <w:t xml:space="preserve">олховском муниципальном районе </w:t>
      </w:r>
    </w:p>
    <w:p w:rsidR="00A81AE9" w:rsidRPr="00A20505" w:rsidRDefault="00A81AE9" w:rsidP="00A81AE9">
      <w:pPr>
        <w:pStyle w:val="aff4"/>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A81AE9" w:rsidRPr="00A20505" w:rsidRDefault="00A81AE9" w:rsidP="00A81AE9">
      <w:pPr>
        <w:suppressAutoHyphens w:val="0"/>
        <w:spacing w:after="0" w:line="240" w:lineRule="auto"/>
        <w:ind w:firstLine="709"/>
        <w:jc w:val="both"/>
        <w:rPr>
          <w:rFonts w:ascii="Times New Roman" w:hAnsi="Times New Roman"/>
          <w:sz w:val="24"/>
          <w:szCs w:val="24"/>
        </w:rPr>
      </w:pPr>
      <w:r w:rsidRPr="00A20505">
        <w:rPr>
          <w:rFonts w:ascii="Times New Roman" w:hAnsi="Times New Roman"/>
          <w:sz w:val="24"/>
          <w:szCs w:val="24"/>
        </w:rPr>
        <w:t>На территории Волховского района осуществляют деятельность 4 организации осуществляющие предоставление коммунальных услуг в сфере электроснабжения, 4 организации в сфере теплоснабжения, 2 организации в сфере газоснабжения, а также 1 организация в сфере водоснабжения и водоотведения.</w:t>
      </w:r>
    </w:p>
    <w:p w:rsidR="00A81AE9" w:rsidRPr="00A20505" w:rsidRDefault="00A81AE9" w:rsidP="00A81AE9">
      <w:pPr>
        <w:suppressAutoHyphens w:val="0"/>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9 организациями, имеющими лицензию на управление многоквартирными домами на территории Волховского района. </w:t>
      </w:r>
    </w:p>
    <w:p w:rsidR="00A81AE9" w:rsidRDefault="00A81AE9" w:rsidP="00A81AE9">
      <w:pPr>
        <w:pStyle w:val="aff4"/>
        <w:spacing w:after="0" w:line="240" w:lineRule="auto"/>
        <w:ind w:left="0"/>
        <w:jc w:val="both"/>
        <w:rPr>
          <w:rFonts w:ascii="Times New Roman" w:hAnsi="Times New Roman"/>
          <w:sz w:val="28"/>
          <w:szCs w:val="28"/>
        </w:rPr>
      </w:pPr>
    </w:p>
    <w:p w:rsidR="00A81AE9" w:rsidRPr="002F0E54" w:rsidRDefault="00A81AE9" w:rsidP="00A81AE9">
      <w:pPr>
        <w:suppressAutoHyphens w:val="0"/>
        <w:spacing w:after="0" w:line="240" w:lineRule="auto"/>
        <w:ind w:firstLine="708"/>
        <w:jc w:val="both"/>
        <w:rPr>
          <w:rFonts w:ascii="Times New Roman" w:hAnsi="Times New Roman"/>
          <w:b/>
          <w:bCs/>
          <w:sz w:val="24"/>
          <w:szCs w:val="24"/>
          <w:lang w:eastAsia="en-US"/>
        </w:rPr>
      </w:pPr>
      <w:r w:rsidRPr="002F0E54">
        <w:rPr>
          <w:rFonts w:ascii="Times New Roman" w:hAnsi="Times New Roman"/>
          <w:bCs/>
          <w:sz w:val="24"/>
          <w:szCs w:val="24"/>
          <w:lang w:eastAsia="en-US"/>
        </w:rPr>
        <w:t>Таблица 1 Характеристика показателей коммунальной инфраструктуры Волховского муниципального района в 2012-2017 гг.</w:t>
      </w:r>
    </w:p>
    <w:p w:rsidR="00A81AE9" w:rsidRPr="002F0E54" w:rsidRDefault="00A81AE9" w:rsidP="00A81AE9">
      <w:pPr>
        <w:pStyle w:val="aff4"/>
        <w:spacing w:after="0" w:line="240" w:lineRule="auto"/>
        <w:ind w:left="0" w:firstLine="709"/>
        <w:jc w:val="both"/>
        <w:rPr>
          <w:rFonts w:ascii="Times New Roman" w:hAnsi="Times New Roman"/>
          <w:sz w:val="28"/>
          <w:szCs w:val="28"/>
        </w:rPr>
      </w:pPr>
    </w:p>
    <w:tbl>
      <w:tblPr>
        <w:tblW w:w="9796" w:type="dxa"/>
        <w:tblInd w:w="93" w:type="dxa"/>
        <w:tblLook w:val="04A0" w:firstRow="1" w:lastRow="0" w:firstColumn="1" w:lastColumn="0" w:noHBand="0" w:noVBand="1"/>
      </w:tblPr>
      <w:tblGrid>
        <w:gridCol w:w="5140"/>
        <w:gridCol w:w="756"/>
        <w:gridCol w:w="756"/>
        <w:gridCol w:w="756"/>
        <w:gridCol w:w="756"/>
        <w:gridCol w:w="756"/>
        <w:gridCol w:w="876"/>
      </w:tblGrid>
      <w:tr w:rsidR="00A81AE9" w:rsidRPr="002F0E54" w:rsidTr="00E86349">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AE9" w:rsidRPr="002F0E54" w:rsidRDefault="00A81AE9" w:rsidP="00E86349">
            <w:pPr>
              <w:suppressAutoHyphens w:val="0"/>
              <w:spacing w:after="0" w:line="240" w:lineRule="auto"/>
              <w:rPr>
                <w:rFonts w:ascii="Times New Roman" w:hAnsi="Times New Roman"/>
                <w:b/>
                <w:sz w:val="24"/>
                <w:szCs w:val="24"/>
                <w:lang w:eastAsia="en-US"/>
              </w:rPr>
            </w:pPr>
            <w:r w:rsidRPr="002F0E54">
              <w:rPr>
                <w:rFonts w:ascii="Times New Roman" w:hAnsi="Times New Roman"/>
                <w:b/>
                <w:sz w:val="24"/>
                <w:szCs w:val="24"/>
                <w:lang w:eastAsia="en-US"/>
              </w:rPr>
              <w:t>Показатель</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81AE9" w:rsidRPr="002F0E54" w:rsidRDefault="00A81AE9" w:rsidP="00E86349">
            <w:pPr>
              <w:suppressAutoHyphens w:val="0"/>
              <w:spacing w:after="0" w:line="240" w:lineRule="auto"/>
              <w:jc w:val="right"/>
              <w:rPr>
                <w:rFonts w:ascii="Times New Roman" w:hAnsi="Times New Roman"/>
                <w:b/>
                <w:sz w:val="24"/>
                <w:szCs w:val="24"/>
                <w:lang w:eastAsia="en-US"/>
              </w:rPr>
            </w:pPr>
            <w:r w:rsidRPr="002F0E54">
              <w:rPr>
                <w:rFonts w:ascii="Times New Roman" w:hAnsi="Times New Roman"/>
                <w:b/>
                <w:sz w:val="24"/>
                <w:szCs w:val="24"/>
                <w:lang w:eastAsia="en-US"/>
              </w:rPr>
              <w:t>2012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81AE9" w:rsidRPr="002F0E54" w:rsidRDefault="00A81AE9" w:rsidP="00E86349">
            <w:pPr>
              <w:suppressAutoHyphens w:val="0"/>
              <w:spacing w:after="0" w:line="240" w:lineRule="auto"/>
              <w:jc w:val="right"/>
              <w:rPr>
                <w:rFonts w:ascii="Times New Roman" w:hAnsi="Times New Roman"/>
                <w:b/>
                <w:sz w:val="24"/>
                <w:szCs w:val="24"/>
                <w:lang w:eastAsia="en-US"/>
              </w:rPr>
            </w:pPr>
            <w:r w:rsidRPr="002F0E54">
              <w:rPr>
                <w:rFonts w:ascii="Times New Roman" w:hAnsi="Times New Roman"/>
                <w:b/>
                <w:sz w:val="24"/>
                <w:szCs w:val="24"/>
                <w:lang w:eastAsia="en-US"/>
              </w:rPr>
              <w:t>2013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81AE9" w:rsidRPr="002F0E54" w:rsidRDefault="00A81AE9" w:rsidP="00E86349">
            <w:pPr>
              <w:suppressAutoHyphens w:val="0"/>
              <w:spacing w:after="0" w:line="240" w:lineRule="auto"/>
              <w:jc w:val="right"/>
              <w:rPr>
                <w:rFonts w:ascii="Times New Roman" w:hAnsi="Times New Roman"/>
                <w:b/>
                <w:sz w:val="24"/>
                <w:szCs w:val="24"/>
                <w:lang w:eastAsia="en-US"/>
              </w:rPr>
            </w:pPr>
            <w:r w:rsidRPr="002F0E54">
              <w:rPr>
                <w:rFonts w:ascii="Times New Roman" w:hAnsi="Times New Roman"/>
                <w:b/>
                <w:sz w:val="24"/>
                <w:szCs w:val="24"/>
                <w:lang w:eastAsia="en-US"/>
              </w:rPr>
              <w:t>2014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81AE9" w:rsidRPr="002F0E54" w:rsidRDefault="00A81AE9" w:rsidP="00E86349">
            <w:pPr>
              <w:suppressAutoHyphens w:val="0"/>
              <w:spacing w:after="0" w:line="240" w:lineRule="auto"/>
              <w:jc w:val="right"/>
              <w:rPr>
                <w:rFonts w:ascii="Times New Roman" w:hAnsi="Times New Roman"/>
                <w:b/>
                <w:sz w:val="24"/>
                <w:szCs w:val="24"/>
                <w:lang w:eastAsia="en-US"/>
              </w:rPr>
            </w:pPr>
            <w:r w:rsidRPr="002F0E54">
              <w:rPr>
                <w:rFonts w:ascii="Times New Roman" w:hAnsi="Times New Roman"/>
                <w:b/>
                <w:sz w:val="24"/>
                <w:szCs w:val="24"/>
                <w:lang w:eastAsia="en-US"/>
              </w:rPr>
              <w:t>2015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81AE9" w:rsidRPr="002F0E54" w:rsidRDefault="00A81AE9" w:rsidP="00E86349">
            <w:pPr>
              <w:suppressAutoHyphens w:val="0"/>
              <w:spacing w:after="0" w:line="240" w:lineRule="auto"/>
              <w:jc w:val="right"/>
              <w:rPr>
                <w:rFonts w:ascii="Times New Roman" w:hAnsi="Times New Roman"/>
                <w:b/>
                <w:sz w:val="24"/>
                <w:szCs w:val="24"/>
                <w:lang w:eastAsia="en-US"/>
              </w:rPr>
            </w:pPr>
            <w:r w:rsidRPr="002F0E54">
              <w:rPr>
                <w:rFonts w:ascii="Times New Roman" w:hAnsi="Times New Roman"/>
                <w:b/>
                <w:sz w:val="24"/>
                <w:szCs w:val="24"/>
                <w:lang w:eastAsia="en-US"/>
              </w:rPr>
              <w:t>2016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81AE9" w:rsidRPr="002F0E54" w:rsidRDefault="00A81AE9" w:rsidP="00E86349">
            <w:pPr>
              <w:suppressAutoHyphens w:val="0"/>
              <w:spacing w:after="0" w:line="240" w:lineRule="auto"/>
              <w:jc w:val="right"/>
              <w:rPr>
                <w:rFonts w:ascii="Times New Roman" w:hAnsi="Times New Roman"/>
                <w:b/>
                <w:sz w:val="24"/>
                <w:szCs w:val="24"/>
                <w:lang w:eastAsia="en-US"/>
              </w:rPr>
            </w:pPr>
            <w:r w:rsidRPr="002F0E54">
              <w:rPr>
                <w:rFonts w:ascii="Times New Roman" w:hAnsi="Times New Roman"/>
                <w:b/>
                <w:sz w:val="24"/>
                <w:szCs w:val="24"/>
                <w:lang w:eastAsia="en-US"/>
              </w:rPr>
              <w:t>2017</w:t>
            </w:r>
          </w:p>
        </w:tc>
      </w:tr>
      <w:tr w:rsidR="00A81AE9" w:rsidRPr="002F0E54" w:rsidTr="00E86349">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Одиночное протяжение уличной газовой сети, км.</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94,0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108,7</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62,0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62,7</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135,5</w:t>
            </w:r>
          </w:p>
        </w:tc>
        <w:tc>
          <w:tcPr>
            <w:tcW w:w="87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138,33</w:t>
            </w:r>
          </w:p>
        </w:tc>
      </w:tr>
      <w:tr w:rsidR="00A81AE9" w:rsidRPr="002F0E54" w:rsidTr="00E86349">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Количество не газифицированных населенных пунктов,  единиц</w:t>
            </w:r>
          </w:p>
        </w:tc>
        <w:tc>
          <w:tcPr>
            <w:tcW w:w="756" w:type="dxa"/>
            <w:tcBorders>
              <w:top w:val="nil"/>
              <w:left w:val="nil"/>
              <w:bottom w:val="single" w:sz="4" w:space="0" w:color="auto"/>
              <w:right w:val="single" w:sz="4" w:space="0" w:color="auto"/>
            </w:tcBorders>
            <w:shd w:val="clear" w:color="auto" w:fill="auto"/>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209,0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206,0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232,0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232,0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253,0</w:t>
            </w:r>
          </w:p>
        </w:tc>
        <w:tc>
          <w:tcPr>
            <w:tcW w:w="87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252,0</w:t>
            </w:r>
          </w:p>
        </w:tc>
      </w:tr>
      <w:tr w:rsidR="00A81AE9" w:rsidRPr="002F0E54" w:rsidTr="00E86349">
        <w:trPr>
          <w:trHeight w:val="299"/>
        </w:trPr>
        <w:tc>
          <w:tcPr>
            <w:tcW w:w="5140" w:type="dxa"/>
            <w:tcBorders>
              <w:top w:val="nil"/>
              <w:left w:val="single" w:sz="4" w:space="0" w:color="auto"/>
              <w:bottom w:val="single" w:sz="4" w:space="0" w:color="auto"/>
              <w:right w:val="single" w:sz="4" w:space="0" w:color="auto"/>
            </w:tcBorders>
            <w:shd w:val="clear" w:color="auto" w:fill="auto"/>
            <w:vAlign w:val="bottom"/>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Число источников теплоснабжения</w:t>
            </w:r>
          </w:p>
        </w:tc>
        <w:tc>
          <w:tcPr>
            <w:tcW w:w="756" w:type="dxa"/>
            <w:tcBorders>
              <w:top w:val="nil"/>
              <w:left w:val="nil"/>
              <w:bottom w:val="single" w:sz="4" w:space="0" w:color="auto"/>
              <w:right w:val="single" w:sz="4" w:space="0" w:color="auto"/>
            </w:tcBorders>
            <w:shd w:val="clear" w:color="auto" w:fill="auto"/>
          </w:tcPr>
          <w:p w:rsidR="00A81AE9" w:rsidRPr="002F0E54" w:rsidRDefault="00A81AE9" w:rsidP="00E86349">
            <w:pPr>
              <w:suppressAutoHyphens w:val="0"/>
              <w:spacing w:after="0" w:line="240" w:lineRule="auto"/>
              <w:rPr>
                <w:rFonts w:ascii="Times New Roman" w:hAnsi="Times New Roman"/>
                <w:sz w:val="24"/>
                <w:szCs w:val="24"/>
                <w:lang w:eastAsia="en-US"/>
              </w:rPr>
            </w:pP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uppressAutoHyphens w:val="0"/>
              <w:spacing w:after="0" w:line="240" w:lineRule="auto"/>
              <w:rPr>
                <w:rFonts w:ascii="Times New Roman" w:hAnsi="Times New Roman"/>
                <w:sz w:val="24"/>
                <w:szCs w:val="24"/>
                <w:lang w:eastAsia="en-US"/>
              </w:rPr>
            </w:pP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uppressAutoHyphens w:val="0"/>
              <w:spacing w:after="0" w:line="240" w:lineRule="auto"/>
              <w:rPr>
                <w:rFonts w:ascii="Times New Roman" w:hAnsi="Times New Roman"/>
                <w:sz w:val="24"/>
                <w:szCs w:val="24"/>
                <w:lang w:eastAsia="en-US"/>
              </w:rPr>
            </w:pP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uppressAutoHyphens w:val="0"/>
              <w:spacing w:after="0" w:line="240" w:lineRule="auto"/>
              <w:rPr>
                <w:rFonts w:ascii="Times New Roman" w:hAnsi="Times New Roman"/>
                <w:sz w:val="24"/>
                <w:szCs w:val="24"/>
                <w:lang w:eastAsia="en-US"/>
              </w:rPr>
            </w:pP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uppressAutoHyphens w:val="0"/>
              <w:spacing w:after="0" w:line="240" w:lineRule="auto"/>
              <w:rPr>
                <w:rFonts w:ascii="Times New Roman" w:hAnsi="Times New Roman"/>
                <w:sz w:val="24"/>
                <w:szCs w:val="24"/>
                <w:lang w:eastAsia="en-US"/>
              </w:rPr>
            </w:pPr>
          </w:p>
        </w:tc>
        <w:tc>
          <w:tcPr>
            <w:tcW w:w="876" w:type="dxa"/>
            <w:tcBorders>
              <w:top w:val="nil"/>
              <w:left w:val="nil"/>
              <w:bottom w:val="single" w:sz="4" w:space="0" w:color="auto"/>
              <w:right w:val="single" w:sz="4" w:space="0" w:color="auto"/>
            </w:tcBorders>
            <w:shd w:val="clear" w:color="auto" w:fill="auto"/>
            <w:noWrap/>
          </w:tcPr>
          <w:p w:rsidR="00A81AE9" w:rsidRPr="002F0E54" w:rsidRDefault="00A81AE9" w:rsidP="00E86349">
            <w:pPr>
              <w:suppressAutoHyphens w:val="0"/>
              <w:spacing w:after="0" w:line="240" w:lineRule="auto"/>
              <w:jc w:val="center"/>
              <w:rPr>
                <w:rFonts w:ascii="Times New Roman" w:hAnsi="Times New Roman"/>
                <w:sz w:val="24"/>
                <w:szCs w:val="24"/>
                <w:lang w:eastAsia="en-US"/>
              </w:rPr>
            </w:pPr>
            <w:r w:rsidRPr="002F0E54">
              <w:rPr>
                <w:rFonts w:ascii="Times New Roman" w:hAnsi="Times New Roman"/>
                <w:sz w:val="24"/>
                <w:szCs w:val="24"/>
                <w:lang w:eastAsia="en-US"/>
              </w:rPr>
              <w:t>31</w:t>
            </w:r>
          </w:p>
        </w:tc>
      </w:tr>
      <w:tr w:rsidR="00A81AE9" w:rsidRPr="002F0E54" w:rsidTr="00E86349">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Протяженность тепловых и паровых сетей, в двухтрубном исчислении, км</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171,0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169,7</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158,0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170,5</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117,3</w:t>
            </w:r>
          </w:p>
        </w:tc>
        <w:tc>
          <w:tcPr>
            <w:tcW w:w="87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118,38</w:t>
            </w:r>
          </w:p>
        </w:tc>
      </w:tr>
      <w:tr w:rsidR="00A81AE9" w:rsidRPr="002F0E54" w:rsidTr="00E86349">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в том числе нуждающихся в замене, км.</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81,9</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77,5</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70,8</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52,1</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48,0</w:t>
            </w:r>
          </w:p>
        </w:tc>
        <w:tc>
          <w:tcPr>
            <w:tcW w:w="87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56,85</w:t>
            </w:r>
          </w:p>
        </w:tc>
      </w:tr>
      <w:tr w:rsidR="00A81AE9" w:rsidRPr="002F0E54" w:rsidTr="00E86349">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протяженность тепловых и паровых сетей, которые были заменены и отремонтированы за отчетный год, км.</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6,0</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11,3</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7,1</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2,1</w:t>
            </w:r>
          </w:p>
        </w:tc>
        <w:tc>
          <w:tcPr>
            <w:tcW w:w="75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5,8</w:t>
            </w:r>
          </w:p>
        </w:tc>
        <w:tc>
          <w:tcPr>
            <w:tcW w:w="876" w:type="dxa"/>
            <w:tcBorders>
              <w:top w:val="nil"/>
              <w:left w:val="nil"/>
              <w:bottom w:val="single" w:sz="4" w:space="0" w:color="auto"/>
              <w:right w:val="single" w:sz="4" w:space="0" w:color="auto"/>
            </w:tcBorders>
            <w:shd w:val="clear" w:color="auto" w:fill="auto"/>
            <w:noWrap/>
            <w:hideMark/>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5,7</w:t>
            </w:r>
          </w:p>
        </w:tc>
      </w:tr>
      <w:tr w:rsidR="00A81AE9" w:rsidRPr="002F0E54" w:rsidTr="00E86349">
        <w:trPr>
          <w:trHeight w:val="510"/>
        </w:trPr>
        <w:tc>
          <w:tcPr>
            <w:tcW w:w="5140" w:type="dxa"/>
            <w:tcBorders>
              <w:top w:val="nil"/>
              <w:left w:val="single" w:sz="4" w:space="0" w:color="auto"/>
              <w:bottom w:val="single" w:sz="4" w:space="0" w:color="auto"/>
              <w:right w:val="single" w:sz="4" w:space="0" w:color="auto"/>
            </w:tcBorders>
            <w:shd w:val="clear" w:color="auto" w:fill="auto"/>
            <w:vAlign w:val="bottom"/>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rPr>
              <w:t>Одиночное протяжение уличной водопроводной сети, км.</w:t>
            </w: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198,6</w:t>
            </w: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209,0</w:t>
            </w: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209,0</w:t>
            </w: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138,0</w:t>
            </w:r>
          </w:p>
        </w:tc>
        <w:tc>
          <w:tcPr>
            <w:tcW w:w="756" w:type="dxa"/>
            <w:tcBorders>
              <w:top w:val="nil"/>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214,3</w:t>
            </w:r>
          </w:p>
        </w:tc>
        <w:tc>
          <w:tcPr>
            <w:tcW w:w="876" w:type="dxa"/>
            <w:tcBorders>
              <w:top w:val="nil"/>
              <w:left w:val="nil"/>
              <w:bottom w:val="single" w:sz="4" w:space="0" w:color="auto"/>
              <w:right w:val="single" w:sz="4" w:space="0" w:color="auto"/>
            </w:tcBorders>
            <w:shd w:val="clear" w:color="auto" w:fill="auto"/>
            <w:noWrap/>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213,48</w:t>
            </w:r>
          </w:p>
        </w:tc>
      </w:tr>
      <w:tr w:rsidR="00A81AE9" w:rsidRPr="002F0E54" w:rsidTr="00E86349">
        <w:trPr>
          <w:trHeight w:val="51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rPr>
              <w:t>Одиночное протяжение уличной канализационной сети, км</w:t>
            </w:r>
          </w:p>
        </w:tc>
        <w:tc>
          <w:tcPr>
            <w:tcW w:w="756" w:type="dxa"/>
            <w:tcBorders>
              <w:top w:val="single" w:sz="4" w:space="0" w:color="auto"/>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157,1</w:t>
            </w:r>
          </w:p>
        </w:tc>
        <w:tc>
          <w:tcPr>
            <w:tcW w:w="756" w:type="dxa"/>
            <w:tcBorders>
              <w:top w:val="single" w:sz="4" w:space="0" w:color="auto"/>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157,2</w:t>
            </w:r>
          </w:p>
        </w:tc>
        <w:tc>
          <w:tcPr>
            <w:tcW w:w="756" w:type="dxa"/>
            <w:tcBorders>
              <w:top w:val="single" w:sz="4" w:space="0" w:color="auto"/>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170,4</w:t>
            </w:r>
          </w:p>
        </w:tc>
        <w:tc>
          <w:tcPr>
            <w:tcW w:w="756" w:type="dxa"/>
            <w:tcBorders>
              <w:top w:val="single" w:sz="4" w:space="0" w:color="auto"/>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124,0</w:t>
            </w:r>
          </w:p>
        </w:tc>
        <w:tc>
          <w:tcPr>
            <w:tcW w:w="756" w:type="dxa"/>
            <w:tcBorders>
              <w:top w:val="single" w:sz="4" w:space="0" w:color="auto"/>
              <w:left w:val="nil"/>
              <w:bottom w:val="single" w:sz="4" w:space="0" w:color="auto"/>
              <w:right w:val="single" w:sz="4" w:space="0" w:color="auto"/>
            </w:tcBorders>
            <w:shd w:val="clear" w:color="auto" w:fill="auto"/>
            <w:noWrap/>
          </w:tcPr>
          <w:p w:rsidR="00A81AE9" w:rsidRPr="002F0E54" w:rsidRDefault="00A81AE9" w:rsidP="00E86349">
            <w:pPr>
              <w:spacing w:after="0" w:line="240" w:lineRule="auto"/>
              <w:rPr>
                <w:rFonts w:ascii="Times New Roman" w:hAnsi="Times New Roman"/>
                <w:sz w:val="24"/>
                <w:szCs w:val="24"/>
              </w:rPr>
            </w:pPr>
            <w:r w:rsidRPr="002F0E54">
              <w:rPr>
                <w:rFonts w:ascii="Times New Roman" w:hAnsi="Times New Roman"/>
                <w:sz w:val="24"/>
                <w:szCs w:val="24"/>
              </w:rPr>
              <w:t>169,3</w:t>
            </w:r>
          </w:p>
        </w:tc>
        <w:tc>
          <w:tcPr>
            <w:tcW w:w="876" w:type="dxa"/>
            <w:tcBorders>
              <w:top w:val="single" w:sz="4" w:space="0" w:color="auto"/>
              <w:left w:val="nil"/>
              <w:bottom w:val="single" w:sz="4" w:space="0" w:color="auto"/>
              <w:right w:val="single" w:sz="4" w:space="0" w:color="auto"/>
            </w:tcBorders>
            <w:shd w:val="clear" w:color="auto" w:fill="auto"/>
            <w:noWrap/>
          </w:tcPr>
          <w:p w:rsidR="00A81AE9" w:rsidRPr="002F0E54" w:rsidRDefault="00A81AE9" w:rsidP="00E86349">
            <w:pPr>
              <w:suppressAutoHyphens w:val="0"/>
              <w:spacing w:after="0" w:line="240" w:lineRule="auto"/>
              <w:rPr>
                <w:rFonts w:ascii="Times New Roman" w:hAnsi="Times New Roman"/>
                <w:sz w:val="24"/>
                <w:szCs w:val="24"/>
                <w:lang w:eastAsia="en-US"/>
              </w:rPr>
            </w:pPr>
            <w:r w:rsidRPr="002F0E54">
              <w:rPr>
                <w:rFonts w:ascii="Times New Roman" w:hAnsi="Times New Roman"/>
                <w:sz w:val="24"/>
                <w:szCs w:val="24"/>
                <w:lang w:eastAsia="en-US"/>
              </w:rPr>
              <w:t>169,3</w:t>
            </w:r>
          </w:p>
        </w:tc>
      </w:tr>
    </w:tbl>
    <w:p w:rsidR="00A81AE9" w:rsidRPr="002F0E54" w:rsidRDefault="00A81AE9" w:rsidP="00A81AE9">
      <w:pPr>
        <w:pStyle w:val="aff4"/>
        <w:spacing w:after="0" w:line="240" w:lineRule="auto"/>
        <w:ind w:left="0" w:firstLine="709"/>
        <w:jc w:val="both"/>
        <w:rPr>
          <w:rFonts w:ascii="Times New Roman" w:hAnsi="Times New Roman"/>
          <w:sz w:val="28"/>
          <w:szCs w:val="28"/>
        </w:rPr>
      </w:pPr>
    </w:p>
    <w:p w:rsidR="00A81AE9" w:rsidRPr="002F0E54" w:rsidRDefault="00A81AE9" w:rsidP="00A81AE9">
      <w:pPr>
        <w:pStyle w:val="aff4"/>
        <w:spacing w:after="0" w:line="240" w:lineRule="auto"/>
        <w:ind w:left="0" w:firstLine="709"/>
        <w:jc w:val="both"/>
        <w:rPr>
          <w:rFonts w:ascii="Times New Roman" w:hAnsi="Times New Roman"/>
          <w:sz w:val="24"/>
          <w:szCs w:val="24"/>
        </w:rPr>
      </w:pPr>
      <w:r w:rsidRPr="002F0E54">
        <w:rPr>
          <w:rFonts w:ascii="Times New Roman" w:hAnsi="Times New Roman"/>
          <w:sz w:val="24"/>
          <w:szCs w:val="24"/>
        </w:rPr>
        <w:t>В период 2012-2017 гг. количество не газифицированных населенных пунктов, располагающихся на территории района, увеличилось на 17% – с 209 единиц в 2012 г. до 252 единиц в 2017 г. Из них 138 населённых пунктов газифицировано сжиженным газом. При этом одиночное протяжение уличной газовой сети увеличилось на 68% от показателя 2012 г., составив в 2017 г. 138,33 км. Уровень газификации жилого фонда природным газом составляет 60%, что на 8,8% ниже уровня газификации жилого фонда природным газом в среднем по Ленинградской области (68,8%). Проблемы газификации во многом связаны с тем, что объектами газификации являются частные дома в небольших населенных пунктах, расположенных точечно на территории муниципального района, что влечет за собой значительные расходы на прокладку магистральных и межпоселковых газопроводов.</w:t>
      </w:r>
    </w:p>
    <w:p w:rsidR="00A81AE9" w:rsidRPr="002F0E54" w:rsidRDefault="00A81AE9" w:rsidP="00A81AE9">
      <w:pPr>
        <w:suppressAutoHyphens w:val="0"/>
        <w:spacing w:after="0" w:line="240" w:lineRule="auto"/>
        <w:ind w:firstLine="709"/>
        <w:jc w:val="both"/>
        <w:rPr>
          <w:rFonts w:ascii="Times New Roman" w:hAnsi="Times New Roman"/>
          <w:sz w:val="24"/>
          <w:szCs w:val="24"/>
          <w:lang w:eastAsia="en-US"/>
        </w:rPr>
      </w:pPr>
      <w:r w:rsidRPr="002F0E54">
        <w:rPr>
          <w:rFonts w:ascii="Times New Roman" w:hAnsi="Times New Roman"/>
          <w:sz w:val="24"/>
          <w:szCs w:val="24"/>
          <w:lang w:eastAsia="en-US"/>
        </w:rPr>
        <w:t>В течение 2011-2016 гг. выполнить проектно-изыскательские работы по строительству  распределительных газопроводов (МО Селивановское СП, МО Усадищенское СП и МО Бережковское СП).</w:t>
      </w:r>
    </w:p>
    <w:p w:rsidR="00A81AE9" w:rsidRPr="00F203A0" w:rsidRDefault="00A81AE9" w:rsidP="00A81AE9">
      <w:pPr>
        <w:suppressAutoHyphens w:val="0"/>
        <w:spacing w:after="0" w:line="240" w:lineRule="auto"/>
        <w:ind w:firstLine="567"/>
        <w:jc w:val="both"/>
        <w:rPr>
          <w:rFonts w:ascii="Times New Roman" w:eastAsia="Times New Roman" w:hAnsi="Times New Roman"/>
          <w:sz w:val="24"/>
          <w:szCs w:val="24"/>
          <w:lang w:eastAsia="ru-RU"/>
        </w:rPr>
      </w:pPr>
      <w:r w:rsidRPr="00F203A0">
        <w:rPr>
          <w:rFonts w:ascii="Times New Roman" w:eastAsia="Times New Roman" w:hAnsi="Times New Roman"/>
          <w:sz w:val="24"/>
          <w:szCs w:val="24"/>
          <w:lang w:eastAsia="ru-RU"/>
        </w:rPr>
        <w:t xml:space="preserve">Существующая система теплоснабжения </w:t>
      </w:r>
      <w:r w:rsidRPr="00F203A0">
        <w:rPr>
          <w:rFonts w:ascii="Times New Roman" w:eastAsia="Times New Roman" w:hAnsi="Times New Roman"/>
          <w:bCs/>
          <w:sz w:val="24"/>
          <w:szCs w:val="24"/>
          <w:lang w:eastAsia="ru-RU"/>
        </w:rPr>
        <w:t>Волховского муниципального района Ленинградской области</w:t>
      </w:r>
      <w:r w:rsidRPr="00F203A0">
        <w:rPr>
          <w:rFonts w:ascii="Times New Roman" w:eastAsia="Times New Roman" w:hAnsi="Times New Roman"/>
          <w:sz w:val="24"/>
          <w:szCs w:val="24"/>
          <w:lang w:eastAsia="ru-RU"/>
        </w:rPr>
        <w:t xml:space="preserve"> включает в себя:</w:t>
      </w:r>
    </w:p>
    <w:p w:rsidR="00A81AE9" w:rsidRDefault="00A81AE9" w:rsidP="00A81AE9">
      <w:pPr>
        <w:numPr>
          <w:ilvl w:val="0"/>
          <w:numId w:val="16"/>
        </w:numPr>
        <w:suppressAutoHyphens w:val="0"/>
        <w:spacing w:after="0" w:line="240" w:lineRule="auto"/>
        <w:jc w:val="both"/>
        <w:rPr>
          <w:rFonts w:ascii="Times New Roman" w:hAnsi="Times New Roman"/>
          <w:sz w:val="24"/>
          <w:szCs w:val="24"/>
        </w:rPr>
      </w:pPr>
      <w:r w:rsidRPr="00F203A0">
        <w:rPr>
          <w:rFonts w:ascii="Times New Roman" w:hAnsi="Times New Roman"/>
          <w:sz w:val="24"/>
          <w:szCs w:val="24"/>
        </w:rPr>
        <w:t>котельные - 31 ед., из них 19 на природном газе, 5 на каменн</w:t>
      </w:r>
      <w:r>
        <w:rPr>
          <w:rFonts w:ascii="Times New Roman" w:hAnsi="Times New Roman"/>
          <w:sz w:val="24"/>
          <w:szCs w:val="24"/>
        </w:rPr>
        <w:t>ом угле, 6 на мазуте и 1 на дизельном</w:t>
      </w:r>
      <w:r w:rsidRPr="00F203A0">
        <w:rPr>
          <w:rFonts w:ascii="Times New Roman" w:hAnsi="Times New Roman"/>
          <w:sz w:val="24"/>
          <w:szCs w:val="24"/>
        </w:rPr>
        <w:t xml:space="preserve"> топливе; </w:t>
      </w:r>
    </w:p>
    <w:p w:rsidR="00A81AE9" w:rsidRPr="002F0E54" w:rsidRDefault="00A81AE9" w:rsidP="00A81AE9">
      <w:pPr>
        <w:numPr>
          <w:ilvl w:val="0"/>
          <w:numId w:val="16"/>
        </w:numPr>
        <w:suppressAutoHyphens w:val="0"/>
        <w:spacing w:after="0" w:line="240" w:lineRule="auto"/>
        <w:jc w:val="both"/>
        <w:rPr>
          <w:rFonts w:ascii="Times New Roman" w:hAnsi="Times New Roman"/>
          <w:sz w:val="24"/>
          <w:szCs w:val="24"/>
        </w:rPr>
      </w:pPr>
      <w:r w:rsidRPr="002F0E54">
        <w:rPr>
          <w:rFonts w:ascii="Times New Roman" w:hAnsi="Times New Roman"/>
          <w:sz w:val="24"/>
          <w:szCs w:val="24"/>
        </w:rPr>
        <w:t>тепловые сети – 118,38км в двухтрубном исчислении.</w:t>
      </w:r>
    </w:p>
    <w:p w:rsidR="00A81AE9" w:rsidRPr="002F0E54" w:rsidRDefault="00A81AE9" w:rsidP="00A81AE9">
      <w:pPr>
        <w:suppressAutoHyphens w:val="0"/>
        <w:spacing w:after="0" w:line="240" w:lineRule="auto"/>
        <w:ind w:firstLine="709"/>
        <w:jc w:val="both"/>
        <w:rPr>
          <w:rFonts w:ascii="Times New Roman" w:hAnsi="Times New Roman"/>
          <w:sz w:val="24"/>
          <w:szCs w:val="24"/>
          <w:lang w:eastAsia="en-US"/>
        </w:rPr>
      </w:pPr>
      <w:r w:rsidRPr="002F0E54">
        <w:rPr>
          <w:rFonts w:ascii="Times New Roman" w:hAnsi="Times New Roman"/>
          <w:sz w:val="24"/>
          <w:szCs w:val="24"/>
          <w:lang w:eastAsia="en-US"/>
        </w:rPr>
        <w:lastRenderedPageBreak/>
        <w:t xml:space="preserve">Протяженность тепловых и паровых сетей в двухтрубном исчислении, нуждающихся в замене за период 2012-2017 гг. сократилась на 10%. В общей сложности за период 2012-2017 гг. было заменено и отремонтировано 38 км. тепловых и паровых сетей. </w:t>
      </w:r>
    </w:p>
    <w:p w:rsidR="00A81AE9" w:rsidRPr="002F0E54" w:rsidRDefault="00A81AE9" w:rsidP="00A81AE9">
      <w:pPr>
        <w:spacing w:after="0" w:line="240" w:lineRule="auto"/>
        <w:ind w:firstLine="709"/>
        <w:jc w:val="both"/>
        <w:rPr>
          <w:rFonts w:ascii="Times New Roman" w:hAnsi="Times New Roman"/>
          <w:bCs/>
          <w:color w:val="000000"/>
          <w:sz w:val="24"/>
          <w:szCs w:val="24"/>
          <w:lang w:eastAsia="en-US"/>
        </w:rPr>
      </w:pPr>
      <w:r w:rsidRPr="002F0E54">
        <w:rPr>
          <w:rFonts w:ascii="Times New Roman" w:hAnsi="Times New Roman"/>
          <w:sz w:val="24"/>
          <w:szCs w:val="24"/>
          <w:lang w:eastAsia="en-US"/>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 xml:space="preserve">субъекта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w:t>
      </w:r>
      <w:r w:rsidRPr="002F0E54">
        <w:rPr>
          <w:rFonts w:ascii="Times New Roman" w:hAnsi="Times New Roman"/>
          <w:sz w:val="24"/>
          <w:szCs w:val="24"/>
          <w:lang w:eastAsia="en-US"/>
        </w:rPr>
        <w:t>Передача имущественного комплекса в собственность региона позволит инвестировать средства из областного бюджета в строительство и капитальный ремонт объектов водоснабжения и водоотведения.</w:t>
      </w:r>
    </w:p>
    <w:p w:rsidR="00A81AE9" w:rsidRPr="002F0E54" w:rsidRDefault="00A81AE9" w:rsidP="00A81AE9">
      <w:pPr>
        <w:spacing w:after="0" w:line="240" w:lineRule="auto"/>
        <w:ind w:right="-54" w:firstLine="900"/>
        <w:jc w:val="both"/>
        <w:rPr>
          <w:rFonts w:ascii="Times New Roman" w:hAnsi="Times New Roman"/>
          <w:sz w:val="24"/>
          <w:szCs w:val="24"/>
        </w:rPr>
      </w:pPr>
      <w:r w:rsidRPr="002F0E54">
        <w:rPr>
          <w:rFonts w:ascii="Times New Roman" w:hAnsi="Times New Roman"/>
          <w:sz w:val="24"/>
          <w:szCs w:val="24"/>
        </w:rPr>
        <w:t xml:space="preserve">В Волховском муниципальном районе имеется крупный </w:t>
      </w:r>
      <w:proofErr w:type="spellStart"/>
      <w:r w:rsidRPr="002F0E54">
        <w:rPr>
          <w:rFonts w:ascii="Times New Roman" w:hAnsi="Times New Roman"/>
          <w:sz w:val="24"/>
          <w:szCs w:val="24"/>
        </w:rPr>
        <w:t>электроснабжающий</w:t>
      </w:r>
      <w:proofErr w:type="spellEnd"/>
      <w:r w:rsidRPr="002F0E54">
        <w:rPr>
          <w:rFonts w:ascii="Times New Roman" w:hAnsi="Times New Roman"/>
          <w:sz w:val="24"/>
          <w:szCs w:val="24"/>
        </w:rPr>
        <w:t xml:space="preserve"> комплекс, осуществляющий электроснабжение промышленных предприятий, бюджетных организаций и населения.  В районе на реке Волхов действует гидроэлектростанция Волховская ГЭС-6  ОАО «ТГК-1».</w:t>
      </w:r>
    </w:p>
    <w:p w:rsidR="00A81AE9" w:rsidRPr="002F0E54" w:rsidRDefault="00A81AE9" w:rsidP="00A81AE9">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Электроснабжение хозяйственного комплекса района осуществляется поставщиками:</w:t>
      </w:r>
    </w:p>
    <w:p w:rsidR="00A81AE9" w:rsidRPr="002F0E54" w:rsidRDefault="00A81AE9" w:rsidP="00A81AE9">
      <w:pPr>
        <w:numPr>
          <w:ilvl w:val="0"/>
          <w:numId w:val="5"/>
        </w:numPr>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w:t>
      </w:r>
      <w:proofErr w:type="spellStart"/>
      <w:r w:rsidRPr="002F0E54">
        <w:rPr>
          <w:rFonts w:ascii="Times New Roman" w:hAnsi="Times New Roman"/>
          <w:sz w:val="24"/>
          <w:szCs w:val="24"/>
        </w:rPr>
        <w:t>энерго</w:t>
      </w:r>
      <w:proofErr w:type="spellEnd"/>
      <w:r w:rsidRPr="002F0E54">
        <w:rPr>
          <w:rFonts w:ascii="Times New Roman" w:hAnsi="Times New Roman"/>
          <w:sz w:val="24"/>
          <w:szCs w:val="24"/>
        </w:rPr>
        <w:t>»,</w:t>
      </w:r>
    </w:p>
    <w:p w:rsidR="00A81AE9" w:rsidRPr="002F0E54" w:rsidRDefault="00A81AE9" w:rsidP="00A81AE9">
      <w:pPr>
        <w:numPr>
          <w:ilvl w:val="0"/>
          <w:numId w:val="5"/>
        </w:numPr>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A81AE9" w:rsidRPr="002F0E54" w:rsidRDefault="00A81AE9" w:rsidP="00A81AE9">
      <w:pPr>
        <w:numPr>
          <w:ilvl w:val="0"/>
          <w:numId w:val="5"/>
        </w:numPr>
        <w:spacing w:after="0" w:line="240" w:lineRule="auto"/>
        <w:ind w:right="-54"/>
        <w:jc w:val="both"/>
        <w:rPr>
          <w:rFonts w:ascii="Times New Roman" w:hAnsi="Times New Roman"/>
          <w:sz w:val="24"/>
          <w:szCs w:val="24"/>
        </w:rPr>
      </w:pPr>
      <w:r w:rsidRPr="002F0E54">
        <w:rPr>
          <w:rFonts w:ascii="Times New Roman" w:hAnsi="Times New Roman"/>
          <w:sz w:val="24"/>
          <w:szCs w:val="24"/>
        </w:rPr>
        <w:t>ОАО «</w:t>
      </w:r>
      <w:proofErr w:type="spellStart"/>
      <w:r w:rsidRPr="002F0E54">
        <w:rPr>
          <w:rFonts w:ascii="Times New Roman" w:hAnsi="Times New Roman"/>
          <w:sz w:val="24"/>
          <w:szCs w:val="24"/>
        </w:rPr>
        <w:t>Оборонэнергосбыт</w:t>
      </w:r>
      <w:proofErr w:type="spellEnd"/>
      <w:r w:rsidRPr="002F0E54">
        <w:rPr>
          <w:rFonts w:ascii="Times New Roman" w:hAnsi="Times New Roman"/>
          <w:sz w:val="24"/>
          <w:szCs w:val="24"/>
        </w:rPr>
        <w:t>».</w:t>
      </w:r>
    </w:p>
    <w:p w:rsidR="00A81AE9" w:rsidRPr="002F0E54" w:rsidRDefault="00A81AE9" w:rsidP="00A81AE9">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A81AE9" w:rsidRPr="002F0E54" w:rsidRDefault="00A81AE9" w:rsidP="00A81AE9">
      <w:pPr>
        <w:numPr>
          <w:ilvl w:val="0"/>
          <w:numId w:val="10"/>
        </w:numPr>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w:t>
      </w:r>
      <w:proofErr w:type="spellStart"/>
      <w:r w:rsidRPr="002F0E54">
        <w:rPr>
          <w:rFonts w:ascii="Times New Roman" w:hAnsi="Times New Roman"/>
          <w:sz w:val="24"/>
          <w:szCs w:val="24"/>
        </w:rPr>
        <w:t>Новоладожские</w:t>
      </w:r>
      <w:proofErr w:type="spellEnd"/>
      <w:r w:rsidRPr="002F0E54">
        <w:rPr>
          <w:rFonts w:ascii="Times New Roman" w:hAnsi="Times New Roman"/>
          <w:sz w:val="24"/>
          <w:szCs w:val="24"/>
        </w:rPr>
        <w:t xml:space="preserve"> электрические сети»,</w:t>
      </w:r>
    </w:p>
    <w:p w:rsidR="00A81AE9" w:rsidRPr="002F0E54" w:rsidRDefault="00A81AE9" w:rsidP="00A81AE9">
      <w:pPr>
        <w:numPr>
          <w:ilvl w:val="0"/>
          <w:numId w:val="10"/>
        </w:numPr>
        <w:spacing w:after="0" w:line="240" w:lineRule="auto"/>
        <w:ind w:right="-54"/>
        <w:jc w:val="both"/>
        <w:rPr>
          <w:rFonts w:ascii="Times New Roman" w:hAnsi="Times New Roman"/>
          <w:sz w:val="24"/>
          <w:szCs w:val="24"/>
        </w:rPr>
      </w:pPr>
      <w:r w:rsidRPr="002F0E54">
        <w:rPr>
          <w:rFonts w:ascii="Times New Roman" w:hAnsi="Times New Roman"/>
          <w:sz w:val="24"/>
          <w:szCs w:val="24"/>
        </w:rPr>
        <w:t>филиала АО «ЛОЭСК» «Восточные городские электрические сети».</w:t>
      </w:r>
    </w:p>
    <w:p w:rsidR="00A81AE9" w:rsidRPr="00287F4D" w:rsidRDefault="00A81AE9" w:rsidP="00A81AE9">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t xml:space="preserve">Протяженность электрических сетей  по Волховскому муниципальному району составляет 1940,8 км, в том числе муниципальных 93,0 км. кабельных – 177 км. В районе работают 872 трансформаторных подстанций разных классов напряжения. </w:t>
      </w:r>
    </w:p>
    <w:p w:rsidR="00A81AE9" w:rsidRPr="002F0E54" w:rsidRDefault="00A81AE9" w:rsidP="00A81AE9">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Удельная величина потребления электрической </w:t>
      </w:r>
      <w:r>
        <w:rPr>
          <w:rFonts w:ascii="Times New Roman" w:eastAsia="Times New Roman" w:hAnsi="Times New Roman"/>
          <w:sz w:val="24"/>
          <w:szCs w:val="24"/>
          <w:lang w:eastAsia="ar-SA"/>
        </w:rPr>
        <w:t>энергии в многоквартирных домах</w:t>
      </w: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w:t>
      </w:r>
      <w:r w:rsidRPr="002F0E54">
        <w:rPr>
          <w:rFonts w:ascii="Times New Roman" w:eastAsia="Times New Roman" w:hAnsi="Times New Roman"/>
          <w:sz w:val="24"/>
          <w:szCs w:val="24"/>
          <w:lang w:eastAsia="ar-SA"/>
        </w:rPr>
        <w:t>о состоянию на 1 января 201</w:t>
      </w:r>
      <w:r>
        <w:rPr>
          <w:rFonts w:ascii="Times New Roman" w:eastAsia="Times New Roman" w:hAnsi="Times New Roman"/>
          <w:sz w:val="24"/>
          <w:szCs w:val="24"/>
          <w:lang w:eastAsia="ar-SA"/>
        </w:rPr>
        <w:t>8</w:t>
      </w:r>
      <w:r w:rsidRPr="002F0E54">
        <w:rPr>
          <w:rFonts w:ascii="Times New Roman" w:eastAsia="Times New Roman" w:hAnsi="Times New Roman"/>
          <w:sz w:val="24"/>
          <w:szCs w:val="24"/>
          <w:lang w:eastAsia="ar-SA"/>
        </w:rPr>
        <w:t xml:space="preserve"> года составляет </w:t>
      </w:r>
      <w:r>
        <w:rPr>
          <w:rFonts w:ascii="Times New Roman" w:eastAsia="Times New Roman" w:hAnsi="Times New Roman"/>
          <w:sz w:val="24"/>
          <w:szCs w:val="24"/>
          <w:lang w:eastAsia="ar-SA"/>
        </w:rPr>
        <w:t>577,76</w:t>
      </w:r>
      <w:r w:rsidRPr="002F0E54">
        <w:rPr>
          <w:rFonts w:ascii="Times New Roman" w:eastAsia="Times New Roman" w:hAnsi="Times New Roman"/>
          <w:sz w:val="24"/>
          <w:szCs w:val="24"/>
          <w:lang w:eastAsia="ar-SA"/>
        </w:rPr>
        <w:t xml:space="preserve"> кВт/ч на 1 проживающего. Удельная величина потребления электрической энергии бюджетными учреждениями Волховского муниципального района по состоянию на 1 января 201</w:t>
      </w:r>
      <w:r>
        <w:rPr>
          <w:rFonts w:ascii="Times New Roman" w:eastAsia="Times New Roman" w:hAnsi="Times New Roman"/>
          <w:sz w:val="24"/>
          <w:szCs w:val="24"/>
          <w:lang w:eastAsia="ar-SA"/>
        </w:rPr>
        <w:t>8</w:t>
      </w:r>
      <w:r w:rsidRPr="002F0E54">
        <w:rPr>
          <w:rFonts w:ascii="Times New Roman" w:eastAsia="Times New Roman" w:hAnsi="Times New Roman"/>
          <w:sz w:val="24"/>
          <w:szCs w:val="24"/>
          <w:lang w:eastAsia="ar-SA"/>
        </w:rPr>
        <w:t xml:space="preserve"> года составляет </w:t>
      </w:r>
      <w:r>
        <w:rPr>
          <w:rFonts w:ascii="Times New Roman" w:eastAsia="Times New Roman" w:hAnsi="Times New Roman"/>
          <w:sz w:val="24"/>
          <w:szCs w:val="24"/>
          <w:lang w:eastAsia="ar-SA"/>
        </w:rPr>
        <w:t>59,83</w:t>
      </w:r>
      <w:r w:rsidRPr="002F0E54">
        <w:rPr>
          <w:rFonts w:ascii="Times New Roman" w:eastAsia="Times New Roman" w:hAnsi="Times New Roman"/>
          <w:sz w:val="24"/>
          <w:szCs w:val="24"/>
          <w:lang w:eastAsia="ar-SA"/>
        </w:rPr>
        <w:t xml:space="preserve">  кВт/ч на 1</w:t>
      </w:r>
      <w:r>
        <w:rPr>
          <w:rFonts w:ascii="Times New Roman" w:eastAsia="Times New Roman" w:hAnsi="Times New Roman"/>
          <w:sz w:val="24"/>
          <w:szCs w:val="24"/>
          <w:lang w:eastAsia="ar-SA"/>
        </w:rPr>
        <w:t xml:space="preserve"> </w:t>
      </w:r>
      <w:r w:rsidRPr="002F0E54">
        <w:rPr>
          <w:rFonts w:ascii="Times New Roman" w:eastAsia="Times New Roman" w:hAnsi="Times New Roman"/>
          <w:sz w:val="24"/>
          <w:szCs w:val="24"/>
          <w:lang w:eastAsia="ar-SA"/>
        </w:rPr>
        <w:t xml:space="preserve">человека населения. </w:t>
      </w:r>
    </w:p>
    <w:p w:rsidR="00A81AE9" w:rsidRPr="002F0E54" w:rsidRDefault="00A81AE9" w:rsidP="00A81AE9">
      <w:pPr>
        <w:spacing w:after="0" w:line="240" w:lineRule="auto"/>
        <w:ind w:right="-54" w:firstLine="708"/>
        <w:jc w:val="both"/>
        <w:rPr>
          <w:rFonts w:ascii="Times New Roman" w:eastAsia="Times New Roman" w:hAnsi="Times New Roman"/>
          <w:b/>
          <w:sz w:val="24"/>
          <w:szCs w:val="24"/>
          <w:lang w:eastAsia="ar-SA"/>
        </w:rPr>
      </w:pPr>
    </w:p>
    <w:p w:rsidR="00A81AE9" w:rsidRDefault="00A81AE9" w:rsidP="00A81AE9">
      <w:pPr>
        <w:suppressAutoHyphens w:val="0"/>
        <w:spacing w:after="0" w:line="240" w:lineRule="auto"/>
        <w:ind w:firstLine="708"/>
        <w:jc w:val="both"/>
        <w:rPr>
          <w:rFonts w:ascii="Times New Roman" w:hAnsi="Times New Roman"/>
          <w:bCs/>
          <w:sz w:val="24"/>
          <w:szCs w:val="24"/>
          <w:lang w:eastAsia="en-US"/>
        </w:rPr>
      </w:pPr>
      <w:r w:rsidRPr="00287F4D">
        <w:rPr>
          <w:rFonts w:ascii="Times New Roman" w:hAnsi="Times New Roman"/>
          <w:bCs/>
          <w:sz w:val="24"/>
          <w:szCs w:val="24"/>
          <w:lang w:eastAsia="en-US"/>
        </w:rPr>
        <w:t>Таблица 2. Удельная величина потребления энергетических ресурсов в многоквартирных домах и муниципальных бюджетных учреждениях.</w:t>
      </w:r>
    </w:p>
    <w:p w:rsidR="00A81AE9" w:rsidRPr="00287F4D" w:rsidRDefault="00A81AE9" w:rsidP="00A81AE9">
      <w:pPr>
        <w:suppressAutoHyphens w:val="0"/>
        <w:spacing w:after="0" w:line="240" w:lineRule="auto"/>
        <w:ind w:firstLine="708"/>
        <w:jc w:val="both"/>
        <w:rPr>
          <w:rFonts w:ascii="Times New Roman" w:hAnsi="Times New Roman"/>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1840"/>
        <w:gridCol w:w="903"/>
        <w:gridCol w:w="903"/>
        <w:gridCol w:w="903"/>
        <w:gridCol w:w="903"/>
        <w:gridCol w:w="903"/>
        <w:gridCol w:w="907"/>
      </w:tblGrid>
      <w:tr w:rsidR="00A81AE9" w:rsidRPr="00A20505" w:rsidTr="00E86349">
        <w:trPr>
          <w:trHeight w:val="311"/>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p>
        </w:tc>
        <w:tc>
          <w:tcPr>
            <w:tcW w:w="934"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p>
        </w:tc>
        <w:tc>
          <w:tcPr>
            <w:tcW w:w="458" w:type="pct"/>
            <w:shd w:val="clear" w:color="auto" w:fill="auto"/>
            <w:noWrap/>
            <w:hideMark/>
          </w:tcPr>
          <w:p w:rsidR="00A81AE9" w:rsidRPr="00A20505" w:rsidRDefault="00A81AE9" w:rsidP="00E86349">
            <w:pPr>
              <w:rPr>
                <w:rFonts w:ascii="Times New Roman" w:hAnsi="Times New Roman"/>
                <w:sz w:val="24"/>
                <w:szCs w:val="24"/>
              </w:rPr>
            </w:pPr>
            <w:r w:rsidRPr="00A20505">
              <w:rPr>
                <w:rFonts w:ascii="Times New Roman" w:hAnsi="Times New Roman"/>
                <w:sz w:val="24"/>
                <w:szCs w:val="24"/>
              </w:rPr>
              <w:t xml:space="preserve"> 2012</w:t>
            </w:r>
          </w:p>
        </w:tc>
        <w:tc>
          <w:tcPr>
            <w:tcW w:w="458" w:type="pct"/>
            <w:shd w:val="clear" w:color="auto" w:fill="auto"/>
            <w:noWrap/>
            <w:hideMark/>
          </w:tcPr>
          <w:p w:rsidR="00A81AE9" w:rsidRPr="00A20505" w:rsidRDefault="00A81AE9" w:rsidP="00E86349">
            <w:pPr>
              <w:rPr>
                <w:rFonts w:ascii="Times New Roman" w:hAnsi="Times New Roman"/>
                <w:sz w:val="24"/>
                <w:szCs w:val="24"/>
              </w:rPr>
            </w:pPr>
            <w:r w:rsidRPr="00A20505">
              <w:rPr>
                <w:rFonts w:ascii="Times New Roman" w:hAnsi="Times New Roman"/>
                <w:sz w:val="24"/>
                <w:szCs w:val="24"/>
              </w:rPr>
              <w:t xml:space="preserve">2013 </w:t>
            </w:r>
          </w:p>
        </w:tc>
        <w:tc>
          <w:tcPr>
            <w:tcW w:w="458" w:type="pct"/>
            <w:shd w:val="clear" w:color="auto" w:fill="auto"/>
            <w:noWrap/>
            <w:hideMark/>
          </w:tcPr>
          <w:p w:rsidR="00A81AE9" w:rsidRPr="00A20505" w:rsidRDefault="00A81AE9" w:rsidP="00E86349">
            <w:pPr>
              <w:rPr>
                <w:rFonts w:ascii="Times New Roman" w:hAnsi="Times New Roman"/>
                <w:sz w:val="24"/>
                <w:szCs w:val="24"/>
              </w:rPr>
            </w:pPr>
            <w:r w:rsidRPr="00A20505">
              <w:rPr>
                <w:rFonts w:ascii="Times New Roman" w:hAnsi="Times New Roman"/>
                <w:sz w:val="24"/>
                <w:szCs w:val="24"/>
              </w:rPr>
              <w:t xml:space="preserve">2014 </w:t>
            </w:r>
          </w:p>
        </w:tc>
        <w:tc>
          <w:tcPr>
            <w:tcW w:w="458" w:type="pct"/>
            <w:shd w:val="clear" w:color="auto" w:fill="auto"/>
            <w:noWrap/>
            <w:hideMark/>
          </w:tcPr>
          <w:p w:rsidR="00A81AE9" w:rsidRPr="00A20505" w:rsidRDefault="00A81AE9" w:rsidP="00E86349">
            <w:pPr>
              <w:rPr>
                <w:rFonts w:ascii="Times New Roman" w:hAnsi="Times New Roman"/>
                <w:sz w:val="24"/>
                <w:szCs w:val="24"/>
              </w:rPr>
            </w:pPr>
            <w:r w:rsidRPr="00A20505">
              <w:rPr>
                <w:rFonts w:ascii="Times New Roman" w:hAnsi="Times New Roman"/>
                <w:sz w:val="24"/>
                <w:szCs w:val="24"/>
              </w:rPr>
              <w:t xml:space="preserve">2015 </w:t>
            </w:r>
          </w:p>
        </w:tc>
        <w:tc>
          <w:tcPr>
            <w:tcW w:w="458" w:type="pct"/>
            <w:shd w:val="clear" w:color="auto" w:fill="auto"/>
            <w:noWrap/>
            <w:hideMark/>
          </w:tcPr>
          <w:p w:rsidR="00A81AE9" w:rsidRPr="00A20505" w:rsidRDefault="00A81AE9" w:rsidP="00E86349">
            <w:pPr>
              <w:rPr>
                <w:rFonts w:ascii="Times New Roman" w:hAnsi="Times New Roman"/>
                <w:sz w:val="24"/>
                <w:szCs w:val="24"/>
              </w:rPr>
            </w:pPr>
            <w:r w:rsidRPr="00A20505">
              <w:rPr>
                <w:rFonts w:ascii="Times New Roman" w:hAnsi="Times New Roman"/>
                <w:sz w:val="24"/>
                <w:szCs w:val="24"/>
              </w:rPr>
              <w:t xml:space="preserve">2016 </w:t>
            </w:r>
          </w:p>
        </w:tc>
        <w:tc>
          <w:tcPr>
            <w:tcW w:w="459" w:type="pct"/>
            <w:shd w:val="clear" w:color="auto" w:fill="auto"/>
            <w:noWrap/>
            <w:vAlign w:val="center"/>
            <w:hideMark/>
          </w:tcPr>
          <w:p w:rsidR="00A81AE9" w:rsidRPr="00421A94" w:rsidRDefault="00A81AE9" w:rsidP="00E86349">
            <w:pPr>
              <w:rPr>
                <w:rFonts w:ascii="Times New Roman" w:eastAsia="Times New Roman" w:hAnsi="Times New Roman"/>
                <w:sz w:val="24"/>
                <w:szCs w:val="24"/>
                <w:highlight w:val="yellow"/>
                <w:lang w:eastAsia="ru-RU"/>
              </w:rPr>
            </w:pPr>
            <w:r w:rsidRPr="00A20505">
              <w:rPr>
                <w:rFonts w:ascii="Times New Roman" w:hAnsi="Times New Roman"/>
                <w:sz w:val="24"/>
                <w:szCs w:val="24"/>
              </w:rPr>
              <w:t>2017</w:t>
            </w:r>
          </w:p>
        </w:tc>
      </w:tr>
      <w:tr w:rsidR="00A81AE9" w:rsidRPr="00A20505" w:rsidTr="00E86349">
        <w:trPr>
          <w:trHeight w:val="20"/>
        </w:trPr>
        <w:tc>
          <w:tcPr>
            <w:tcW w:w="5000" w:type="pct"/>
            <w:gridSpan w:val="8"/>
            <w:shd w:val="clear" w:color="auto" w:fill="auto"/>
            <w:vAlign w:val="center"/>
          </w:tcPr>
          <w:p w:rsidR="00A81AE9" w:rsidRPr="00421A94" w:rsidRDefault="00A81AE9" w:rsidP="00E86349">
            <w:pPr>
              <w:suppressAutoHyphens w:val="0"/>
              <w:spacing w:after="0" w:line="240" w:lineRule="auto"/>
              <w:rPr>
                <w:rFonts w:ascii="Times New Roman" w:eastAsia="Times New Roman" w:hAnsi="Times New Roman"/>
                <w:sz w:val="24"/>
                <w:szCs w:val="24"/>
                <w:lang w:eastAsia="ru-RU"/>
              </w:rPr>
            </w:pPr>
            <w:r w:rsidRPr="00421A94">
              <w:rPr>
                <w:rFonts w:ascii="Times New Roman" w:eastAsia="Times New Roman" w:hAnsi="Times New Roman"/>
                <w:color w:val="333333"/>
                <w:sz w:val="24"/>
                <w:szCs w:val="24"/>
                <w:lang w:eastAsia="ru-RU"/>
              </w:rPr>
              <w:t>Многоквартирные дома:</w:t>
            </w:r>
          </w:p>
        </w:tc>
      </w:tr>
      <w:tr w:rsidR="00A81AE9" w:rsidRPr="00A20505" w:rsidTr="00E86349">
        <w:trPr>
          <w:trHeight w:val="20"/>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электрическая энергия</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кВт. ч на 1 проживающего</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415,38</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416,81</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544,60</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486,40</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542,03</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577,76</w:t>
            </w:r>
          </w:p>
        </w:tc>
      </w:tr>
      <w:tr w:rsidR="00A81AE9" w:rsidRPr="00A20505" w:rsidTr="00E86349">
        <w:trPr>
          <w:trHeight w:val="583"/>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тепловая энергия</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Гкал на 1 кв. метр общей площади</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0,21</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0,20</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0,21</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0,19</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0,19</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0,21</w:t>
            </w:r>
          </w:p>
        </w:tc>
      </w:tr>
      <w:tr w:rsidR="00A81AE9" w:rsidRPr="00A20505" w:rsidTr="00E86349">
        <w:trPr>
          <w:trHeight w:val="20"/>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горячая вода</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куб. метров на 1 проживающего</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23,71</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24,52</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17,01</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20,91</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23,29</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21,62</w:t>
            </w:r>
          </w:p>
        </w:tc>
      </w:tr>
      <w:tr w:rsidR="00A81AE9" w:rsidRPr="00A20505" w:rsidTr="00E86349">
        <w:trPr>
          <w:trHeight w:val="20"/>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холодная вода</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куб. метров на 1 проживающего</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39,33</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41,57</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32,24</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35,55</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38,15</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37,91</w:t>
            </w:r>
          </w:p>
        </w:tc>
      </w:tr>
      <w:tr w:rsidR="00A81AE9" w:rsidRPr="00A20505" w:rsidTr="00E86349">
        <w:trPr>
          <w:trHeight w:val="20"/>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природный газ</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 xml:space="preserve">куб. метров на </w:t>
            </w:r>
            <w:r w:rsidRPr="00421A94">
              <w:rPr>
                <w:rFonts w:ascii="Times New Roman" w:eastAsia="Times New Roman" w:hAnsi="Times New Roman"/>
                <w:color w:val="333333"/>
                <w:sz w:val="24"/>
                <w:szCs w:val="24"/>
                <w:lang w:eastAsia="ru-RU"/>
              </w:rPr>
              <w:lastRenderedPageBreak/>
              <w:t>1 проживающего</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lastRenderedPageBreak/>
              <w:t>78,24</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74,62</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82,22</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78,37</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74,94</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77,07</w:t>
            </w:r>
          </w:p>
        </w:tc>
      </w:tr>
      <w:tr w:rsidR="00A81AE9" w:rsidRPr="00A20505" w:rsidTr="00E86349">
        <w:trPr>
          <w:trHeight w:val="20"/>
        </w:trPr>
        <w:tc>
          <w:tcPr>
            <w:tcW w:w="5000" w:type="pct"/>
            <w:gridSpan w:val="8"/>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lastRenderedPageBreak/>
              <w:t>Муниципальные бюджетные учреждения:</w:t>
            </w:r>
          </w:p>
        </w:tc>
      </w:tr>
      <w:tr w:rsidR="00A81AE9" w:rsidRPr="00A20505" w:rsidTr="00E86349">
        <w:trPr>
          <w:trHeight w:val="20"/>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электрическая энергия</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кВт. ч на 1 человека населения</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131,95</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197,29</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195,39</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150,85</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73,76</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59,83</w:t>
            </w:r>
          </w:p>
        </w:tc>
      </w:tr>
      <w:tr w:rsidR="00A81AE9" w:rsidRPr="00A20505" w:rsidTr="00E86349">
        <w:trPr>
          <w:trHeight w:val="20"/>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тепловая энергия</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Гкал на 1 кв. метр общей площади</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0,02</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0,02</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0,18</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0,18</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0,17</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421A94">
              <w:rPr>
                <w:rFonts w:ascii="Times New Roman" w:hAnsi="Times New Roman"/>
                <w:sz w:val="24"/>
                <w:szCs w:val="24"/>
              </w:rPr>
              <w:t>0,17</w:t>
            </w:r>
          </w:p>
        </w:tc>
      </w:tr>
      <w:tr w:rsidR="00A81AE9" w:rsidRPr="00A20505" w:rsidTr="00E86349">
        <w:trPr>
          <w:trHeight w:val="20"/>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горячая вода</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куб. метров на 1 человека населения</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0,70</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0,70</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0,69</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0,76</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0,71</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0,5</w:t>
            </w:r>
            <w:r w:rsidRPr="00421A94">
              <w:rPr>
                <w:rFonts w:ascii="Times New Roman" w:hAnsi="Times New Roman"/>
                <w:sz w:val="24"/>
                <w:szCs w:val="24"/>
              </w:rPr>
              <w:t>1</w:t>
            </w:r>
          </w:p>
        </w:tc>
      </w:tr>
      <w:tr w:rsidR="00A81AE9" w:rsidRPr="00A20505" w:rsidTr="00E86349">
        <w:trPr>
          <w:trHeight w:val="20"/>
        </w:trPr>
        <w:tc>
          <w:tcPr>
            <w:tcW w:w="1316" w:type="pct"/>
            <w:shd w:val="clear" w:color="auto" w:fill="auto"/>
            <w:vAlign w:val="center"/>
            <w:hideMark/>
          </w:tcPr>
          <w:p w:rsidR="00A81AE9" w:rsidRPr="00421A94" w:rsidRDefault="00A81AE9" w:rsidP="00E86349">
            <w:pPr>
              <w:suppressAutoHyphens w:val="0"/>
              <w:spacing w:after="0" w:line="240" w:lineRule="auto"/>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холодная вода</w:t>
            </w:r>
          </w:p>
        </w:tc>
        <w:tc>
          <w:tcPr>
            <w:tcW w:w="934" w:type="pct"/>
            <w:shd w:val="clear" w:color="auto" w:fill="auto"/>
            <w:vAlign w:val="center"/>
            <w:hideMark/>
          </w:tcPr>
          <w:p w:rsidR="00A81AE9" w:rsidRPr="00421A94" w:rsidRDefault="00A81AE9" w:rsidP="00E86349">
            <w:pPr>
              <w:suppressAutoHyphens w:val="0"/>
              <w:spacing w:after="0" w:line="240" w:lineRule="auto"/>
              <w:jc w:val="center"/>
              <w:rPr>
                <w:rFonts w:ascii="Times New Roman" w:eastAsia="Times New Roman" w:hAnsi="Times New Roman"/>
                <w:color w:val="333333"/>
                <w:sz w:val="24"/>
                <w:szCs w:val="24"/>
                <w:lang w:eastAsia="ru-RU"/>
              </w:rPr>
            </w:pPr>
            <w:r w:rsidRPr="00421A94">
              <w:rPr>
                <w:rFonts w:ascii="Times New Roman" w:eastAsia="Times New Roman" w:hAnsi="Times New Roman"/>
                <w:color w:val="333333"/>
                <w:sz w:val="24"/>
                <w:szCs w:val="24"/>
                <w:lang w:eastAsia="ru-RU"/>
              </w:rPr>
              <w:t>куб. метров на 1 человека населения</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1,09</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0,83</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0,96</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0,89</w:t>
            </w:r>
          </w:p>
        </w:tc>
        <w:tc>
          <w:tcPr>
            <w:tcW w:w="458" w:type="pct"/>
            <w:shd w:val="clear" w:color="auto" w:fill="auto"/>
            <w:noWrap/>
            <w:hideMark/>
          </w:tcPr>
          <w:p w:rsidR="00A81AE9" w:rsidRPr="00A20505"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0,98</w:t>
            </w:r>
          </w:p>
        </w:tc>
        <w:tc>
          <w:tcPr>
            <w:tcW w:w="459" w:type="pct"/>
            <w:shd w:val="clear" w:color="auto" w:fill="auto"/>
            <w:noWrap/>
            <w:hideMark/>
          </w:tcPr>
          <w:p w:rsidR="00A81AE9" w:rsidRPr="00421A94" w:rsidRDefault="00A81AE9" w:rsidP="00E86349">
            <w:pPr>
              <w:spacing w:after="0" w:line="240" w:lineRule="auto"/>
              <w:rPr>
                <w:rFonts w:ascii="Times New Roman" w:hAnsi="Times New Roman"/>
                <w:sz w:val="24"/>
                <w:szCs w:val="24"/>
              </w:rPr>
            </w:pPr>
            <w:r w:rsidRPr="00A20505">
              <w:rPr>
                <w:rFonts w:ascii="Times New Roman" w:hAnsi="Times New Roman"/>
                <w:sz w:val="24"/>
                <w:szCs w:val="24"/>
              </w:rPr>
              <w:t>1,47</w:t>
            </w:r>
          </w:p>
        </w:tc>
      </w:tr>
    </w:tbl>
    <w:p w:rsidR="00A81AE9" w:rsidRPr="00421A94" w:rsidRDefault="00A81AE9" w:rsidP="00A81AE9">
      <w:pPr>
        <w:suppressAutoHyphens w:val="0"/>
        <w:spacing w:after="0" w:line="240" w:lineRule="auto"/>
        <w:ind w:firstLine="709"/>
        <w:jc w:val="both"/>
        <w:rPr>
          <w:rFonts w:ascii="Times New Roman" w:hAnsi="Times New Roman"/>
          <w:bCs/>
          <w:color w:val="000000"/>
          <w:sz w:val="24"/>
          <w:szCs w:val="24"/>
          <w:highlight w:val="yellow"/>
          <w:lang w:eastAsia="en-US"/>
        </w:rPr>
      </w:pPr>
      <w:r w:rsidRPr="00365F4C">
        <w:rPr>
          <w:rFonts w:ascii="Times New Roman" w:hAnsi="Times New Roman"/>
          <w:bCs/>
          <w:color w:val="000000"/>
          <w:sz w:val="24"/>
          <w:szCs w:val="24"/>
          <w:lang w:eastAsia="en-US"/>
        </w:rPr>
        <w:t xml:space="preserve">По итогам 2017 г. удельная величина потребления электроэнергии в многоквартирных домах увеличилась на </w:t>
      </w:r>
      <w:r>
        <w:rPr>
          <w:rFonts w:ascii="Times New Roman" w:hAnsi="Times New Roman"/>
          <w:bCs/>
          <w:color w:val="000000"/>
          <w:sz w:val="24"/>
          <w:szCs w:val="24"/>
          <w:lang w:eastAsia="en-US"/>
        </w:rPr>
        <w:t>39</w:t>
      </w:r>
      <w:r w:rsidRPr="00365F4C">
        <w:rPr>
          <w:rFonts w:ascii="Times New Roman" w:hAnsi="Times New Roman"/>
          <w:bCs/>
          <w:color w:val="000000"/>
          <w:sz w:val="24"/>
          <w:szCs w:val="24"/>
          <w:lang w:eastAsia="en-US"/>
        </w:rPr>
        <w:t xml:space="preserve">% от уровня 2012 г. Увеличение  связано с вводом по программе переселения граждан из аварийного жилья в эксплуатацию 25  многоквартирных домов, в том числе в  11 введенных в эксплуатацию многоквартирных домах осуществляется система подогрева холодной воды для горячего водоснабжения, для приготовления пищи установлены электроплиты. </w:t>
      </w:r>
      <w:r w:rsidRPr="00421A94">
        <w:rPr>
          <w:rFonts w:ascii="Times New Roman" w:hAnsi="Times New Roman"/>
          <w:bCs/>
          <w:color w:val="000000"/>
          <w:sz w:val="24"/>
          <w:szCs w:val="24"/>
          <w:lang w:eastAsia="en-US"/>
        </w:rPr>
        <w:t xml:space="preserve">При этом за период 2012-2017 гг. </w:t>
      </w:r>
      <w:r w:rsidRPr="00D04683">
        <w:rPr>
          <w:rFonts w:ascii="Times New Roman" w:hAnsi="Times New Roman"/>
          <w:bCs/>
          <w:color w:val="000000"/>
          <w:sz w:val="24"/>
          <w:szCs w:val="24"/>
          <w:lang w:eastAsia="en-US"/>
        </w:rPr>
        <w:t xml:space="preserve">произошло сокращение потребления в многоквартирных домах холодной воды на 4% от уровня 2012 г., горячей воды на </w:t>
      </w:r>
      <w:r>
        <w:rPr>
          <w:rFonts w:ascii="Times New Roman" w:hAnsi="Times New Roman"/>
          <w:bCs/>
          <w:color w:val="000000"/>
          <w:sz w:val="24"/>
          <w:szCs w:val="24"/>
          <w:lang w:eastAsia="en-US"/>
        </w:rPr>
        <w:t>9</w:t>
      </w:r>
      <w:r w:rsidRPr="00D04683">
        <w:rPr>
          <w:rFonts w:ascii="Times New Roman" w:hAnsi="Times New Roman"/>
          <w:bCs/>
          <w:color w:val="000000"/>
          <w:sz w:val="24"/>
          <w:szCs w:val="24"/>
          <w:lang w:eastAsia="en-US"/>
        </w:rPr>
        <w:t xml:space="preserve">% от уровня 2012 г., </w:t>
      </w:r>
      <w:r w:rsidRPr="00996C3B">
        <w:rPr>
          <w:rFonts w:ascii="Times New Roman" w:hAnsi="Times New Roman"/>
          <w:bCs/>
          <w:color w:val="000000"/>
          <w:sz w:val="24"/>
          <w:szCs w:val="24"/>
          <w:lang w:eastAsia="en-US"/>
        </w:rPr>
        <w:t xml:space="preserve">природного газа на 1,5% от уровня 2012 г. Снижение во многом обусловлено оптимизацией потребления населением энергетических ресурсов вследствие установки приборов учета, а также сокращением потерь ввиду проведения работ по модернизации коммунальных сетей. Так за 2017 г. по Волховскому муниципальному району в многоквартирных домах установлено 8900 индивидуальных приборов учета, в том числе: по холодному водоснабжению – 3831 шт.; по горячему водоснабжению – 2727 шт.; по электроэнергии – 1745 шт.; по газу – 597 шт. </w:t>
      </w:r>
    </w:p>
    <w:p w:rsidR="00A81AE9" w:rsidRDefault="00A81AE9" w:rsidP="00A81AE9">
      <w:pPr>
        <w:suppressAutoHyphens w:val="0"/>
        <w:spacing w:after="0" w:line="240" w:lineRule="auto"/>
        <w:ind w:firstLine="709"/>
        <w:jc w:val="both"/>
        <w:rPr>
          <w:rFonts w:ascii="Times New Roman" w:eastAsia="Times New Roman" w:hAnsi="Times New Roman"/>
          <w:sz w:val="24"/>
          <w:szCs w:val="24"/>
          <w:lang w:eastAsia="ru-RU"/>
        </w:rPr>
      </w:pPr>
      <w:r w:rsidRPr="00996C3B">
        <w:rPr>
          <w:rFonts w:ascii="Times New Roman" w:hAnsi="Times New Roman"/>
          <w:bCs/>
          <w:color w:val="000000"/>
          <w:sz w:val="24"/>
          <w:szCs w:val="24"/>
          <w:lang w:eastAsia="en-US"/>
        </w:rPr>
        <w:t xml:space="preserve">В течение 2012-2017г. произошло снижение удельной величины потребления бюджетными учреждениями Волховского муниципального района электроэнергии на 55% от уровня 2012 г., а также  горячей воды на 27% от уровня 2012 г. Снижение потребления горячей связано с установкой механических более точных приборов учета, а также с проведением ремонтных работ на сетях </w:t>
      </w:r>
      <w:r>
        <w:rPr>
          <w:rFonts w:ascii="Times New Roman" w:hAnsi="Times New Roman"/>
          <w:bCs/>
          <w:color w:val="000000"/>
          <w:sz w:val="24"/>
          <w:szCs w:val="24"/>
          <w:lang w:eastAsia="en-US"/>
        </w:rPr>
        <w:t xml:space="preserve">горячего </w:t>
      </w:r>
      <w:r w:rsidRPr="00996C3B">
        <w:rPr>
          <w:rFonts w:ascii="Times New Roman" w:hAnsi="Times New Roman"/>
          <w:bCs/>
          <w:color w:val="000000"/>
          <w:sz w:val="24"/>
          <w:szCs w:val="24"/>
          <w:lang w:eastAsia="en-US"/>
        </w:rPr>
        <w:t>водоснабжения. Сокращение потребление электроэнергии обусловлено проведением муниципальными учреждениями модернизации системы освещения (установкой энергосберегающих ламп), а также установкой оборудования с высоким классом энергосбережения. Увеличение удельной величины потребления бюджетными учреждениями Волховского муниципального района тепловой энергии в 5,6 раз связано с вводом в эксплуатацию новых бюджетных учреждений, а также модернизации системы теплоснабжения в бюджетных учреждений, расположенных в сельских поселениях.</w:t>
      </w:r>
      <w:r>
        <w:rPr>
          <w:rFonts w:ascii="Times New Roman" w:hAnsi="Times New Roman"/>
          <w:bCs/>
          <w:color w:val="000000"/>
          <w:sz w:val="24"/>
          <w:szCs w:val="24"/>
          <w:lang w:eastAsia="en-US"/>
        </w:rPr>
        <w:t xml:space="preserve"> Увеличение </w:t>
      </w:r>
      <w:r w:rsidRPr="00996C3B">
        <w:rPr>
          <w:rFonts w:ascii="Times New Roman" w:hAnsi="Times New Roman"/>
          <w:bCs/>
          <w:color w:val="000000"/>
          <w:sz w:val="24"/>
          <w:szCs w:val="24"/>
          <w:lang w:eastAsia="en-US"/>
        </w:rPr>
        <w:t>удельной величины потребления бюджетными учреждениями Волховского муниципального района</w:t>
      </w:r>
      <w:r>
        <w:rPr>
          <w:rFonts w:ascii="Times New Roman" w:hAnsi="Times New Roman"/>
          <w:bCs/>
          <w:color w:val="000000"/>
          <w:sz w:val="24"/>
          <w:szCs w:val="24"/>
          <w:lang w:eastAsia="en-US"/>
        </w:rPr>
        <w:t xml:space="preserve"> холодного водоснабжения на 35% от уровня 2012 г. связанно с </w:t>
      </w:r>
      <w:r w:rsidRPr="0036046C">
        <w:rPr>
          <w:rFonts w:ascii="Times New Roman" w:hAnsi="Times New Roman"/>
          <w:sz w:val="24"/>
          <w:szCs w:val="24"/>
        </w:rPr>
        <w:t>вводом в эксплуатацию  второго корпуса МОБУ "Средняя общеобразовательная школа № 8 города Волхова", а также открытия бассейна в детском саду МДОБУ "Детский сад  №10 "Светлячок" комбинированного вида"</w:t>
      </w:r>
      <w:r>
        <w:rPr>
          <w:rFonts w:ascii="Times New Roman" w:hAnsi="Times New Roman"/>
          <w:sz w:val="24"/>
          <w:szCs w:val="24"/>
        </w:rPr>
        <w:t>. Также в л</w:t>
      </w:r>
      <w:r w:rsidRPr="00837F21">
        <w:rPr>
          <w:rFonts w:ascii="Times New Roman" w:hAnsi="Times New Roman"/>
          <w:sz w:val="24"/>
          <w:szCs w:val="24"/>
        </w:rPr>
        <w:t>ет</w:t>
      </w:r>
      <w:r>
        <w:rPr>
          <w:rFonts w:ascii="Times New Roman" w:hAnsi="Times New Roman"/>
          <w:sz w:val="24"/>
          <w:szCs w:val="24"/>
        </w:rPr>
        <w:t>ний период</w:t>
      </w:r>
      <w:r w:rsidRPr="00837F21">
        <w:rPr>
          <w:rFonts w:ascii="Times New Roman" w:hAnsi="Times New Roman"/>
          <w:sz w:val="24"/>
          <w:szCs w:val="24"/>
        </w:rPr>
        <w:t xml:space="preserve"> на базе  образовательных учреждений Волховского муниципального района осуществляют деятельность  детские летние</w:t>
      </w:r>
      <w:r>
        <w:rPr>
          <w:rFonts w:ascii="Times New Roman" w:hAnsi="Times New Roman"/>
          <w:sz w:val="24"/>
          <w:szCs w:val="24"/>
        </w:rPr>
        <w:t xml:space="preserve"> лагеря, с каждым годом количество лагерей увеличивается.</w:t>
      </w:r>
    </w:p>
    <w:p w:rsidR="00A81AE9" w:rsidRDefault="00A81AE9" w:rsidP="00A81AE9">
      <w:pPr>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310D54">
        <w:rPr>
          <w:rFonts w:ascii="Times New Roman" w:hAnsi="Times New Roman"/>
          <w:sz w:val="24"/>
          <w:szCs w:val="24"/>
          <w:lang w:eastAsia="en-US"/>
        </w:rPr>
        <w:t>Уровень собираемости жилищно-коммунальных платежей от населения составляет 93,4%, что на 1,7% ниже среднего уровня собираемости жилищно-коммунальных платежей от населения в Ленинградской области (95%). Отношение стоимости жилищно-коммунальных услуг для населения к стоимости жилищно-коммунальных услуг, установленной по тарифам, утвержденным для организаций коммунального комплекса, за 201</w:t>
      </w:r>
      <w:r>
        <w:rPr>
          <w:rFonts w:ascii="Times New Roman" w:hAnsi="Times New Roman"/>
          <w:sz w:val="24"/>
          <w:szCs w:val="24"/>
          <w:lang w:eastAsia="en-US"/>
        </w:rPr>
        <w:t>7</w:t>
      </w:r>
      <w:r w:rsidRPr="00310D54">
        <w:rPr>
          <w:rFonts w:ascii="Times New Roman" w:hAnsi="Times New Roman"/>
          <w:sz w:val="24"/>
          <w:szCs w:val="24"/>
          <w:lang w:eastAsia="en-US"/>
        </w:rPr>
        <w:t xml:space="preserve"> г.</w:t>
      </w:r>
      <w:r>
        <w:rPr>
          <w:rFonts w:ascii="Times New Roman" w:hAnsi="Times New Roman"/>
          <w:sz w:val="24"/>
          <w:szCs w:val="24"/>
          <w:lang w:eastAsia="en-US"/>
        </w:rPr>
        <w:t xml:space="preserve"> представлено в таблице 3.</w:t>
      </w:r>
    </w:p>
    <w:p w:rsidR="00A81AE9" w:rsidRDefault="00A81AE9" w:rsidP="00A81AE9">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81AE9" w:rsidRDefault="00A81AE9" w:rsidP="00A81AE9">
      <w:pPr>
        <w:suppressAutoHyphens w:val="0"/>
        <w:spacing w:after="0" w:line="240" w:lineRule="auto"/>
        <w:ind w:firstLine="709"/>
        <w:jc w:val="both"/>
        <w:rPr>
          <w:rFonts w:ascii="Times New Roman" w:hAnsi="Times New Roman"/>
          <w:bCs/>
          <w:sz w:val="24"/>
          <w:szCs w:val="24"/>
          <w:lang w:eastAsia="en-US"/>
        </w:rPr>
      </w:pPr>
      <w:r w:rsidRPr="00310D54">
        <w:rPr>
          <w:rFonts w:ascii="Times New Roman" w:hAnsi="Times New Roman"/>
          <w:bCs/>
          <w:sz w:val="24"/>
          <w:szCs w:val="24"/>
          <w:lang w:eastAsia="en-US"/>
        </w:rPr>
        <w:t>Та</w:t>
      </w:r>
      <w:r>
        <w:rPr>
          <w:rFonts w:ascii="Times New Roman" w:hAnsi="Times New Roman"/>
          <w:bCs/>
          <w:sz w:val="24"/>
          <w:szCs w:val="24"/>
          <w:lang w:eastAsia="en-US"/>
        </w:rPr>
        <w:t>блица 3.</w:t>
      </w:r>
      <w:r w:rsidRPr="00310D54">
        <w:rPr>
          <w:rFonts w:ascii="Times New Roman" w:hAnsi="Times New Roman"/>
          <w:bCs/>
          <w:sz w:val="24"/>
          <w:szCs w:val="24"/>
          <w:lang w:eastAsia="en-US"/>
        </w:rPr>
        <w:t xml:space="preserve"> Характеристика показателей коммунальной инфраструктуры Волховского муниципального района в 201</w:t>
      </w:r>
      <w:r>
        <w:rPr>
          <w:rFonts w:ascii="Times New Roman" w:hAnsi="Times New Roman"/>
          <w:bCs/>
          <w:sz w:val="24"/>
          <w:szCs w:val="24"/>
          <w:lang w:eastAsia="en-US"/>
        </w:rPr>
        <w:t>2</w:t>
      </w:r>
      <w:r w:rsidRPr="00310D54">
        <w:rPr>
          <w:rFonts w:ascii="Times New Roman" w:hAnsi="Times New Roman"/>
          <w:bCs/>
          <w:sz w:val="24"/>
          <w:szCs w:val="24"/>
          <w:lang w:eastAsia="en-US"/>
        </w:rPr>
        <w:t>-201</w:t>
      </w:r>
      <w:r>
        <w:rPr>
          <w:rFonts w:ascii="Times New Roman" w:hAnsi="Times New Roman"/>
          <w:bCs/>
          <w:sz w:val="24"/>
          <w:szCs w:val="24"/>
          <w:lang w:eastAsia="en-US"/>
        </w:rPr>
        <w:t>7</w:t>
      </w:r>
      <w:r w:rsidRPr="00310D54">
        <w:rPr>
          <w:rFonts w:ascii="Times New Roman" w:hAnsi="Times New Roman"/>
          <w:bCs/>
          <w:sz w:val="24"/>
          <w:szCs w:val="24"/>
          <w:lang w:eastAsia="en-US"/>
        </w:rPr>
        <w:t xml:space="preserve"> гг.</w:t>
      </w:r>
    </w:p>
    <w:p w:rsidR="00A81AE9" w:rsidRPr="00310D54" w:rsidRDefault="00A81AE9" w:rsidP="00A81AE9">
      <w:pPr>
        <w:suppressAutoHyphens w:val="0"/>
        <w:spacing w:after="0" w:line="240" w:lineRule="auto"/>
        <w:ind w:firstLine="709"/>
        <w:jc w:val="both"/>
        <w:rPr>
          <w:rFonts w:ascii="Times New Roman" w:hAnsi="Times New Roman"/>
          <w:b/>
          <w:bCs/>
          <w:sz w:val="24"/>
          <w:szCs w:val="24"/>
          <w:lang w:eastAsia="en-US"/>
        </w:rPr>
      </w:pPr>
    </w:p>
    <w:tbl>
      <w:tblPr>
        <w:tblW w:w="5000" w:type="pct"/>
        <w:tblLook w:val="04A0" w:firstRow="1" w:lastRow="0" w:firstColumn="1" w:lastColumn="0" w:noHBand="0" w:noVBand="1"/>
      </w:tblPr>
      <w:tblGrid>
        <w:gridCol w:w="4652"/>
        <w:gridCol w:w="1101"/>
        <w:gridCol w:w="963"/>
        <w:gridCol w:w="827"/>
        <w:gridCol w:w="696"/>
        <w:gridCol w:w="825"/>
        <w:gridCol w:w="791"/>
      </w:tblGrid>
      <w:tr w:rsidR="00A81AE9" w:rsidRPr="00EA61E0" w:rsidTr="00E86349">
        <w:trPr>
          <w:trHeight w:val="20"/>
        </w:trPr>
        <w:tc>
          <w:tcPr>
            <w:tcW w:w="2361" w:type="pct"/>
            <w:tcBorders>
              <w:top w:val="single" w:sz="4" w:space="0" w:color="auto"/>
              <w:left w:val="single" w:sz="4" w:space="0" w:color="auto"/>
              <w:bottom w:val="single" w:sz="4" w:space="0" w:color="auto"/>
              <w:right w:val="single" w:sz="4" w:space="0" w:color="auto"/>
            </w:tcBorders>
            <w:shd w:val="clear" w:color="000000" w:fill="FFFFFF"/>
            <w:vAlign w:val="center"/>
          </w:tcPr>
          <w:p w:rsidR="00A81AE9" w:rsidRPr="00EA61E0" w:rsidRDefault="00A81AE9" w:rsidP="00E86349">
            <w:pPr>
              <w:suppressAutoHyphens w:val="0"/>
              <w:spacing w:after="0" w:line="240" w:lineRule="auto"/>
              <w:jc w:val="center"/>
              <w:rPr>
                <w:rFonts w:ascii="Times New Roman" w:eastAsia="Times New Roman" w:hAnsi="Times New Roman"/>
                <w:b/>
                <w:sz w:val="24"/>
                <w:szCs w:val="24"/>
                <w:lang w:eastAsia="ru-RU"/>
              </w:rPr>
            </w:pPr>
          </w:p>
        </w:tc>
        <w:tc>
          <w:tcPr>
            <w:tcW w:w="559" w:type="pct"/>
            <w:tcBorders>
              <w:top w:val="single" w:sz="4" w:space="0" w:color="auto"/>
              <w:left w:val="nil"/>
              <w:bottom w:val="single" w:sz="4" w:space="0" w:color="auto"/>
              <w:right w:val="single" w:sz="4" w:space="0" w:color="auto"/>
            </w:tcBorders>
            <w:shd w:val="clear" w:color="000000" w:fill="FFFFFF"/>
            <w:noWrap/>
            <w:vAlign w:val="center"/>
          </w:tcPr>
          <w:p w:rsidR="00A81AE9" w:rsidRPr="00EA61E0" w:rsidRDefault="00A81AE9" w:rsidP="00E86349">
            <w:pPr>
              <w:suppressAutoHyphens w:val="0"/>
              <w:spacing w:after="0" w:line="240" w:lineRule="auto"/>
              <w:jc w:val="center"/>
              <w:rPr>
                <w:rFonts w:ascii="Times New Roman" w:eastAsia="Times New Roman" w:hAnsi="Times New Roman"/>
                <w:b/>
                <w:sz w:val="24"/>
                <w:szCs w:val="24"/>
                <w:lang w:eastAsia="ru-RU"/>
              </w:rPr>
            </w:pPr>
            <w:r w:rsidRPr="00EA61E0">
              <w:rPr>
                <w:rFonts w:ascii="Times New Roman" w:eastAsia="Times New Roman" w:hAnsi="Times New Roman"/>
                <w:b/>
                <w:sz w:val="24"/>
                <w:szCs w:val="24"/>
                <w:lang w:eastAsia="ru-RU"/>
              </w:rPr>
              <w:t>2012</w:t>
            </w:r>
          </w:p>
        </w:tc>
        <w:tc>
          <w:tcPr>
            <w:tcW w:w="489" w:type="pct"/>
            <w:tcBorders>
              <w:top w:val="single" w:sz="4" w:space="0" w:color="auto"/>
              <w:left w:val="nil"/>
              <w:bottom w:val="single" w:sz="4" w:space="0" w:color="auto"/>
              <w:right w:val="single" w:sz="4" w:space="0" w:color="auto"/>
            </w:tcBorders>
            <w:shd w:val="clear" w:color="000000" w:fill="FFFFFF"/>
            <w:noWrap/>
            <w:vAlign w:val="center"/>
          </w:tcPr>
          <w:p w:rsidR="00A81AE9" w:rsidRPr="00EA61E0" w:rsidRDefault="00A81AE9" w:rsidP="00E86349">
            <w:pPr>
              <w:suppressAutoHyphens w:val="0"/>
              <w:spacing w:after="0" w:line="240" w:lineRule="auto"/>
              <w:jc w:val="center"/>
              <w:rPr>
                <w:rFonts w:ascii="Times New Roman" w:eastAsia="Times New Roman" w:hAnsi="Times New Roman"/>
                <w:b/>
                <w:sz w:val="24"/>
                <w:szCs w:val="24"/>
                <w:lang w:eastAsia="ru-RU"/>
              </w:rPr>
            </w:pPr>
            <w:r w:rsidRPr="00EA61E0">
              <w:rPr>
                <w:rFonts w:ascii="Times New Roman" w:eastAsia="Times New Roman" w:hAnsi="Times New Roman"/>
                <w:b/>
                <w:sz w:val="24"/>
                <w:szCs w:val="24"/>
                <w:lang w:eastAsia="ru-RU"/>
              </w:rPr>
              <w:t>2013</w:t>
            </w:r>
          </w:p>
        </w:tc>
        <w:tc>
          <w:tcPr>
            <w:tcW w:w="420" w:type="pct"/>
            <w:tcBorders>
              <w:top w:val="single" w:sz="4" w:space="0" w:color="auto"/>
              <w:left w:val="nil"/>
              <w:bottom w:val="single" w:sz="4" w:space="0" w:color="auto"/>
              <w:right w:val="single" w:sz="4" w:space="0" w:color="auto"/>
            </w:tcBorders>
            <w:shd w:val="clear" w:color="000000" w:fill="FFFFFF"/>
            <w:noWrap/>
            <w:vAlign w:val="center"/>
          </w:tcPr>
          <w:p w:rsidR="00A81AE9" w:rsidRPr="00EA61E0" w:rsidRDefault="00A81AE9" w:rsidP="00E86349">
            <w:pPr>
              <w:suppressAutoHyphens w:val="0"/>
              <w:spacing w:after="0" w:line="240" w:lineRule="auto"/>
              <w:jc w:val="center"/>
              <w:rPr>
                <w:rFonts w:ascii="Times New Roman" w:eastAsia="Times New Roman" w:hAnsi="Times New Roman"/>
                <w:b/>
                <w:sz w:val="24"/>
                <w:szCs w:val="24"/>
                <w:lang w:eastAsia="ru-RU"/>
              </w:rPr>
            </w:pPr>
            <w:r w:rsidRPr="00EA61E0">
              <w:rPr>
                <w:rFonts w:ascii="Times New Roman" w:eastAsia="Times New Roman" w:hAnsi="Times New Roman"/>
                <w:b/>
                <w:sz w:val="24"/>
                <w:szCs w:val="24"/>
                <w:lang w:eastAsia="ru-RU"/>
              </w:rPr>
              <w:t>2014</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A81AE9" w:rsidRPr="00EA61E0" w:rsidRDefault="00A81AE9" w:rsidP="00E86349">
            <w:pPr>
              <w:suppressAutoHyphens w:val="0"/>
              <w:spacing w:after="0" w:line="240" w:lineRule="auto"/>
              <w:jc w:val="center"/>
              <w:rPr>
                <w:rFonts w:ascii="Times New Roman" w:eastAsia="Times New Roman" w:hAnsi="Times New Roman"/>
                <w:b/>
                <w:color w:val="000000"/>
                <w:sz w:val="24"/>
                <w:szCs w:val="24"/>
                <w:lang w:eastAsia="ru-RU"/>
              </w:rPr>
            </w:pPr>
            <w:r w:rsidRPr="00EA61E0">
              <w:rPr>
                <w:rFonts w:ascii="Times New Roman" w:eastAsia="Times New Roman" w:hAnsi="Times New Roman"/>
                <w:b/>
                <w:color w:val="000000"/>
                <w:sz w:val="24"/>
                <w:szCs w:val="24"/>
                <w:lang w:eastAsia="ru-RU"/>
              </w:rPr>
              <w:t>2015</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A81AE9" w:rsidRPr="00EA61E0" w:rsidRDefault="00A81AE9" w:rsidP="00E86349">
            <w:pPr>
              <w:suppressAutoHyphens w:val="0"/>
              <w:spacing w:after="0" w:line="240" w:lineRule="auto"/>
              <w:jc w:val="center"/>
              <w:rPr>
                <w:rFonts w:ascii="Times New Roman" w:eastAsia="Times New Roman" w:hAnsi="Times New Roman"/>
                <w:b/>
                <w:color w:val="000000"/>
                <w:sz w:val="24"/>
                <w:szCs w:val="24"/>
                <w:lang w:eastAsia="ru-RU"/>
              </w:rPr>
            </w:pPr>
            <w:r w:rsidRPr="00EA61E0">
              <w:rPr>
                <w:rFonts w:ascii="Times New Roman" w:eastAsia="Times New Roman" w:hAnsi="Times New Roman"/>
                <w:b/>
                <w:color w:val="000000"/>
                <w:sz w:val="24"/>
                <w:szCs w:val="24"/>
                <w:lang w:eastAsia="ru-RU"/>
              </w:rPr>
              <w:t>2016</w:t>
            </w:r>
          </w:p>
        </w:tc>
        <w:tc>
          <w:tcPr>
            <w:tcW w:w="402" w:type="pct"/>
            <w:tcBorders>
              <w:top w:val="single" w:sz="4" w:space="0" w:color="auto"/>
              <w:left w:val="nil"/>
              <w:bottom w:val="single" w:sz="4" w:space="0" w:color="auto"/>
              <w:right w:val="single" w:sz="4" w:space="0" w:color="auto"/>
            </w:tcBorders>
            <w:shd w:val="clear" w:color="auto" w:fill="auto"/>
            <w:noWrap/>
            <w:vAlign w:val="center"/>
          </w:tcPr>
          <w:p w:rsidR="00A81AE9" w:rsidRPr="00EA61E0" w:rsidRDefault="00A81AE9" w:rsidP="00E86349">
            <w:pPr>
              <w:suppressAutoHyphens w:val="0"/>
              <w:spacing w:after="0" w:line="240" w:lineRule="auto"/>
              <w:jc w:val="center"/>
              <w:rPr>
                <w:rFonts w:ascii="Times New Roman" w:eastAsia="Times New Roman" w:hAnsi="Times New Roman"/>
                <w:b/>
                <w:color w:val="000000"/>
                <w:sz w:val="24"/>
                <w:szCs w:val="24"/>
                <w:lang w:eastAsia="ru-RU"/>
              </w:rPr>
            </w:pPr>
            <w:r w:rsidRPr="00EA61E0">
              <w:rPr>
                <w:rFonts w:ascii="Times New Roman" w:eastAsia="Times New Roman" w:hAnsi="Times New Roman"/>
                <w:b/>
                <w:color w:val="000000"/>
                <w:sz w:val="24"/>
                <w:szCs w:val="24"/>
                <w:lang w:eastAsia="ru-RU"/>
              </w:rPr>
              <w:t>201</w:t>
            </w:r>
            <w:r w:rsidRPr="00310D54">
              <w:rPr>
                <w:rFonts w:ascii="Times New Roman" w:eastAsia="Times New Roman" w:hAnsi="Times New Roman"/>
                <w:b/>
                <w:color w:val="000000"/>
                <w:sz w:val="24"/>
                <w:szCs w:val="24"/>
                <w:lang w:eastAsia="ru-RU"/>
              </w:rPr>
              <w:t>7</w:t>
            </w:r>
          </w:p>
        </w:tc>
      </w:tr>
      <w:tr w:rsidR="00A81AE9" w:rsidRPr="00EA61E0" w:rsidTr="00E86349">
        <w:trPr>
          <w:trHeight w:val="20"/>
        </w:trPr>
        <w:tc>
          <w:tcPr>
            <w:tcW w:w="236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81AE9" w:rsidRPr="00EA61E0" w:rsidRDefault="00A81AE9" w:rsidP="00E86349">
            <w:pPr>
              <w:suppressAutoHyphens w:val="0"/>
              <w:spacing w:after="0" w:line="240" w:lineRule="auto"/>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Уровень собираемости жилищно-коммунальных платежей от населения, %</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96,3</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93,3</w:t>
            </w:r>
          </w:p>
        </w:tc>
        <w:tc>
          <w:tcPr>
            <w:tcW w:w="420" w:type="pct"/>
            <w:tcBorders>
              <w:top w:val="single" w:sz="4" w:space="0" w:color="auto"/>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93,6</w:t>
            </w:r>
          </w:p>
        </w:tc>
        <w:tc>
          <w:tcPr>
            <w:tcW w:w="350" w:type="pct"/>
            <w:tcBorders>
              <w:top w:val="single" w:sz="4" w:space="0" w:color="auto"/>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88,4</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310D54">
              <w:rPr>
                <w:rFonts w:ascii="Times New Roman" w:eastAsia="Times New Roman" w:hAnsi="Times New Roman"/>
                <w:sz w:val="24"/>
                <w:szCs w:val="24"/>
                <w:lang w:eastAsia="ru-RU"/>
              </w:rPr>
              <w:t>93,4</w:t>
            </w:r>
          </w:p>
        </w:tc>
      </w:tr>
      <w:tr w:rsidR="00A81AE9" w:rsidRPr="00EA61E0" w:rsidTr="00E86349">
        <w:trPr>
          <w:trHeight w:val="20"/>
        </w:trPr>
        <w:tc>
          <w:tcPr>
            <w:tcW w:w="2361" w:type="pct"/>
            <w:tcBorders>
              <w:top w:val="nil"/>
              <w:left w:val="single" w:sz="4" w:space="0" w:color="auto"/>
              <w:bottom w:val="single" w:sz="4" w:space="0" w:color="auto"/>
              <w:right w:val="single" w:sz="4" w:space="0" w:color="auto"/>
            </w:tcBorders>
            <w:shd w:val="clear" w:color="000000" w:fill="FFFFFF"/>
            <w:vAlign w:val="bottom"/>
            <w:hideMark/>
          </w:tcPr>
          <w:p w:rsidR="00A81AE9" w:rsidRPr="00EA61E0" w:rsidRDefault="00A81AE9" w:rsidP="00E86349">
            <w:pPr>
              <w:suppressAutoHyphens w:val="0"/>
              <w:spacing w:after="0" w:line="240" w:lineRule="auto"/>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Процент компенсации населением стоимости жилищно-коммунальных услуг по установленным для населения тарифам – всего, %</w:t>
            </w:r>
          </w:p>
        </w:tc>
        <w:tc>
          <w:tcPr>
            <w:tcW w:w="55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94,9</w:t>
            </w:r>
          </w:p>
        </w:tc>
        <w:tc>
          <w:tcPr>
            <w:tcW w:w="48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93,8</w:t>
            </w:r>
          </w:p>
        </w:tc>
        <w:tc>
          <w:tcPr>
            <w:tcW w:w="420"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85,2</w:t>
            </w:r>
          </w:p>
        </w:tc>
        <w:tc>
          <w:tcPr>
            <w:tcW w:w="350"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78,6</w:t>
            </w:r>
          </w:p>
        </w:tc>
        <w:tc>
          <w:tcPr>
            <w:tcW w:w="419" w:type="pct"/>
            <w:tcBorders>
              <w:top w:val="nil"/>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83,2</w:t>
            </w:r>
          </w:p>
        </w:tc>
        <w:tc>
          <w:tcPr>
            <w:tcW w:w="402" w:type="pct"/>
            <w:tcBorders>
              <w:top w:val="nil"/>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310D54">
              <w:rPr>
                <w:rFonts w:ascii="Times New Roman" w:eastAsia="Times New Roman" w:hAnsi="Times New Roman"/>
                <w:sz w:val="24"/>
                <w:szCs w:val="24"/>
                <w:lang w:eastAsia="ru-RU"/>
              </w:rPr>
              <w:t>88,9</w:t>
            </w:r>
          </w:p>
        </w:tc>
      </w:tr>
      <w:tr w:rsidR="00A81AE9" w:rsidRPr="00EA61E0" w:rsidTr="00E86349">
        <w:trPr>
          <w:trHeight w:val="20"/>
        </w:trPr>
        <w:tc>
          <w:tcPr>
            <w:tcW w:w="2361" w:type="pct"/>
            <w:tcBorders>
              <w:top w:val="nil"/>
              <w:left w:val="single" w:sz="4" w:space="0" w:color="auto"/>
              <w:bottom w:val="single" w:sz="4" w:space="0" w:color="auto"/>
              <w:right w:val="single" w:sz="4" w:space="0" w:color="auto"/>
            </w:tcBorders>
            <w:shd w:val="clear" w:color="000000" w:fill="FFFFFF"/>
            <w:vAlign w:val="bottom"/>
            <w:hideMark/>
          </w:tcPr>
          <w:p w:rsidR="00A81AE9" w:rsidRPr="00EA61E0" w:rsidRDefault="00A81AE9" w:rsidP="00E86349">
            <w:pPr>
              <w:suppressAutoHyphens w:val="0"/>
              <w:spacing w:after="0" w:line="240" w:lineRule="auto"/>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 xml:space="preserve"> - жилищные услуги</w:t>
            </w:r>
          </w:p>
        </w:tc>
        <w:tc>
          <w:tcPr>
            <w:tcW w:w="55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97</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98,5</w:t>
            </w:r>
          </w:p>
        </w:tc>
        <w:tc>
          <w:tcPr>
            <w:tcW w:w="420" w:type="pct"/>
            <w:tcBorders>
              <w:top w:val="single" w:sz="4" w:space="0" w:color="auto"/>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97,8</w:t>
            </w:r>
          </w:p>
        </w:tc>
        <w:tc>
          <w:tcPr>
            <w:tcW w:w="350" w:type="pct"/>
            <w:tcBorders>
              <w:top w:val="single" w:sz="4" w:space="0" w:color="auto"/>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98,8</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99</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310D54">
              <w:rPr>
                <w:rFonts w:ascii="Times New Roman" w:eastAsia="Times New Roman" w:hAnsi="Times New Roman"/>
                <w:sz w:val="24"/>
                <w:szCs w:val="24"/>
                <w:lang w:eastAsia="ru-RU"/>
              </w:rPr>
              <w:t>100</w:t>
            </w:r>
          </w:p>
        </w:tc>
      </w:tr>
      <w:tr w:rsidR="00A81AE9" w:rsidRPr="00EA61E0" w:rsidTr="00E86349">
        <w:trPr>
          <w:trHeight w:val="20"/>
        </w:trPr>
        <w:tc>
          <w:tcPr>
            <w:tcW w:w="2361" w:type="pct"/>
            <w:tcBorders>
              <w:top w:val="nil"/>
              <w:left w:val="single" w:sz="4" w:space="0" w:color="auto"/>
              <w:bottom w:val="single" w:sz="4" w:space="0" w:color="auto"/>
              <w:right w:val="single" w:sz="4" w:space="0" w:color="auto"/>
            </w:tcBorders>
            <w:shd w:val="clear" w:color="000000" w:fill="FFFFFF"/>
            <w:vAlign w:val="bottom"/>
            <w:hideMark/>
          </w:tcPr>
          <w:p w:rsidR="00A81AE9" w:rsidRPr="00EA61E0" w:rsidRDefault="00A81AE9" w:rsidP="00E86349">
            <w:pPr>
              <w:suppressAutoHyphens w:val="0"/>
              <w:spacing w:after="0" w:line="240" w:lineRule="auto"/>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 xml:space="preserve"> - водоснабжение</w:t>
            </w:r>
          </w:p>
        </w:tc>
        <w:tc>
          <w:tcPr>
            <w:tcW w:w="55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92,6</w:t>
            </w:r>
          </w:p>
        </w:tc>
        <w:tc>
          <w:tcPr>
            <w:tcW w:w="48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96,9</w:t>
            </w:r>
          </w:p>
        </w:tc>
        <w:tc>
          <w:tcPr>
            <w:tcW w:w="420"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86,4</w:t>
            </w:r>
          </w:p>
        </w:tc>
        <w:tc>
          <w:tcPr>
            <w:tcW w:w="350"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73,6</w:t>
            </w:r>
          </w:p>
        </w:tc>
        <w:tc>
          <w:tcPr>
            <w:tcW w:w="419" w:type="pct"/>
            <w:tcBorders>
              <w:top w:val="nil"/>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72,3</w:t>
            </w:r>
          </w:p>
        </w:tc>
        <w:tc>
          <w:tcPr>
            <w:tcW w:w="402" w:type="pct"/>
            <w:tcBorders>
              <w:top w:val="nil"/>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310D54">
              <w:rPr>
                <w:rFonts w:ascii="Times New Roman" w:eastAsia="Times New Roman" w:hAnsi="Times New Roman"/>
                <w:sz w:val="24"/>
                <w:szCs w:val="24"/>
                <w:lang w:eastAsia="ru-RU"/>
              </w:rPr>
              <w:t>63,2</w:t>
            </w:r>
          </w:p>
        </w:tc>
      </w:tr>
      <w:tr w:rsidR="00A81AE9" w:rsidRPr="00EA61E0" w:rsidTr="00E86349">
        <w:trPr>
          <w:trHeight w:val="20"/>
        </w:trPr>
        <w:tc>
          <w:tcPr>
            <w:tcW w:w="2361" w:type="pct"/>
            <w:tcBorders>
              <w:top w:val="nil"/>
              <w:left w:val="single" w:sz="4" w:space="0" w:color="auto"/>
              <w:bottom w:val="single" w:sz="4" w:space="0" w:color="auto"/>
              <w:right w:val="single" w:sz="4" w:space="0" w:color="auto"/>
            </w:tcBorders>
            <w:shd w:val="clear" w:color="000000" w:fill="FFFFFF"/>
            <w:vAlign w:val="bottom"/>
            <w:hideMark/>
          </w:tcPr>
          <w:p w:rsidR="00A81AE9" w:rsidRPr="00EA61E0" w:rsidRDefault="00A81AE9" w:rsidP="00E86349">
            <w:pPr>
              <w:suppressAutoHyphens w:val="0"/>
              <w:spacing w:after="0" w:line="240" w:lineRule="auto"/>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 xml:space="preserve"> - отопление</w:t>
            </w:r>
          </w:p>
        </w:tc>
        <w:tc>
          <w:tcPr>
            <w:tcW w:w="55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96</w:t>
            </w:r>
          </w:p>
        </w:tc>
        <w:tc>
          <w:tcPr>
            <w:tcW w:w="48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90,4</w:t>
            </w:r>
          </w:p>
        </w:tc>
        <w:tc>
          <w:tcPr>
            <w:tcW w:w="420"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78,8</w:t>
            </w:r>
          </w:p>
        </w:tc>
        <w:tc>
          <w:tcPr>
            <w:tcW w:w="350"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72,9</w:t>
            </w:r>
          </w:p>
        </w:tc>
        <w:tc>
          <w:tcPr>
            <w:tcW w:w="419" w:type="pct"/>
            <w:tcBorders>
              <w:top w:val="nil"/>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83</w:t>
            </w:r>
          </w:p>
        </w:tc>
        <w:tc>
          <w:tcPr>
            <w:tcW w:w="402" w:type="pct"/>
            <w:tcBorders>
              <w:top w:val="nil"/>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310D54">
              <w:rPr>
                <w:rFonts w:ascii="Times New Roman" w:eastAsia="Times New Roman" w:hAnsi="Times New Roman"/>
                <w:sz w:val="24"/>
                <w:szCs w:val="24"/>
                <w:lang w:eastAsia="ru-RU"/>
              </w:rPr>
              <w:t>94,3</w:t>
            </w:r>
          </w:p>
        </w:tc>
      </w:tr>
      <w:tr w:rsidR="00A81AE9" w:rsidRPr="00EA61E0" w:rsidTr="00E86349">
        <w:trPr>
          <w:trHeight w:val="20"/>
        </w:trPr>
        <w:tc>
          <w:tcPr>
            <w:tcW w:w="2361" w:type="pct"/>
            <w:tcBorders>
              <w:top w:val="nil"/>
              <w:left w:val="single" w:sz="4" w:space="0" w:color="auto"/>
              <w:bottom w:val="single" w:sz="4" w:space="0" w:color="auto"/>
              <w:right w:val="single" w:sz="4" w:space="0" w:color="auto"/>
            </w:tcBorders>
            <w:shd w:val="clear" w:color="000000" w:fill="FFFFFF"/>
            <w:vAlign w:val="bottom"/>
            <w:hideMark/>
          </w:tcPr>
          <w:p w:rsidR="00A81AE9" w:rsidRPr="00EA61E0" w:rsidRDefault="00A81AE9" w:rsidP="00E86349">
            <w:pPr>
              <w:suppressAutoHyphens w:val="0"/>
              <w:spacing w:after="0" w:line="240" w:lineRule="auto"/>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 xml:space="preserve"> - горячее водоснабжение</w:t>
            </w:r>
          </w:p>
        </w:tc>
        <w:tc>
          <w:tcPr>
            <w:tcW w:w="55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95,9</w:t>
            </w:r>
          </w:p>
        </w:tc>
        <w:tc>
          <w:tcPr>
            <w:tcW w:w="489"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89,5</w:t>
            </w:r>
          </w:p>
        </w:tc>
        <w:tc>
          <w:tcPr>
            <w:tcW w:w="420" w:type="pct"/>
            <w:tcBorders>
              <w:top w:val="nil"/>
              <w:left w:val="nil"/>
              <w:bottom w:val="single" w:sz="4"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86,2</w:t>
            </w:r>
          </w:p>
        </w:tc>
        <w:tc>
          <w:tcPr>
            <w:tcW w:w="350" w:type="pct"/>
            <w:tcBorders>
              <w:top w:val="nil"/>
              <w:left w:val="nil"/>
              <w:bottom w:val="single" w:sz="8" w:space="0" w:color="auto"/>
              <w:right w:val="single" w:sz="4" w:space="0" w:color="auto"/>
            </w:tcBorders>
            <w:shd w:val="clear" w:color="000000" w:fill="FFFFFF"/>
            <w:noWrap/>
            <w:vAlign w:val="bottom"/>
            <w:hideMark/>
          </w:tcPr>
          <w:p w:rsidR="00A81AE9" w:rsidRPr="00EA61E0" w:rsidRDefault="00A81AE9" w:rsidP="00E86349">
            <w:pPr>
              <w:suppressAutoHyphens w:val="0"/>
              <w:spacing w:after="0" w:line="240" w:lineRule="auto"/>
              <w:jc w:val="right"/>
              <w:rPr>
                <w:rFonts w:ascii="Times New Roman" w:eastAsia="Times New Roman" w:hAnsi="Times New Roman"/>
                <w:color w:val="000000"/>
                <w:sz w:val="24"/>
                <w:szCs w:val="24"/>
                <w:lang w:eastAsia="ru-RU"/>
              </w:rPr>
            </w:pPr>
            <w:r w:rsidRPr="00EA61E0">
              <w:rPr>
                <w:rFonts w:ascii="Times New Roman" w:eastAsia="Times New Roman" w:hAnsi="Times New Roman"/>
                <w:color w:val="000000"/>
                <w:sz w:val="24"/>
                <w:szCs w:val="24"/>
                <w:lang w:eastAsia="ru-RU"/>
              </w:rPr>
              <w:t>67,8</w:t>
            </w:r>
          </w:p>
        </w:tc>
        <w:tc>
          <w:tcPr>
            <w:tcW w:w="419" w:type="pct"/>
            <w:tcBorders>
              <w:top w:val="nil"/>
              <w:left w:val="nil"/>
              <w:bottom w:val="single" w:sz="8"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EA61E0">
              <w:rPr>
                <w:rFonts w:ascii="Times New Roman" w:eastAsia="Times New Roman" w:hAnsi="Times New Roman"/>
                <w:sz w:val="24"/>
                <w:szCs w:val="24"/>
                <w:lang w:eastAsia="ru-RU"/>
              </w:rPr>
              <w:t>65,3</w:t>
            </w:r>
          </w:p>
        </w:tc>
        <w:tc>
          <w:tcPr>
            <w:tcW w:w="402" w:type="pct"/>
            <w:tcBorders>
              <w:top w:val="nil"/>
              <w:left w:val="nil"/>
              <w:bottom w:val="single" w:sz="4" w:space="0" w:color="auto"/>
              <w:right w:val="single" w:sz="4" w:space="0" w:color="auto"/>
            </w:tcBorders>
            <w:shd w:val="clear" w:color="auto" w:fill="auto"/>
            <w:noWrap/>
            <w:vAlign w:val="bottom"/>
            <w:hideMark/>
          </w:tcPr>
          <w:p w:rsidR="00A81AE9" w:rsidRPr="00EA61E0" w:rsidRDefault="00A81AE9" w:rsidP="00E86349">
            <w:pPr>
              <w:suppressAutoHyphens w:val="0"/>
              <w:spacing w:after="0" w:line="240" w:lineRule="auto"/>
              <w:jc w:val="center"/>
              <w:rPr>
                <w:rFonts w:ascii="Times New Roman" w:eastAsia="Times New Roman" w:hAnsi="Times New Roman"/>
                <w:sz w:val="24"/>
                <w:szCs w:val="24"/>
                <w:lang w:eastAsia="ru-RU"/>
              </w:rPr>
            </w:pPr>
            <w:r w:rsidRPr="00310D54">
              <w:rPr>
                <w:rFonts w:ascii="Times New Roman" w:eastAsia="Times New Roman" w:hAnsi="Times New Roman"/>
                <w:sz w:val="24"/>
                <w:szCs w:val="24"/>
                <w:lang w:eastAsia="ru-RU"/>
              </w:rPr>
              <w:t>86,5</w:t>
            </w:r>
          </w:p>
        </w:tc>
      </w:tr>
    </w:tbl>
    <w:p w:rsidR="00A81AE9" w:rsidRDefault="00A81AE9" w:rsidP="00A81AE9">
      <w:pPr>
        <w:pStyle w:val="aff4"/>
        <w:spacing w:after="0" w:line="240" w:lineRule="auto"/>
        <w:ind w:left="0" w:firstLine="709"/>
        <w:jc w:val="both"/>
        <w:rPr>
          <w:rFonts w:ascii="Times New Roman" w:hAnsi="Times New Roman"/>
          <w:sz w:val="28"/>
          <w:szCs w:val="28"/>
        </w:rPr>
      </w:pPr>
    </w:p>
    <w:p w:rsidR="00A81AE9" w:rsidRDefault="00A81AE9" w:rsidP="00A81AE9">
      <w:pPr>
        <w:pStyle w:val="aff4"/>
        <w:spacing w:after="0" w:line="240" w:lineRule="auto"/>
        <w:ind w:left="0" w:firstLine="709"/>
        <w:jc w:val="both"/>
        <w:rPr>
          <w:rFonts w:ascii="Times New Roman" w:hAnsi="Times New Roman"/>
          <w:sz w:val="24"/>
          <w:szCs w:val="24"/>
        </w:rPr>
      </w:pPr>
    </w:p>
    <w:p w:rsidR="00A81AE9" w:rsidRPr="00703059" w:rsidRDefault="00A81AE9" w:rsidP="00A81AE9">
      <w:pPr>
        <w:suppressAutoHyphens w:val="0"/>
        <w:spacing w:after="0" w:line="240" w:lineRule="auto"/>
        <w:ind w:firstLine="708"/>
        <w:jc w:val="both"/>
        <w:rPr>
          <w:rFonts w:ascii="Times New Roman" w:hAnsi="Times New Roman"/>
          <w:sz w:val="24"/>
          <w:szCs w:val="24"/>
        </w:rPr>
      </w:pPr>
      <w:r w:rsidRPr="00703059">
        <w:rPr>
          <w:rFonts w:ascii="Times New Roman" w:hAnsi="Times New Roman"/>
          <w:sz w:val="24"/>
          <w:szCs w:val="24"/>
        </w:rPr>
        <w:t xml:space="preserve">В границах Волховского муниципального района Ленинградской области организованы регулярные перевозки по 29 муниципальным автобусным маршрутам, в том числе по городу Волхову – 7 маршрутов, между населенными пунктами – 22 маршрута. </w:t>
      </w:r>
    </w:p>
    <w:p w:rsidR="00A81AE9" w:rsidRPr="00703059" w:rsidRDefault="00A81AE9" w:rsidP="00A81AE9">
      <w:pPr>
        <w:widowControl w:val="0"/>
        <w:suppressAutoHyphens w:val="0"/>
        <w:autoSpaceDE w:val="0"/>
        <w:autoSpaceDN w:val="0"/>
        <w:adjustRightInd w:val="0"/>
        <w:spacing w:after="0" w:line="240" w:lineRule="auto"/>
        <w:ind w:firstLine="708"/>
        <w:jc w:val="both"/>
        <w:rPr>
          <w:rFonts w:ascii="Times New Roman" w:hAnsi="Times New Roman"/>
          <w:sz w:val="24"/>
          <w:szCs w:val="24"/>
        </w:rPr>
      </w:pPr>
      <w:r w:rsidRPr="00703059">
        <w:rPr>
          <w:rFonts w:ascii="Times New Roman" w:hAnsi="Times New Roman"/>
          <w:sz w:val="24"/>
          <w:szCs w:val="24"/>
        </w:rPr>
        <w:t>Перевозка пассажиров осуществляется: по регулируемым тарифам – на 27 маршрутах, по нерегулируемым тарифам – на 1 маршруте.</w:t>
      </w:r>
    </w:p>
    <w:p w:rsidR="00A81AE9" w:rsidRPr="00703059" w:rsidRDefault="00A81AE9" w:rsidP="00A81AE9">
      <w:pPr>
        <w:suppressAutoHyphens w:val="0"/>
        <w:spacing w:after="0" w:line="240" w:lineRule="auto"/>
        <w:ind w:firstLine="708"/>
        <w:jc w:val="both"/>
        <w:rPr>
          <w:rFonts w:ascii="Times New Roman" w:hAnsi="Times New Roman"/>
          <w:sz w:val="24"/>
          <w:szCs w:val="24"/>
        </w:rPr>
      </w:pPr>
      <w:r w:rsidRPr="00703059">
        <w:rPr>
          <w:rFonts w:ascii="Times New Roman" w:hAnsi="Times New Roman"/>
          <w:sz w:val="24"/>
          <w:szCs w:val="24"/>
        </w:rPr>
        <w:t xml:space="preserve">Протяженность автобусной маршрутной сети по городу Волхову составляет 103,25 км, в сельской местности – 683 км. </w:t>
      </w:r>
    </w:p>
    <w:p w:rsidR="00A81AE9" w:rsidRDefault="00A81AE9" w:rsidP="00A81AE9">
      <w:pPr>
        <w:widowControl w:val="0"/>
        <w:suppressAutoHyphens w:val="0"/>
        <w:autoSpaceDE w:val="0"/>
        <w:autoSpaceDN w:val="0"/>
        <w:spacing w:after="0"/>
        <w:ind w:firstLine="708"/>
        <w:jc w:val="both"/>
        <w:rPr>
          <w:rFonts w:ascii="Times New Roman" w:hAnsi="Times New Roman"/>
          <w:sz w:val="24"/>
          <w:szCs w:val="24"/>
        </w:rPr>
      </w:pPr>
      <w:r w:rsidRPr="00703059">
        <w:rPr>
          <w:rFonts w:ascii="Times New Roman" w:hAnsi="Times New Roman"/>
          <w:sz w:val="24"/>
          <w:szCs w:val="24"/>
        </w:rPr>
        <w:t xml:space="preserve">На обслуживание муниципальных маршрутов регулярных перевозок пассажиров и багажа автомобильным пассажирским  транспортом общего пользования между поселениями, в границах Волховского муниципального района, по результатам проведенного открытого конкурса, заключен договор между администрацией Волховского муниципального района и Волховским районным МУП «Волховавтосервис». Для обслуживания муниципальных маршрутов регулярных перевозок задействован 21 автобус. Средний </w:t>
      </w:r>
      <w:r>
        <w:rPr>
          <w:rFonts w:ascii="Times New Roman" w:hAnsi="Times New Roman"/>
          <w:sz w:val="24"/>
          <w:szCs w:val="24"/>
        </w:rPr>
        <w:t>возраст автобусов составляет 27,</w:t>
      </w:r>
      <w:r w:rsidRPr="00703059">
        <w:rPr>
          <w:rFonts w:ascii="Times New Roman" w:hAnsi="Times New Roman"/>
          <w:sz w:val="24"/>
          <w:szCs w:val="24"/>
        </w:rPr>
        <w:t>4 года.</w:t>
      </w:r>
    </w:p>
    <w:p w:rsidR="00A81AE9" w:rsidRDefault="00A81AE9" w:rsidP="00A81AE9">
      <w:pPr>
        <w:pStyle w:val="aff4"/>
        <w:spacing w:after="0" w:line="240" w:lineRule="auto"/>
        <w:ind w:left="0" w:firstLine="709"/>
        <w:jc w:val="both"/>
        <w:rPr>
          <w:rFonts w:ascii="Times New Roman" w:hAnsi="Times New Roman"/>
          <w:sz w:val="24"/>
          <w:szCs w:val="24"/>
        </w:rPr>
      </w:pPr>
      <w:r w:rsidRPr="00703059">
        <w:rPr>
          <w:rFonts w:ascii="Times New Roman" w:hAnsi="Times New Roman"/>
          <w:sz w:val="24"/>
          <w:szCs w:val="24"/>
        </w:rPr>
        <w:t>Для улучшения качества обслуживания пассажирских перевозок на территории Волховского муниципального района необходимо обновление подвижного состава автотранспортного предприятия.</w:t>
      </w:r>
    </w:p>
    <w:p w:rsidR="00A81AE9" w:rsidRPr="00703059" w:rsidRDefault="00A81AE9" w:rsidP="00A81AE9">
      <w:pPr>
        <w:suppressAutoHyphens w:val="0"/>
        <w:spacing w:after="0" w:line="240" w:lineRule="auto"/>
        <w:ind w:firstLine="360"/>
        <w:jc w:val="both"/>
        <w:rPr>
          <w:rFonts w:ascii="Times New Roman" w:hAnsi="Times New Roman"/>
          <w:sz w:val="24"/>
          <w:szCs w:val="24"/>
        </w:rPr>
      </w:pPr>
      <w:r w:rsidRPr="00703059">
        <w:rPr>
          <w:rFonts w:ascii="Times New Roman" w:hAnsi="Times New Roman"/>
          <w:sz w:val="24"/>
          <w:szCs w:val="24"/>
        </w:rPr>
        <w:t>Всего на территории Волховского муниципального района 280 населенных пунктов, общая протяженность проездов к которым осуществляется по автодорогам регионального значения (свыше 160 км), а также по проездам, соединяющим населенные пункты Волховского района между собой и с автодорогами общего пользования федерального, регионального и местного значения (протяженность свыше 234,2 км).</w:t>
      </w:r>
      <w:r>
        <w:rPr>
          <w:rFonts w:ascii="Times New Roman" w:hAnsi="Times New Roman"/>
          <w:sz w:val="24"/>
          <w:szCs w:val="24"/>
        </w:rPr>
        <w:t xml:space="preserve"> </w:t>
      </w:r>
      <w:r w:rsidRPr="00703059">
        <w:rPr>
          <w:rFonts w:ascii="Times New Roman" w:hAnsi="Times New Roman"/>
          <w:sz w:val="24"/>
          <w:szCs w:val="24"/>
        </w:rPr>
        <w:t>Список региональных автодорог, по которым осуществляется внешняя связь Волховского муниципального района</w:t>
      </w:r>
      <w:r>
        <w:rPr>
          <w:rFonts w:ascii="Times New Roman" w:hAnsi="Times New Roman"/>
          <w:sz w:val="24"/>
          <w:szCs w:val="24"/>
        </w:rPr>
        <w:t>, представлен в таблице 4.</w:t>
      </w:r>
    </w:p>
    <w:p w:rsidR="00A81AE9" w:rsidRDefault="00A81AE9" w:rsidP="00A81AE9">
      <w:pPr>
        <w:suppressAutoHyphens w:val="0"/>
        <w:spacing w:after="0" w:line="240" w:lineRule="auto"/>
        <w:jc w:val="center"/>
        <w:rPr>
          <w:rFonts w:ascii="Times New Roman" w:hAnsi="Times New Roman"/>
          <w:sz w:val="24"/>
          <w:szCs w:val="24"/>
        </w:rPr>
      </w:pPr>
    </w:p>
    <w:p w:rsidR="00A81AE9" w:rsidRPr="00703059" w:rsidRDefault="00A81AE9" w:rsidP="00A81AE9">
      <w:pPr>
        <w:suppressAutoHyphens w:val="0"/>
        <w:spacing w:after="0" w:line="240" w:lineRule="auto"/>
        <w:ind w:firstLine="360"/>
        <w:jc w:val="both"/>
        <w:rPr>
          <w:rFonts w:ascii="Times New Roman" w:hAnsi="Times New Roman"/>
          <w:sz w:val="24"/>
          <w:szCs w:val="24"/>
        </w:rPr>
      </w:pPr>
      <w:r>
        <w:rPr>
          <w:rFonts w:ascii="Times New Roman" w:hAnsi="Times New Roman"/>
          <w:sz w:val="24"/>
          <w:szCs w:val="24"/>
        </w:rPr>
        <w:t xml:space="preserve">Таблица 4. </w:t>
      </w:r>
      <w:r w:rsidRPr="00703059">
        <w:rPr>
          <w:rFonts w:ascii="Times New Roman" w:hAnsi="Times New Roman"/>
          <w:sz w:val="24"/>
          <w:szCs w:val="24"/>
        </w:rPr>
        <w:t>Список региональных автодорог, по которым осуществляется внешняя связь Волховского муниципального района</w:t>
      </w:r>
      <w:r>
        <w:rPr>
          <w:rFonts w:ascii="Times New Roman" w:hAnsi="Times New Roman"/>
          <w:sz w:val="24"/>
          <w:szCs w:val="24"/>
        </w:rPr>
        <w:t xml:space="preserve">. </w:t>
      </w:r>
    </w:p>
    <w:p w:rsidR="00A81AE9" w:rsidRPr="00703059" w:rsidRDefault="00A81AE9" w:rsidP="00A81AE9">
      <w:pPr>
        <w:suppressAutoHyphens w:val="0"/>
        <w:spacing w:after="0" w:line="240" w:lineRule="auto"/>
        <w:jc w:val="center"/>
        <w:rPr>
          <w:rFonts w:ascii="Times New Roman" w:hAnsi="Times New Roman"/>
          <w:sz w:val="24"/>
          <w:szCs w:val="24"/>
        </w:rPr>
      </w:pPr>
    </w:p>
    <w:tbl>
      <w:tblPr>
        <w:tblW w:w="4971" w:type="pct"/>
        <w:jc w:val="center"/>
        <w:tblInd w:w="1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4"/>
        <w:gridCol w:w="2201"/>
        <w:gridCol w:w="1432"/>
        <w:gridCol w:w="5571"/>
      </w:tblGrid>
      <w:tr w:rsidR="00A81AE9" w:rsidRPr="00703059" w:rsidTr="00E86349">
        <w:trPr>
          <w:trHeight w:val="854"/>
          <w:jc w:val="center"/>
        </w:trPr>
        <w:tc>
          <w:tcPr>
            <w:tcW w:w="303" w:type="pct"/>
            <w:tcBorders>
              <w:top w:val="single" w:sz="4" w:space="0" w:color="auto"/>
              <w:left w:val="single" w:sz="4"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r w:rsidRPr="00703059">
              <w:rPr>
                <w:rFonts w:ascii="Times New Roman" w:hAnsi="Times New Roman"/>
              </w:rPr>
              <w:t xml:space="preserve">№ </w:t>
            </w:r>
            <w:r w:rsidRPr="00703059">
              <w:rPr>
                <w:rFonts w:ascii="Times New Roman" w:hAnsi="Times New Roman"/>
              </w:rPr>
              <w:br/>
              <w:t>п/п</w:t>
            </w:r>
          </w:p>
        </w:tc>
        <w:tc>
          <w:tcPr>
            <w:tcW w:w="1123" w:type="pct"/>
            <w:tcBorders>
              <w:top w:val="single" w:sz="4"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r w:rsidRPr="00703059">
              <w:rPr>
                <w:rFonts w:ascii="Times New Roman" w:hAnsi="Times New Roman"/>
              </w:rPr>
              <w:t xml:space="preserve">Наименование </w:t>
            </w:r>
            <w:r w:rsidRPr="00703059">
              <w:rPr>
                <w:rFonts w:ascii="Times New Roman" w:hAnsi="Times New Roman"/>
              </w:rPr>
              <w:br/>
              <w:t>автомобильной дороги</w:t>
            </w:r>
          </w:p>
        </w:tc>
        <w:tc>
          <w:tcPr>
            <w:tcW w:w="731" w:type="pct"/>
            <w:tcBorders>
              <w:top w:val="single" w:sz="4"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r w:rsidRPr="00703059">
              <w:rPr>
                <w:rFonts w:ascii="Times New Roman" w:hAnsi="Times New Roman"/>
              </w:rPr>
              <w:t xml:space="preserve">Протяжен- </w:t>
            </w:r>
            <w:r w:rsidRPr="00703059">
              <w:rPr>
                <w:rFonts w:ascii="Times New Roman" w:hAnsi="Times New Roman"/>
              </w:rPr>
              <w:br/>
            </w:r>
            <w:proofErr w:type="spellStart"/>
            <w:r w:rsidRPr="00703059">
              <w:rPr>
                <w:rFonts w:ascii="Times New Roman" w:hAnsi="Times New Roman"/>
              </w:rPr>
              <w:t>ность</w:t>
            </w:r>
            <w:proofErr w:type="spellEnd"/>
            <w:r w:rsidRPr="00703059">
              <w:rPr>
                <w:rFonts w:ascii="Times New Roman" w:hAnsi="Times New Roman"/>
              </w:rPr>
              <w:t xml:space="preserve">, км </w:t>
            </w:r>
          </w:p>
        </w:tc>
        <w:tc>
          <w:tcPr>
            <w:tcW w:w="2843" w:type="pct"/>
            <w:tcBorders>
              <w:top w:val="single" w:sz="4" w:space="0" w:color="auto"/>
              <w:left w:val="single" w:sz="6" w:space="0" w:color="auto"/>
              <w:bottom w:val="single" w:sz="6" w:space="0" w:color="auto"/>
              <w:right w:val="single" w:sz="4"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r w:rsidRPr="00703059">
              <w:rPr>
                <w:rFonts w:ascii="Times New Roman" w:hAnsi="Times New Roman"/>
              </w:rPr>
              <w:t xml:space="preserve">Примечание </w:t>
            </w:r>
          </w:p>
        </w:tc>
      </w:tr>
      <w:tr w:rsidR="00A81AE9" w:rsidRPr="00703059" w:rsidTr="00E86349">
        <w:trPr>
          <w:trHeight w:val="165"/>
          <w:jc w:val="center"/>
        </w:trPr>
        <w:tc>
          <w:tcPr>
            <w:tcW w:w="303" w:type="pct"/>
            <w:tcBorders>
              <w:top w:val="single" w:sz="4" w:space="0" w:color="auto"/>
              <w:left w:val="single" w:sz="4"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p>
        </w:tc>
        <w:tc>
          <w:tcPr>
            <w:tcW w:w="1123" w:type="pct"/>
            <w:tcBorders>
              <w:top w:val="single" w:sz="4"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p>
        </w:tc>
        <w:tc>
          <w:tcPr>
            <w:tcW w:w="731" w:type="pct"/>
            <w:tcBorders>
              <w:top w:val="single" w:sz="4"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p>
        </w:tc>
        <w:tc>
          <w:tcPr>
            <w:tcW w:w="2843" w:type="pct"/>
            <w:tcBorders>
              <w:top w:val="single" w:sz="4" w:space="0" w:color="auto"/>
              <w:left w:val="single" w:sz="6" w:space="0" w:color="auto"/>
              <w:bottom w:val="single" w:sz="6" w:space="0" w:color="auto"/>
              <w:right w:val="single" w:sz="4"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p>
        </w:tc>
      </w:tr>
      <w:tr w:rsidR="00A81AE9" w:rsidRPr="00703059" w:rsidTr="00E86349">
        <w:trPr>
          <w:jc w:val="center"/>
        </w:trPr>
        <w:tc>
          <w:tcPr>
            <w:tcW w:w="303" w:type="pct"/>
            <w:tcBorders>
              <w:top w:val="single" w:sz="6" w:space="0" w:color="auto"/>
              <w:left w:val="single" w:sz="4"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r w:rsidRPr="00703059">
              <w:rPr>
                <w:rFonts w:ascii="Times New Roman" w:hAnsi="Times New Roman"/>
              </w:rPr>
              <w:t>1.</w:t>
            </w:r>
          </w:p>
        </w:tc>
        <w:tc>
          <w:tcPr>
            <w:tcW w:w="1123" w:type="pct"/>
            <w:tcBorders>
              <w:top w:val="single" w:sz="6"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proofErr w:type="spellStart"/>
            <w:r w:rsidRPr="00703059">
              <w:rPr>
                <w:rFonts w:ascii="Times New Roman" w:hAnsi="Times New Roman"/>
              </w:rPr>
              <w:t>Зуево</w:t>
            </w:r>
            <w:proofErr w:type="spellEnd"/>
            <w:r w:rsidRPr="00703059">
              <w:rPr>
                <w:rFonts w:ascii="Times New Roman" w:hAnsi="Times New Roman"/>
              </w:rPr>
              <w:t xml:space="preserve"> – Новая Ладога</w:t>
            </w:r>
          </w:p>
        </w:tc>
        <w:tc>
          <w:tcPr>
            <w:tcW w:w="731" w:type="pct"/>
            <w:tcBorders>
              <w:top w:val="single" w:sz="6"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contextualSpacing/>
              <w:jc w:val="center"/>
              <w:rPr>
                <w:rFonts w:ascii="Times New Roman" w:hAnsi="Times New Roman"/>
              </w:rPr>
            </w:pPr>
            <w:r>
              <w:rPr>
                <w:rFonts w:ascii="Times New Roman" w:hAnsi="Times New Roman"/>
              </w:rPr>
              <w:t>102,08</w:t>
            </w:r>
          </w:p>
        </w:tc>
        <w:tc>
          <w:tcPr>
            <w:tcW w:w="2843" w:type="pct"/>
            <w:tcBorders>
              <w:top w:val="single" w:sz="6" w:space="0" w:color="auto"/>
              <w:left w:val="single" w:sz="6" w:space="0" w:color="auto"/>
              <w:bottom w:val="single" w:sz="6" w:space="0" w:color="auto"/>
              <w:right w:val="single" w:sz="4" w:space="0" w:color="auto"/>
            </w:tcBorders>
            <w:vAlign w:val="center"/>
          </w:tcPr>
          <w:p w:rsidR="00A81AE9" w:rsidRPr="00703059" w:rsidRDefault="00A81AE9" w:rsidP="00E86349">
            <w:pPr>
              <w:suppressAutoHyphens w:val="0"/>
              <w:spacing w:before="100" w:beforeAutospacing="1" w:after="0" w:line="240" w:lineRule="auto"/>
              <w:contextualSpacing/>
              <w:rPr>
                <w:rFonts w:ascii="Times New Roman" w:hAnsi="Times New Roman"/>
              </w:rPr>
            </w:pPr>
            <w:r w:rsidRPr="00703059">
              <w:rPr>
                <w:rFonts w:ascii="Times New Roman" w:hAnsi="Times New Roman"/>
              </w:rPr>
              <w:t xml:space="preserve">Соединяет федеральные автомобильные дороги «Кола» и «Россия» и города Волхова и Кириши. Автодорожный </w:t>
            </w:r>
            <w:r w:rsidRPr="00703059">
              <w:rPr>
                <w:rFonts w:ascii="Times New Roman" w:hAnsi="Times New Roman"/>
              </w:rPr>
              <w:lastRenderedPageBreak/>
              <w:t>выход из города Кириши в Новгородскую область</w:t>
            </w:r>
          </w:p>
        </w:tc>
      </w:tr>
      <w:tr w:rsidR="00A81AE9" w:rsidRPr="00703059" w:rsidTr="00E86349">
        <w:trPr>
          <w:jc w:val="center"/>
        </w:trPr>
        <w:tc>
          <w:tcPr>
            <w:tcW w:w="303" w:type="pct"/>
            <w:tcBorders>
              <w:top w:val="single" w:sz="6" w:space="0" w:color="auto"/>
              <w:left w:val="single" w:sz="4"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sidRPr="00703059">
              <w:rPr>
                <w:rFonts w:ascii="Times New Roman" w:hAnsi="Times New Roman"/>
              </w:rPr>
              <w:lastRenderedPageBreak/>
              <w:t>2.</w:t>
            </w:r>
          </w:p>
        </w:tc>
        <w:tc>
          <w:tcPr>
            <w:tcW w:w="1123" w:type="pct"/>
            <w:tcBorders>
              <w:top w:val="single" w:sz="6"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sidRPr="00703059">
              <w:rPr>
                <w:rFonts w:ascii="Times New Roman" w:hAnsi="Times New Roman"/>
              </w:rPr>
              <w:t xml:space="preserve">Кириши – Городище – Волхов </w:t>
            </w:r>
          </w:p>
        </w:tc>
        <w:tc>
          <w:tcPr>
            <w:tcW w:w="731" w:type="pct"/>
            <w:tcBorders>
              <w:top w:val="single" w:sz="6"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Pr>
                <w:rFonts w:ascii="Times New Roman" w:hAnsi="Times New Roman"/>
              </w:rPr>
              <w:t>51,40</w:t>
            </w:r>
          </w:p>
        </w:tc>
        <w:tc>
          <w:tcPr>
            <w:tcW w:w="2843" w:type="pct"/>
            <w:tcBorders>
              <w:top w:val="single" w:sz="6" w:space="0" w:color="auto"/>
              <w:left w:val="single" w:sz="6" w:space="0" w:color="auto"/>
              <w:bottom w:val="single" w:sz="6" w:space="0" w:color="auto"/>
              <w:right w:val="single" w:sz="4" w:space="0" w:color="auto"/>
            </w:tcBorders>
            <w:vAlign w:val="center"/>
          </w:tcPr>
          <w:p w:rsidR="00A81AE9" w:rsidRPr="00703059" w:rsidRDefault="00A81AE9" w:rsidP="00E86349">
            <w:pPr>
              <w:suppressAutoHyphens w:val="0"/>
              <w:spacing w:before="100" w:beforeAutospacing="1" w:after="0" w:line="240" w:lineRule="auto"/>
              <w:rPr>
                <w:rFonts w:ascii="Times New Roman" w:hAnsi="Times New Roman"/>
              </w:rPr>
            </w:pPr>
            <w:r w:rsidRPr="00703059">
              <w:rPr>
                <w:rFonts w:ascii="Times New Roman" w:hAnsi="Times New Roman"/>
              </w:rPr>
              <w:t xml:space="preserve">Правобережная автотранспортная связь городов Волхова и Кириши. Дублер региональной автомобильной дороги </w:t>
            </w:r>
            <w:proofErr w:type="spellStart"/>
            <w:r w:rsidRPr="00703059">
              <w:rPr>
                <w:rFonts w:ascii="Times New Roman" w:hAnsi="Times New Roman"/>
              </w:rPr>
              <w:t>Зуево</w:t>
            </w:r>
            <w:proofErr w:type="spellEnd"/>
            <w:r w:rsidRPr="00703059">
              <w:rPr>
                <w:rFonts w:ascii="Times New Roman" w:hAnsi="Times New Roman"/>
              </w:rPr>
              <w:t xml:space="preserve"> –Новая Ладога</w:t>
            </w:r>
          </w:p>
        </w:tc>
      </w:tr>
      <w:tr w:rsidR="00A81AE9" w:rsidRPr="00703059" w:rsidTr="00E86349">
        <w:trPr>
          <w:jc w:val="center"/>
        </w:trPr>
        <w:tc>
          <w:tcPr>
            <w:tcW w:w="303" w:type="pct"/>
            <w:tcBorders>
              <w:top w:val="single" w:sz="6" w:space="0" w:color="auto"/>
              <w:left w:val="single" w:sz="4"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sidRPr="00703059">
              <w:rPr>
                <w:rFonts w:ascii="Times New Roman" w:hAnsi="Times New Roman"/>
              </w:rPr>
              <w:t>3.</w:t>
            </w:r>
          </w:p>
        </w:tc>
        <w:tc>
          <w:tcPr>
            <w:tcW w:w="1123" w:type="pct"/>
            <w:tcBorders>
              <w:top w:val="single" w:sz="6"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sidRPr="00703059">
              <w:rPr>
                <w:rFonts w:ascii="Times New Roman" w:hAnsi="Times New Roman"/>
              </w:rPr>
              <w:t>Волхов – Кисельня –Черноушево</w:t>
            </w:r>
          </w:p>
        </w:tc>
        <w:tc>
          <w:tcPr>
            <w:tcW w:w="731" w:type="pct"/>
            <w:tcBorders>
              <w:top w:val="single" w:sz="6"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Pr>
                <w:rFonts w:ascii="Times New Roman" w:hAnsi="Times New Roman"/>
              </w:rPr>
              <w:t>22,00</w:t>
            </w:r>
          </w:p>
        </w:tc>
        <w:tc>
          <w:tcPr>
            <w:tcW w:w="2843" w:type="pct"/>
            <w:tcBorders>
              <w:top w:val="single" w:sz="6" w:space="0" w:color="auto"/>
              <w:left w:val="single" w:sz="6" w:space="0" w:color="auto"/>
              <w:bottom w:val="single" w:sz="6" w:space="0" w:color="auto"/>
              <w:right w:val="single" w:sz="4" w:space="0" w:color="auto"/>
            </w:tcBorders>
            <w:vAlign w:val="center"/>
          </w:tcPr>
          <w:p w:rsidR="00A81AE9" w:rsidRPr="00703059" w:rsidRDefault="00A81AE9" w:rsidP="00E86349">
            <w:pPr>
              <w:suppressAutoHyphens w:val="0"/>
              <w:spacing w:before="100" w:beforeAutospacing="1" w:after="0" w:line="240" w:lineRule="auto"/>
              <w:rPr>
                <w:rFonts w:ascii="Times New Roman" w:hAnsi="Times New Roman"/>
              </w:rPr>
            </w:pPr>
            <w:r w:rsidRPr="00703059">
              <w:rPr>
                <w:rFonts w:ascii="Times New Roman" w:hAnsi="Times New Roman"/>
              </w:rPr>
              <w:t>Автотранспортная связь Волхова с федеральной автомобильной дорогой «Кола»</w:t>
            </w:r>
          </w:p>
        </w:tc>
      </w:tr>
      <w:tr w:rsidR="00A81AE9" w:rsidRPr="00703059" w:rsidTr="00E86349">
        <w:trPr>
          <w:jc w:val="center"/>
        </w:trPr>
        <w:tc>
          <w:tcPr>
            <w:tcW w:w="303" w:type="pct"/>
            <w:tcBorders>
              <w:top w:val="single" w:sz="6" w:space="0" w:color="auto"/>
              <w:left w:val="single" w:sz="4"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sidRPr="00703059">
              <w:rPr>
                <w:rFonts w:ascii="Times New Roman" w:hAnsi="Times New Roman"/>
              </w:rPr>
              <w:t>4.</w:t>
            </w:r>
          </w:p>
        </w:tc>
        <w:tc>
          <w:tcPr>
            <w:tcW w:w="1123" w:type="pct"/>
            <w:tcBorders>
              <w:top w:val="single" w:sz="6"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sidRPr="00703059">
              <w:rPr>
                <w:rFonts w:ascii="Times New Roman" w:hAnsi="Times New Roman"/>
              </w:rPr>
              <w:t>Волхов – Бабино – Иссад</w:t>
            </w:r>
          </w:p>
        </w:tc>
        <w:tc>
          <w:tcPr>
            <w:tcW w:w="731" w:type="pct"/>
            <w:tcBorders>
              <w:top w:val="single" w:sz="6" w:space="0" w:color="auto"/>
              <w:left w:val="single" w:sz="6" w:space="0" w:color="auto"/>
              <w:bottom w:val="single" w:sz="6" w:space="0" w:color="auto"/>
              <w:right w:val="single" w:sz="6" w:space="0" w:color="auto"/>
            </w:tcBorders>
            <w:vAlign w:val="center"/>
          </w:tcPr>
          <w:p w:rsidR="00A81AE9" w:rsidRPr="00703059" w:rsidRDefault="00A81AE9" w:rsidP="00E86349">
            <w:pPr>
              <w:suppressAutoHyphens w:val="0"/>
              <w:spacing w:before="100" w:beforeAutospacing="1" w:after="0" w:line="240" w:lineRule="auto"/>
              <w:jc w:val="center"/>
              <w:rPr>
                <w:rFonts w:ascii="Times New Roman" w:hAnsi="Times New Roman"/>
              </w:rPr>
            </w:pPr>
            <w:r>
              <w:rPr>
                <w:rFonts w:ascii="Times New Roman" w:hAnsi="Times New Roman"/>
              </w:rPr>
              <w:t>15,60</w:t>
            </w:r>
          </w:p>
        </w:tc>
        <w:tc>
          <w:tcPr>
            <w:tcW w:w="2843" w:type="pct"/>
            <w:tcBorders>
              <w:top w:val="single" w:sz="6" w:space="0" w:color="auto"/>
              <w:left w:val="single" w:sz="6" w:space="0" w:color="auto"/>
              <w:bottom w:val="single" w:sz="6" w:space="0" w:color="auto"/>
              <w:right w:val="single" w:sz="4" w:space="0" w:color="auto"/>
            </w:tcBorders>
            <w:vAlign w:val="center"/>
          </w:tcPr>
          <w:p w:rsidR="00A81AE9" w:rsidRPr="00703059" w:rsidRDefault="00A81AE9" w:rsidP="00E86349">
            <w:pPr>
              <w:suppressAutoHyphens w:val="0"/>
              <w:spacing w:before="100" w:beforeAutospacing="1" w:after="0" w:line="240" w:lineRule="auto"/>
              <w:rPr>
                <w:rFonts w:ascii="Times New Roman" w:hAnsi="Times New Roman"/>
              </w:rPr>
            </w:pPr>
            <w:r w:rsidRPr="00703059">
              <w:rPr>
                <w:rFonts w:ascii="Times New Roman" w:hAnsi="Times New Roman"/>
              </w:rPr>
              <w:t>Автотранспортная связь Волхова с федеральной автомобильной дорогой «Кола». Дублер участка мостового перехода через реку Волхов на федеральной автомобильной дороге «Кола»</w:t>
            </w:r>
          </w:p>
        </w:tc>
      </w:tr>
    </w:tbl>
    <w:p w:rsidR="00A81AE9" w:rsidRPr="00703059" w:rsidRDefault="00A81AE9" w:rsidP="00A81AE9">
      <w:pPr>
        <w:suppressAutoHyphens w:val="0"/>
        <w:spacing w:after="0" w:line="240" w:lineRule="auto"/>
        <w:ind w:firstLine="708"/>
        <w:jc w:val="both"/>
        <w:rPr>
          <w:rFonts w:ascii="Times New Roman" w:hAnsi="Times New Roman"/>
          <w:sz w:val="24"/>
          <w:szCs w:val="24"/>
        </w:rPr>
      </w:pPr>
    </w:p>
    <w:p w:rsidR="00A81AE9" w:rsidRPr="00703059" w:rsidRDefault="00A81AE9" w:rsidP="00A81AE9">
      <w:pPr>
        <w:suppressAutoHyphens w:val="0"/>
        <w:spacing w:after="0" w:line="240" w:lineRule="auto"/>
        <w:ind w:firstLine="708"/>
        <w:jc w:val="both"/>
        <w:rPr>
          <w:rFonts w:ascii="Times New Roman" w:hAnsi="Times New Roman"/>
          <w:sz w:val="24"/>
          <w:szCs w:val="24"/>
        </w:rPr>
      </w:pPr>
      <w:r w:rsidRPr="00703059">
        <w:rPr>
          <w:rFonts w:ascii="Times New Roman" w:hAnsi="Times New Roman"/>
          <w:sz w:val="24"/>
          <w:szCs w:val="24"/>
        </w:rPr>
        <w:t xml:space="preserve">Указанные автодороги регионального значения входят в состав международных и межрегиональных транспортных коридоров и автодорожных маршрутов. </w:t>
      </w:r>
    </w:p>
    <w:p w:rsidR="00A81AE9" w:rsidRPr="00703059" w:rsidRDefault="00A81AE9" w:rsidP="00A81AE9">
      <w:pPr>
        <w:suppressAutoHyphens w:val="0"/>
        <w:spacing w:after="0" w:line="240" w:lineRule="auto"/>
        <w:ind w:firstLine="709"/>
        <w:jc w:val="both"/>
        <w:rPr>
          <w:rFonts w:ascii="Times New Roman" w:hAnsi="Times New Roman"/>
          <w:sz w:val="24"/>
          <w:szCs w:val="24"/>
        </w:rPr>
      </w:pPr>
      <w:r w:rsidRPr="00703059">
        <w:rPr>
          <w:rFonts w:ascii="Times New Roman" w:hAnsi="Times New Roman"/>
          <w:sz w:val="24"/>
          <w:szCs w:val="24"/>
        </w:rPr>
        <w:t xml:space="preserve">В границах Волховского муниципального района расположено 234,2 км бесхозяйных проездов, соединяющих населенные пункты Волховского муниципального района и с автодорогами общего пользования федерального, регионального и местного значения. </w:t>
      </w:r>
    </w:p>
    <w:p w:rsidR="00A81AE9" w:rsidRPr="00703059" w:rsidRDefault="00A81AE9" w:rsidP="00A81AE9">
      <w:pPr>
        <w:suppressAutoHyphens w:val="0"/>
        <w:spacing w:after="0" w:line="240" w:lineRule="auto"/>
        <w:ind w:firstLine="709"/>
        <w:jc w:val="both"/>
        <w:rPr>
          <w:rFonts w:ascii="Times New Roman" w:hAnsi="Times New Roman"/>
          <w:sz w:val="24"/>
          <w:szCs w:val="24"/>
        </w:rPr>
      </w:pPr>
      <w:r w:rsidRPr="00703059">
        <w:rPr>
          <w:rFonts w:ascii="Times New Roman" w:hAnsi="Times New Roman"/>
          <w:sz w:val="24"/>
          <w:szCs w:val="24"/>
        </w:rPr>
        <w:t>Мероприятия по составлению технических паспортов, постановке на кадастровый учет и оформлению в муниципальную собственность  данных проездов выполняются в плановом порядке, начиная с 2018 года.</w:t>
      </w:r>
    </w:p>
    <w:p w:rsidR="00A81AE9" w:rsidRPr="00703059" w:rsidRDefault="00A81AE9" w:rsidP="00A81AE9">
      <w:pPr>
        <w:suppressAutoHyphens w:val="0"/>
        <w:spacing w:after="0" w:line="240" w:lineRule="auto"/>
        <w:ind w:firstLine="709"/>
        <w:jc w:val="both"/>
        <w:rPr>
          <w:rFonts w:ascii="Times New Roman" w:hAnsi="Times New Roman"/>
          <w:sz w:val="24"/>
          <w:szCs w:val="24"/>
        </w:rPr>
      </w:pPr>
      <w:r w:rsidRPr="00703059">
        <w:rPr>
          <w:rFonts w:ascii="Times New Roman" w:hAnsi="Times New Roman"/>
          <w:sz w:val="24"/>
          <w:szCs w:val="24"/>
        </w:rPr>
        <w:t>Так, в 2018 году зарегистрированы в муниципальную собственность 5,314 км автодорог местного значения вне границ населенных пунктов в границах Волховского муниципального района.</w:t>
      </w:r>
    </w:p>
    <w:p w:rsidR="00A81AE9" w:rsidRPr="00703059" w:rsidRDefault="00A81AE9" w:rsidP="00A81AE9">
      <w:pPr>
        <w:suppressAutoHyphens w:val="0"/>
        <w:spacing w:after="0" w:line="240" w:lineRule="auto"/>
        <w:ind w:firstLine="709"/>
        <w:jc w:val="both"/>
        <w:rPr>
          <w:rFonts w:ascii="Times New Roman" w:hAnsi="Times New Roman"/>
          <w:sz w:val="24"/>
          <w:szCs w:val="24"/>
        </w:rPr>
      </w:pPr>
      <w:r w:rsidRPr="00703059">
        <w:rPr>
          <w:rFonts w:ascii="Times New Roman" w:hAnsi="Times New Roman"/>
          <w:sz w:val="24"/>
          <w:szCs w:val="24"/>
        </w:rPr>
        <w:t xml:space="preserve">Осуществление работ </w:t>
      </w:r>
      <w:r>
        <w:rPr>
          <w:rFonts w:ascii="Times New Roman" w:hAnsi="Times New Roman"/>
          <w:sz w:val="24"/>
          <w:szCs w:val="24"/>
        </w:rPr>
        <w:t xml:space="preserve">по паспортизации и принятии в муниципальную собственность, финансирование работ по содержанию </w:t>
      </w:r>
      <w:r w:rsidRPr="00703059">
        <w:rPr>
          <w:rFonts w:ascii="Times New Roman" w:hAnsi="Times New Roman"/>
          <w:sz w:val="24"/>
          <w:szCs w:val="24"/>
        </w:rPr>
        <w:t>автодорог местного значения вне границ населенных пунктов в границах Во</w:t>
      </w:r>
      <w:r>
        <w:rPr>
          <w:rFonts w:ascii="Times New Roman" w:hAnsi="Times New Roman"/>
          <w:sz w:val="24"/>
          <w:szCs w:val="24"/>
        </w:rPr>
        <w:t xml:space="preserve">лховского муниципального района  </w:t>
      </w:r>
      <w:r w:rsidRPr="00703059">
        <w:rPr>
          <w:rFonts w:ascii="Times New Roman" w:hAnsi="Times New Roman"/>
          <w:sz w:val="24"/>
          <w:szCs w:val="24"/>
        </w:rPr>
        <w:t>в последующие периоды позволит увеличивать сеть автодорог общего пользования вне границ населенных пунктов, что приведет к улучшению уровня жизни населения района, так как некоторые населенные пункты Волховского муниципального района с постоянно проживающими в них жителями испытывают трудности в осуществлении проезда личного и специализированного автотранспорта ввиду аварийного состояния таких проездов.</w:t>
      </w:r>
    </w:p>
    <w:p w:rsidR="00A81AE9" w:rsidRPr="00703059" w:rsidRDefault="00A81AE9" w:rsidP="00A81AE9">
      <w:pPr>
        <w:suppressAutoHyphens w:val="0"/>
        <w:spacing w:after="0" w:line="240" w:lineRule="auto"/>
        <w:ind w:firstLine="709"/>
        <w:jc w:val="both"/>
        <w:rPr>
          <w:rFonts w:ascii="Times New Roman" w:hAnsi="Times New Roman"/>
          <w:sz w:val="24"/>
          <w:szCs w:val="24"/>
        </w:rPr>
      </w:pPr>
      <w:r w:rsidRPr="00703059">
        <w:rPr>
          <w:rFonts w:ascii="Times New Roman" w:hAnsi="Times New Roman"/>
          <w:sz w:val="24"/>
          <w:szCs w:val="24"/>
        </w:rPr>
        <w:t xml:space="preserve"> Развитие сети автодорог общего пользования вне границ населенных пунктов будет определять привлекательность Волховского района для жизни населения. Качество жизни, привлекательность территории для размещения новых объектов промышленности зависит от рационального размещения объектов транспортной инфраструктуры.</w:t>
      </w:r>
    </w:p>
    <w:p w:rsidR="00A81AE9" w:rsidRPr="00A20505" w:rsidRDefault="00A81AE9" w:rsidP="00A81AE9">
      <w:pPr>
        <w:pStyle w:val="aff4"/>
        <w:spacing w:after="0" w:line="240" w:lineRule="auto"/>
        <w:ind w:left="0" w:firstLine="709"/>
        <w:jc w:val="both"/>
        <w:rPr>
          <w:rFonts w:ascii="Times New Roman" w:hAnsi="Times New Roman"/>
          <w:sz w:val="24"/>
          <w:szCs w:val="24"/>
        </w:rPr>
      </w:pPr>
      <w:r w:rsidRPr="00A20505">
        <w:rPr>
          <w:rFonts w:ascii="Times New Roman" w:hAnsi="Times New Roman"/>
          <w:sz w:val="24"/>
          <w:szCs w:val="24"/>
        </w:rPr>
        <w:t>Стратегической целью развития отрасли жилищно-коммунального хозяйства является обеспечение надежности и эффективности функционирования жилищно-коммунального комплекса</w:t>
      </w:r>
      <w:r>
        <w:rPr>
          <w:rFonts w:ascii="Times New Roman" w:hAnsi="Times New Roman"/>
          <w:sz w:val="24"/>
          <w:szCs w:val="24"/>
        </w:rPr>
        <w:t xml:space="preserve"> и объектов транспортной инфраструктуры</w:t>
      </w:r>
      <w:r w:rsidRPr="00A20505">
        <w:rPr>
          <w:rFonts w:ascii="Times New Roman" w:hAnsi="Times New Roman"/>
          <w:sz w:val="24"/>
          <w:szCs w:val="24"/>
        </w:rPr>
        <w:t xml:space="preserve">, обеспечение современного уровня комфортности и безопасности коммунальных услуг, достижение высокой надежности и безопасности функционирования инженерно-технической инфраструктуры по экономически обоснованным  и социально оправданным тарифам. </w:t>
      </w:r>
    </w:p>
    <w:p w:rsidR="00A81AE9" w:rsidRPr="00A20505" w:rsidRDefault="00A81AE9" w:rsidP="00A81AE9">
      <w:pPr>
        <w:pStyle w:val="aff4"/>
        <w:spacing w:after="0" w:line="240" w:lineRule="auto"/>
        <w:ind w:left="0" w:firstLine="708"/>
        <w:jc w:val="both"/>
        <w:rPr>
          <w:rFonts w:ascii="Times New Roman" w:hAnsi="Times New Roman"/>
          <w:sz w:val="24"/>
          <w:szCs w:val="24"/>
        </w:rPr>
      </w:pPr>
      <w:r w:rsidRPr="00A20505">
        <w:rPr>
          <w:rFonts w:ascii="Times New Roman" w:hAnsi="Times New Roman"/>
          <w:sz w:val="24"/>
          <w:szCs w:val="24"/>
        </w:rPr>
        <w:t>Проблемами, препятствующими развитию инженерной</w:t>
      </w:r>
      <w:r>
        <w:rPr>
          <w:rFonts w:ascii="Times New Roman" w:hAnsi="Times New Roman"/>
          <w:sz w:val="24"/>
          <w:szCs w:val="24"/>
        </w:rPr>
        <w:t xml:space="preserve"> и </w:t>
      </w:r>
      <w:r w:rsidRPr="00A20505">
        <w:rPr>
          <w:rFonts w:ascii="Times New Roman" w:hAnsi="Times New Roman"/>
          <w:sz w:val="24"/>
          <w:szCs w:val="24"/>
        </w:rPr>
        <w:t xml:space="preserve"> </w:t>
      </w:r>
      <w:r>
        <w:rPr>
          <w:rFonts w:ascii="Times New Roman" w:hAnsi="Times New Roman"/>
          <w:sz w:val="24"/>
          <w:szCs w:val="24"/>
        </w:rPr>
        <w:t xml:space="preserve">объектов транспортной </w:t>
      </w:r>
      <w:r w:rsidRPr="00A20505">
        <w:rPr>
          <w:rFonts w:ascii="Times New Roman" w:hAnsi="Times New Roman"/>
          <w:sz w:val="24"/>
          <w:szCs w:val="24"/>
        </w:rPr>
        <w:t>инфраструктуры Волховского муниципального района, являются:</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sidRPr="00A20505">
        <w:rPr>
          <w:rFonts w:ascii="Times New Roman" w:hAnsi="Times New Roman"/>
          <w:sz w:val="24"/>
          <w:szCs w:val="24"/>
        </w:rPr>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sidRPr="00A20505">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sidRPr="00A20505">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sidRPr="00A20505">
        <w:rPr>
          <w:rFonts w:ascii="Times New Roman" w:hAnsi="Times New Roman"/>
          <w:sz w:val="24"/>
          <w:szCs w:val="24"/>
        </w:rPr>
        <w:t>-  наличие административных барьеров при получении:</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20505">
        <w:rPr>
          <w:rFonts w:ascii="Times New Roman" w:hAnsi="Times New Roman"/>
          <w:sz w:val="24"/>
          <w:szCs w:val="24"/>
        </w:rPr>
        <w:t>исходно-разрешительной документации на строительство;</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20505">
        <w:rPr>
          <w:rFonts w:ascii="Times New Roman" w:hAnsi="Times New Roman"/>
          <w:sz w:val="24"/>
          <w:szCs w:val="24"/>
        </w:rPr>
        <w:t>заключения государственной экспертизы на проектную документацию;</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20505">
        <w:rPr>
          <w:rFonts w:ascii="Times New Roman" w:hAnsi="Times New Roman"/>
          <w:sz w:val="24"/>
          <w:szCs w:val="24"/>
        </w:rPr>
        <w:t>технических условий на подключение объектов к инженерным коммуникациям;</w:t>
      </w:r>
    </w:p>
    <w:p w:rsidR="00A81AE9"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Pr="00A20505">
        <w:rPr>
          <w:rFonts w:ascii="Times New Roman" w:hAnsi="Times New Roman"/>
          <w:sz w:val="24"/>
          <w:szCs w:val="24"/>
        </w:rPr>
        <w:t>разрешений на ввод пост</w:t>
      </w:r>
      <w:r>
        <w:rPr>
          <w:rFonts w:ascii="Times New Roman" w:hAnsi="Times New Roman"/>
          <w:sz w:val="24"/>
          <w:szCs w:val="24"/>
        </w:rPr>
        <w:t>роенных объектов в эксплуатацию;</w:t>
      </w:r>
    </w:p>
    <w:p w:rsidR="00A81AE9"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03059">
        <w:rPr>
          <w:rFonts w:ascii="Times New Roman" w:hAnsi="Times New Roman"/>
          <w:sz w:val="24"/>
          <w:szCs w:val="24"/>
        </w:rPr>
        <w:t>обновление подвижного состава автотранспортного предприятия</w:t>
      </w:r>
      <w:r>
        <w:rPr>
          <w:rFonts w:ascii="Times New Roman" w:hAnsi="Times New Roman"/>
          <w:sz w:val="24"/>
          <w:szCs w:val="24"/>
        </w:rPr>
        <w:t>;</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содержание </w:t>
      </w:r>
      <w:r w:rsidRPr="00703059">
        <w:rPr>
          <w:rFonts w:ascii="Times New Roman" w:hAnsi="Times New Roman"/>
          <w:sz w:val="24"/>
          <w:szCs w:val="24"/>
        </w:rPr>
        <w:t>автодорог местного значения вне границ населенных пунктов в границах Во</w:t>
      </w:r>
      <w:r>
        <w:rPr>
          <w:rFonts w:ascii="Times New Roman" w:hAnsi="Times New Roman"/>
          <w:sz w:val="24"/>
          <w:szCs w:val="24"/>
        </w:rPr>
        <w:t xml:space="preserve">лховского муниципального района.  </w:t>
      </w:r>
    </w:p>
    <w:p w:rsidR="00A81AE9" w:rsidRPr="00A20505" w:rsidRDefault="00A81AE9" w:rsidP="00A81AE9">
      <w:pPr>
        <w:widowControl w:val="0"/>
        <w:suppressAutoHyphens w:val="0"/>
        <w:autoSpaceDE w:val="0"/>
        <w:autoSpaceDN w:val="0"/>
        <w:spacing w:after="0" w:line="240" w:lineRule="auto"/>
        <w:ind w:firstLine="540"/>
        <w:jc w:val="both"/>
        <w:rPr>
          <w:rFonts w:ascii="Times New Roman" w:hAnsi="Times New Roman"/>
          <w:sz w:val="24"/>
          <w:szCs w:val="24"/>
        </w:rPr>
      </w:pPr>
      <w:r w:rsidRPr="00A20505">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A81AE9" w:rsidRPr="00B12255" w:rsidRDefault="00A81AE9" w:rsidP="00A81AE9">
      <w:pPr>
        <w:spacing w:after="0" w:line="240" w:lineRule="auto"/>
        <w:jc w:val="both"/>
        <w:rPr>
          <w:rFonts w:ascii="Times New Roman" w:eastAsia="SimSun" w:hAnsi="Times New Roman"/>
          <w:sz w:val="28"/>
          <w:szCs w:val="28"/>
        </w:rPr>
      </w:pPr>
    </w:p>
    <w:p w:rsidR="00A81AE9" w:rsidRDefault="00A81AE9" w:rsidP="00A81AE9">
      <w:pPr>
        <w:pStyle w:val="aff4"/>
        <w:spacing w:after="0" w:line="240" w:lineRule="auto"/>
        <w:ind w:left="360" w:firstLine="348"/>
        <w:rPr>
          <w:rFonts w:ascii="Times New Roman" w:eastAsia="SimSun" w:hAnsi="Times New Roman"/>
          <w:b/>
          <w:color w:val="000000"/>
          <w:sz w:val="24"/>
          <w:szCs w:val="24"/>
        </w:rPr>
      </w:pPr>
      <w:r>
        <w:rPr>
          <w:rFonts w:ascii="Times New Roman" w:eastAsia="SimSun" w:hAnsi="Times New Roman"/>
          <w:b/>
          <w:color w:val="000000"/>
          <w:sz w:val="24"/>
          <w:szCs w:val="24"/>
        </w:rPr>
        <w:t>2.</w:t>
      </w:r>
      <w:r w:rsidRPr="00A20505">
        <w:rPr>
          <w:rFonts w:ascii="Times New Roman" w:eastAsia="SimSun" w:hAnsi="Times New Roman"/>
          <w:b/>
          <w:color w:val="000000"/>
          <w:sz w:val="24"/>
          <w:szCs w:val="24"/>
        </w:rPr>
        <w:t>Цели, за</w:t>
      </w:r>
      <w:r>
        <w:rPr>
          <w:rFonts w:ascii="Times New Roman" w:eastAsia="SimSun" w:hAnsi="Times New Roman"/>
          <w:b/>
          <w:color w:val="000000"/>
          <w:sz w:val="24"/>
          <w:szCs w:val="24"/>
        </w:rPr>
        <w:t xml:space="preserve">дачи, и ожидаемые </w:t>
      </w:r>
      <w:r w:rsidRPr="00A20505">
        <w:rPr>
          <w:rFonts w:ascii="Times New Roman" w:eastAsia="SimSun" w:hAnsi="Times New Roman"/>
          <w:b/>
          <w:color w:val="000000"/>
          <w:sz w:val="24"/>
          <w:szCs w:val="24"/>
        </w:rPr>
        <w:t>результаты муниципальной программы</w:t>
      </w:r>
    </w:p>
    <w:p w:rsidR="00A81AE9" w:rsidRPr="00A20505" w:rsidRDefault="00A81AE9" w:rsidP="00A81AE9">
      <w:pPr>
        <w:pStyle w:val="aff4"/>
        <w:spacing w:after="0" w:line="240" w:lineRule="auto"/>
        <w:ind w:left="360"/>
        <w:rPr>
          <w:rFonts w:ascii="Times New Roman" w:eastAsia="SimSun" w:hAnsi="Times New Roman"/>
          <w:b/>
          <w:color w:val="000000"/>
          <w:sz w:val="24"/>
          <w:szCs w:val="24"/>
        </w:rPr>
      </w:pPr>
    </w:p>
    <w:p w:rsidR="00A81AE9" w:rsidRDefault="00A81AE9" w:rsidP="00A81AE9">
      <w:pPr>
        <w:pStyle w:val="aff4"/>
        <w:spacing w:after="0" w:line="240" w:lineRule="auto"/>
        <w:ind w:left="360" w:firstLine="348"/>
        <w:jc w:val="both"/>
        <w:rPr>
          <w:rFonts w:ascii="Times New Roman" w:eastAsia="SimSun" w:hAnsi="Times New Roman"/>
          <w:color w:val="000000"/>
          <w:sz w:val="24"/>
          <w:szCs w:val="24"/>
        </w:rPr>
      </w:pPr>
      <w:r w:rsidRPr="00E93EB9">
        <w:rPr>
          <w:rFonts w:ascii="Times New Roman" w:eastAsia="SimSun" w:hAnsi="Times New Roman"/>
          <w:color w:val="000000"/>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A81AE9" w:rsidRPr="00E93EB9" w:rsidRDefault="00A81AE9" w:rsidP="00A81AE9">
      <w:pPr>
        <w:pStyle w:val="aff4"/>
        <w:spacing w:after="0" w:line="240" w:lineRule="auto"/>
        <w:ind w:left="360" w:firstLine="348"/>
        <w:jc w:val="both"/>
        <w:rPr>
          <w:rFonts w:ascii="Times New Roman" w:eastAsia="SimSun" w:hAnsi="Times New Roman"/>
          <w:color w:val="000000"/>
          <w:sz w:val="24"/>
          <w:szCs w:val="24"/>
        </w:rPr>
      </w:pPr>
      <w:r w:rsidRPr="00E93EB9">
        <w:rPr>
          <w:rFonts w:ascii="Times New Roman" w:eastAsia="SimSun" w:hAnsi="Times New Roman"/>
          <w:color w:val="000000"/>
          <w:sz w:val="24"/>
          <w:szCs w:val="24"/>
        </w:rPr>
        <w:t>Целью муниципальной программы является:</w:t>
      </w:r>
    </w:p>
    <w:p w:rsidR="00A81AE9" w:rsidRDefault="00A81AE9" w:rsidP="00A81AE9">
      <w:pPr>
        <w:pStyle w:val="aff4"/>
        <w:numPr>
          <w:ilvl w:val="0"/>
          <w:numId w:val="11"/>
        </w:numPr>
        <w:spacing w:after="0" w:line="240" w:lineRule="auto"/>
        <w:ind w:left="142" w:firstLine="567"/>
        <w:jc w:val="both"/>
        <w:rPr>
          <w:rFonts w:ascii="Times New Roman" w:eastAsia="SimSun" w:hAnsi="Times New Roman"/>
          <w:color w:val="000000"/>
          <w:sz w:val="24"/>
          <w:szCs w:val="24"/>
        </w:rPr>
      </w:pPr>
      <w:r w:rsidRPr="00B64B5A">
        <w:rPr>
          <w:rFonts w:ascii="Times New Roman" w:eastAsia="SimSun" w:hAnsi="Times New Roman"/>
          <w:color w:val="000000"/>
          <w:sz w:val="24"/>
          <w:szCs w:val="24"/>
        </w:rPr>
        <w:t xml:space="preserve">Обеспечение надежности и </w:t>
      </w:r>
      <w:r>
        <w:rPr>
          <w:rFonts w:ascii="Times New Roman" w:eastAsia="SimSun" w:hAnsi="Times New Roman"/>
          <w:color w:val="000000"/>
          <w:sz w:val="24"/>
          <w:szCs w:val="24"/>
        </w:rPr>
        <w:t xml:space="preserve"> эффективности функционирования транспортного и жилищно-коммунального комплексов.</w:t>
      </w:r>
    </w:p>
    <w:p w:rsidR="00A81AE9" w:rsidRPr="00A20505" w:rsidRDefault="00A81AE9" w:rsidP="00A81AE9">
      <w:pPr>
        <w:pStyle w:val="aff4"/>
        <w:spacing w:after="0" w:line="240" w:lineRule="auto"/>
        <w:ind w:left="0" w:firstLine="708"/>
        <w:jc w:val="both"/>
        <w:rPr>
          <w:rFonts w:ascii="Times New Roman" w:eastAsia="SimSun" w:hAnsi="Times New Roman"/>
          <w:color w:val="000000"/>
          <w:sz w:val="24"/>
          <w:szCs w:val="24"/>
          <w:highlight w:val="yellow"/>
        </w:rPr>
      </w:pPr>
    </w:p>
    <w:p w:rsidR="00A81AE9" w:rsidRDefault="00A81AE9" w:rsidP="00A81AE9">
      <w:pPr>
        <w:pStyle w:val="aff4"/>
        <w:spacing w:after="0" w:line="240" w:lineRule="auto"/>
        <w:ind w:left="0" w:firstLine="708"/>
        <w:jc w:val="both"/>
        <w:rPr>
          <w:rFonts w:ascii="Times New Roman" w:eastAsia="SimSun" w:hAnsi="Times New Roman"/>
          <w:color w:val="000000"/>
          <w:sz w:val="24"/>
          <w:szCs w:val="24"/>
        </w:rPr>
      </w:pPr>
      <w:r w:rsidRPr="00846E77">
        <w:rPr>
          <w:rFonts w:ascii="Times New Roman" w:eastAsia="SimSun" w:hAnsi="Times New Roman"/>
          <w:color w:val="000000"/>
          <w:sz w:val="24"/>
          <w:szCs w:val="24"/>
        </w:rPr>
        <w:t>В рамках достижения поставленн</w:t>
      </w:r>
      <w:r>
        <w:rPr>
          <w:rFonts w:ascii="Times New Roman" w:eastAsia="SimSun" w:hAnsi="Times New Roman"/>
          <w:color w:val="000000"/>
          <w:sz w:val="24"/>
          <w:szCs w:val="24"/>
        </w:rPr>
        <w:t>ой</w:t>
      </w:r>
      <w:r w:rsidRPr="00846E77">
        <w:rPr>
          <w:rFonts w:ascii="Times New Roman" w:eastAsia="SimSun" w:hAnsi="Times New Roman"/>
          <w:color w:val="000000"/>
          <w:sz w:val="24"/>
          <w:szCs w:val="24"/>
        </w:rPr>
        <w:t xml:space="preserve"> цел</w:t>
      </w:r>
      <w:r>
        <w:rPr>
          <w:rFonts w:ascii="Times New Roman" w:eastAsia="SimSun" w:hAnsi="Times New Roman"/>
          <w:color w:val="000000"/>
          <w:sz w:val="24"/>
          <w:szCs w:val="24"/>
        </w:rPr>
        <w:t>и</w:t>
      </w:r>
      <w:r w:rsidRPr="00846E77">
        <w:rPr>
          <w:rFonts w:ascii="Times New Roman" w:eastAsia="SimSun" w:hAnsi="Times New Roman"/>
          <w:color w:val="000000"/>
          <w:sz w:val="24"/>
          <w:szCs w:val="24"/>
        </w:rPr>
        <w:t xml:space="preserve"> необходимо обеспечить решение следующих задач:</w:t>
      </w:r>
    </w:p>
    <w:p w:rsidR="00A81AE9" w:rsidRPr="00846E77" w:rsidRDefault="00A81AE9" w:rsidP="00A81AE9">
      <w:pPr>
        <w:pStyle w:val="aff4"/>
        <w:spacing w:after="0" w:line="240" w:lineRule="auto"/>
        <w:ind w:left="0" w:firstLine="708"/>
        <w:jc w:val="both"/>
        <w:rPr>
          <w:rFonts w:ascii="Times New Roman" w:hAnsi="Times New Roman"/>
          <w:sz w:val="24"/>
          <w:szCs w:val="24"/>
        </w:rPr>
      </w:pPr>
      <w:r>
        <w:rPr>
          <w:rFonts w:ascii="Times New Roman" w:eastAsia="SimSun" w:hAnsi="Times New Roman"/>
          <w:color w:val="000000"/>
          <w:sz w:val="24"/>
          <w:szCs w:val="24"/>
        </w:rPr>
        <w:t>1. Внедрение энергоэффективных технологий.</w:t>
      </w:r>
    </w:p>
    <w:p w:rsidR="00A81AE9" w:rsidRPr="005638E2" w:rsidRDefault="00A81AE9" w:rsidP="00A81AE9">
      <w:pPr>
        <w:pStyle w:val="aff4"/>
        <w:spacing w:after="0" w:line="240" w:lineRule="auto"/>
        <w:ind w:left="0" w:firstLine="708"/>
        <w:jc w:val="both"/>
        <w:rPr>
          <w:rFonts w:ascii="Times New Roman" w:hAnsi="Times New Roman"/>
          <w:sz w:val="24"/>
          <w:szCs w:val="24"/>
        </w:rPr>
      </w:pPr>
      <w:r>
        <w:rPr>
          <w:rFonts w:ascii="Times New Roman" w:eastAsia="SimSun" w:hAnsi="Times New Roman"/>
          <w:color w:val="000000"/>
          <w:sz w:val="24"/>
          <w:szCs w:val="24"/>
        </w:rPr>
        <w:t>2. Сбалансированное развитие коммунального комплекса.</w:t>
      </w:r>
    </w:p>
    <w:p w:rsidR="00A81AE9" w:rsidRDefault="00A81AE9" w:rsidP="00A81AE9">
      <w:pPr>
        <w:pStyle w:val="aff4"/>
        <w:spacing w:after="0" w:line="240" w:lineRule="auto"/>
        <w:ind w:left="0"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724818">
        <w:rPr>
          <w:rFonts w:ascii="Times New Roman CYR" w:hAnsi="Times New Roman CYR" w:cs="Times New Roman CYR"/>
          <w:color w:val="000000"/>
          <w:sz w:val="24"/>
          <w:szCs w:val="24"/>
        </w:rPr>
        <w:t>Повышение доступности технологического присоединения потребителей к сетям газораспределения</w:t>
      </w:r>
      <w:r>
        <w:rPr>
          <w:rFonts w:ascii="Times New Roman CYR" w:hAnsi="Times New Roman CYR" w:cs="Times New Roman CYR"/>
          <w:color w:val="000000"/>
          <w:sz w:val="24"/>
          <w:szCs w:val="24"/>
        </w:rPr>
        <w:t>.</w:t>
      </w:r>
    </w:p>
    <w:p w:rsidR="00A81AE9" w:rsidRPr="00846E77" w:rsidRDefault="00A81AE9" w:rsidP="00A81AE9">
      <w:pPr>
        <w:pStyle w:val="aff4"/>
        <w:spacing w:after="0" w:line="240" w:lineRule="auto"/>
        <w:ind w:left="0" w:firstLine="708"/>
        <w:jc w:val="both"/>
        <w:rPr>
          <w:rFonts w:ascii="Times New Roman" w:eastAsia="SimSun" w:hAnsi="Times New Roman"/>
          <w:color w:val="000000"/>
          <w:sz w:val="24"/>
          <w:szCs w:val="24"/>
        </w:rPr>
      </w:pPr>
      <w:r>
        <w:rPr>
          <w:rFonts w:ascii="Times New Roman CYR" w:hAnsi="Times New Roman CYR" w:cs="Times New Roman CYR"/>
          <w:color w:val="000000"/>
          <w:sz w:val="24"/>
          <w:szCs w:val="24"/>
        </w:rPr>
        <w:t>4. Устойчивое развитие транспортной системы.</w:t>
      </w:r>
    </w:p>
    <w:p w:rsidR="00A81AE9" w:rsidRPr="00A20505" w:rsidRDefault="00A81AE9" w:rsidP="00A81AE9">
      <w:pPr>
        <w:pStyle w:val="aff4"/>
        <w:spacing w:after="0" w:line="240" w:lineRule="auto"/>
        <w:ind w:left="709"/>
        <w:jc w:val="both"/>
        <w:rPr>
          <w:rFonts w:ascii="Times New Roman CYR" w:hAnsi="Times New Roman CYR" w:cs="Times New Roman CYR"/>
          <w:b/>
          <w:color w:val="000000"/>
          <w:sz w:val="24"/>
          <w:szCs w:val="24"/>
          <w:highlight w:val="yellow"/>
        </w:rPr>
      </w:pPr>
    </w:p>
    <w:p w:rsidR="00A81AE9" w:rsidRDefault="00A81AE9" w:rsidP="00A81AE9">
      <w:pPr>
        <w:spacing w:after="0" w:line="240" w:lineRule="auto"/>
        <w:contextualSpacing/>
        <w:jc w:val="both"/>
        <w:rPr>
          <w:rFonts w:ascii="Times New Roman CYR" w:hAnsi="Times New Roman CYR" w:cs="Times New Roman CYR"/>
          <w:color w:val="000000"/>
          <w:sz w:val="24"/>
          <w:szCs w:val="24"/>
        </w:rPr>
      </w:pPr>
      <w:r w:rsidRPr="00023767">
        <w:rPr>
          <w:rFonts w:ascii="Times New Roman CYR" w:hAnsi="Times New Roman CYR" w:cs="Times New Roman CYR"/>
          <w:b/>
          <w:color w:val="000000"/>
          <w:sz w:val="24"/>
          <w:szCs w:val="24"/>
        </w:rPr>
        <w:tab/>
      </w:r>
      <w:r w:rsidRPr="00E93EB9">
        <w:rPr>
          <w:rFonts w:ascii="Times New Roman CYR" w:hAnsi="Times New Roman CYR" w:cs="Times New Roman CYR"/>
          <w:color w:val="000000"/>
          <w:sz w:val="24"/>
          <w:szCs w:val="24"/>
        </w:rPr>
        <w:t>Ожидаемые результаты реализации муниципальной программы:</w:t>
      </w:r>
    </w:p>
    <w:p w:rsidR="00A81AE9" w:rsidRDefault="00A81AE9" w:rsidP="00A81AE9">
      <w:pPr>
        <w:pStyle w:val="aff4"/>
        <w:spacing w:after="0" w:line="240" w:lineRule="auto"/>
        <w:ind w:left="0" w:firstLine="360"/>
        <w:jc w:val="both"/>
        <w:rPr>
          <w:rFonts w:ascii="Times New Roman" w:eastAsia="SimSun" w:hAnsi="Times New Roman"/>
          <w:b/>
          <w:bCs/>
          <w:color w:val="000000"/>
          <w:sz w:val="24"/>
          <w:szCs w:val="24"/>
        </w:rPr>
      </w:pPr>
    </w:p>
    <w:p w:rsidR="00A81AE9" w:rsidRPr="00B64B5A" w:rsidRDefault="00A81AE9" w:rsidP="00A81AE9">
      <w:pPr>
        <w:pStyle w:val="aff4"/>
        <w:spacing w:after="0" w:line="240" w:lineRule="auto"/>
        <w:ind w:left="0" w:firstLine="720"/>
        <w:jc w:val="both"/>
        <w:rPr>
          <w:rFonts w:ascii="Times New Roman" w:eastAsia="SimSun" w:hAnsi="Times New Roman"/>
          <w:color w:val="000000"/>
          <w:sz w:val="24"/>
          <w:szCs w:val="24"/>
        </w:rPr>
      </w:pPr>
      <w:r>
        <w:rPr>
          <w:rFonts w:ascii="Times New Roman" w:eastAsia="SimSun" w:hAnsi="Times New Roman"/>
          <w:color w:val="000000"/>
          <w:sz w:val="24"/>
          <w:szCs w:val="24"/>
        </w:rPr>
        <w:t>1.</w:t>
      </w:r>
      <w:r w:rsidRPr="00B64B5A">
        <w:rPr>
          <w:rFonts w:ascii="Times New Roman" w:eastAsia="SimSun" w:hAnsi="Times New Roman"/>
          <w:color w:val="000000"/>
          <w:sz w:val="24"/>
          <w:szCs w:val="24"/>
        </w:rPr>
        <w:t xml:space="preserve">Обеспечение надежности и качества </w:t>
      </w:r>
      <w:r>
        <w:rPr>
          <w:rFonts w:ascii="Times New Roman" w:eastAsia="SimSun" w:hAnsi="Times New Roman"/>
          <w:color w:val="000000"/>
          <w:sz w:val="24"/>
          <w:szCs w:val="24"/>
        </w:rPr>
        <w:t>снабжения</w:t>
      </w:r>
      <w:r w:rsidRPr="00B64B5A">
        <w:rPr>
          <w:rFonts w:ascii="Times New Roman" w:eastAsia="SimSun" w:hAnsi="Times New Roman"/>
          <w:color w:val="000000"/>
          <w:sz w:val="24"/>
          <w:szCs w:val="24"/>
        </w:rPr>
        <w:t xml:space="preserve">  населения и организаций Волховского муниципального района</w:t>
      </w:r>
      <w:r>
        <w:rPr>
          <w:rFonts w:ascii="Times New Roman" w:eastAsia="SimSun" w:hAnsi="Times New Roman"/>
          <w:color w:val="000000"/>
          <w:sz w:val="24"/>
          <w:szCs w:val="24"/>
        </w:rPr>
        <w:t xml:space="preserve"> тепловой энергией</w:t>
      </w:r>
      <w:r w:rsidRPr="00B64B5A">
        <w:rPr>
          <w:rFonts w:ascii="Times New Roman" w:eastAsia="SimSun" w:hAnsi="Times New Roman"/>
          <w:color w:val="000000"/>
          <w:sz w:val="24"/>
          <w:szCs w:val="24"/>
        </w:rPr>
        <w:t>;</w:t>
      </w:r>
    </w:p>
    <w:p w:rsidR="00A81AE9" w:rsidRPr="00846E77" w:rsidRDefault="00A81AE9" w:rsidP="00A81AE9">
      <w:pPr>
        <w:pStyle w:val="aff4"/>
        <w:spacing w:after="0" w:line="240" w:lineRule="auto"/>
        <w:ind w:left="0" w:firstLine="720"/>
        <w:jc w:val="both"/>
        <w:rPr>
          <w:rFonts w:ascii="Times New Roman" w:eastAsia="SimSun" w:hAnsi="Times New Roman"/>
          <w:color w:val="000000"/>
          <w:sz w:val="24"/>
          <w:szCs w:val="24"/>
        </w:rPr>
      </w:pPr>
      <w:r>
        <w:rPr>
          <w:rFonts w:ascii="Times New Roman" w:eastAsia="SimSun" w:hAnsi="Times New Roman"/>
          <w:color w:val="000000"/>
          <w:sz w:val="24"/>
          <w:szCs w:val="24"/>
        </w:rPr>
        <w:t>2.</w:t>
      </w:r>
      <w:r w:rsidRPr="00846E77">
        <w:rPr>
          <w:rFonts w:ascii="Times New Roman" w:eastAsia="SimSun" w:hAnsi="Times New Roman"/>
          <w:color w:val="000000"/>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A81AE9" w:rsidRDefault="00A81AE9" w:rsidP="00A81AE9">
      <w:pPr>
        <w:spacing w:after="0" w:line="240" w:lineRule="auto"/>
        <w:ind w:firstLine="720"/>
        <w:rPr>
          <w:rFonts w:ascii="Times New Roman" w:eastAsia="SimSun" w:hAnsi="Times New Roman"/>
          <w:color w:val="000000"/>
          <w:sz w:val="24"/>
          <w:szCs w:val="24"/>
        </w:rPr>
      </w:pPr>
      <w:r>
        <w:rPr>
          <w:rFonts w:ascii="Times New Roman" w:eastAsia="SimSun" w:hAnsi="Times New Roman"/>
          <w:color w:val="000000"/>
          <w:sz w:val="24"/>
          <w:szCs w:val="24"/>
        </w:rPr>
        <w:t>3.</w:t>
      </w:r>
      <w:r w:rsidRPr="009D50BE">
        <w:rPr>
          <w:rFonts w:ascii="Times New Roman" w:eastAsia="SimSun" w:hAnsi="Times New Roman"/>
          <w:color w:val="000000"/>
          <w:sz w:val="24"/>
          <w:szCs w:val="24"/>
        </w:rPr>
        <w:t xml:space="preserve">Газификация </w:t>
      </w:r>
      <w:r>
        <w:rPr>
          <w:rFonts w:ascii="Times New Roman" w:eastAsia="SimSun" w:hAnsi="Times New Roman"/>
          <w:color w:val="000000"/>
          <w:sz w:val="24"/>
          <w:szCs w:val="24"/>
        </w:rPr>
        <w:t>природным газом жилой застройки;</w:t>
      </w:r>
    </w:p>
    <w:p w:rsidR="00A81AE9" w:rsidRDefault="00A81AE9" w:rsidP="00A81AE9">
      <w:pPr>
        <w:pStyle w:val="aff4"/>
        <w:spacing w:after="0" w:line="240" w:lineRule="auto"/>
        <w:ind w:left="0" w:firstLine="720"/>
        <w:jc w:val="both"/>
        <w:rPr>
          <w:rFonts w:ascii="Times New Roman" w:eastAsia="SimSun" w:hAnsi="Times New Roman"/>
          <w:b/>
          <w:bCs/>
          <w:color w:val="000000"/>
          <w:sz w:val="24"/>
          <w:szCs w:val="24"/>
        </w:rPr>
      </w:pPr>
      <w:r>
        <w:rPr>
          <w:rFonts w:ascii="Times New Roman" w:eastAsia="Times New Roman" w:hAnsi="Times New Roman"/>
          <w:sz w:val="24"/>
          <w:szCs w:val="24"/>
          <w:lang w:eastAsia="ru-RU"/>
        </w:rPr>
        <w:t>4.Обеспечение доступности и качества транспортных услуг для населения.</w:t>
      </w:r>
    </w:p>
    <w:p w:rsidR="00A81AE9" w:rsidRPr="00A20505" w:rsidRDefault="00A81AE9" w:rsidP="00A81AE9">
      <w:pPr>
        <w:pStyle w:val="aff4"/>
        <w:spacing w:after="0" w:line="240" w:lineRule="auto"/>
        <w:ind w:left="0"/>
        <w:jc w:val="both"/>
        <w:rPr>
          <w:rFonts w:ascii="Times New Roman" w:hAnsi="Times New Roman"/>
          <w:sz w:val="24"/>
          <w:szCs w:val="24"/>
        </w:rPr>
      </w:pPr>
    </w:p>
    <w:p w:rsidR="00A81AE9" w:rsidRPr="00C94E27" w:rsidRDefault="00A81AE9" w:rsidP="00A81AE9">
      <w:pPr>
        <w:pStyle w:val="aff4"/>
        <w:spacing w:after="0" w:line="240" w:lineRule="auto"/>
        <w:ind w:left="360"/>
        <w:jc w:val="center"/>
        <w:rPr>
          <w:rFonts w:ascii="Times New Roman" w:hAnsi="Times New Roman"/>
          <w:sz w:val="24"/>
          <w:szCs w:val="24"/>
        </w:rPr>
      </w:pPr>
      <w:r>
        <w:rPr>
          <w:rFonts w:ascii="Times New Roman" w:eastAsia="Times New Roman" w:hAnsi="Times New Roman"/>
          <w:b/>
          <w:sz w:val="24"/>
          <w:szCs w:val="24"/>
        </w:rPr>
        <w:t>3</w:t>
      </w:r>
      <w:r w:rsidRPr="00C94E27">
        <w:rPr>
          <w:rFonts w:ascii="Times New Roman" w:eastAsia="Times New Roman" w:hAnsi="Times New Roman"/>
          <w:b/>
          <w:sz w:val="24"/>
          <w:szCs w:val="24"/>
        </w:rPr>
        <w:t xml:space="preserve">. </w:t>
      </w:r>
      <w:r w:rsidRPr="00C94E27">
        <w:rPr>
          <w:rFonts w:ascii="Times New Roman" w:hAnsi="Times New Roman"/>
          <w:b/>
          <w:sz w:val="24"/>
          <w:szCs w:val="24"/>
        </w:rPr>
        <w:t>Характеристика основных мероприятий муниципальной программы</w:t>
      </w:r>
      <w:r w:rsidRPr="00C94E27">
        <w:rPr>
          <w:rFonts w:ascii="Times New Roman" w:hAnsi="Times New Roman"/>
          <w:sz w:val="24"/>
          <w:szCs w:val="24"/>
        </w:rPr>
        <w:t>.</w:t>
      </w:r>
    </w:p>
    <w:p w:rsidR="00A81AE9" w:rsidRPr="00C94E27" w:rsidRDefault="00A81AE9" w:rsidP="00A81AE9">
      <w:pPr>
        <w:pStyle w:val="aff4"/>
        <w:spacing w:after="0" w:line="240" w:lineRule="auto"/>
        <w:ind w:left="0" w:firstLine="1068"/>
        <w:jc w:val="both"/>
        <w:rPr>
          <w:rFonts w:ascii="Times New Roman" w:hAnsi="Times New Roman"/>
          <w:sz w:val="24"/>
          <w:szCs w:val="24"/>
        </w:rPr>
      </w:pPr>
    </w:p>
    <w:p w:rsidR="00A81AE9" w:rsidRPr="00C94E27" w:rsidRDefault="00A81AE9" w:rsidP="00A81AE9">
      <w:pPr>
        <w:keepNext/>
        <w:suppressAutoHyphens w:val="0"/>
        <w:spacing w:after="0" w:line="240" w:lineRule="auto"/>
        <w:ind w:firstLine="708"/>
        <w:jc w:val="both"/>
        <w:outlineLvl w:val="0"/>
        <w:rPr>
          <w:rFonts w:ascii="Times New Roman CYR" w:hAnsi="Times New Roman CYR" w:cs="Times New Roman CYR"/>
          <w:sz w:val="24"/>
          <w:szCs w:val="24"/>
        </w:rPr>
      </w:pPr>
      <w:r w:rsidRPr="00117E5A">
        <w:rPr>
          <w:rFonts w:ascii="Times New Roman CYR" w:hAnsi="Times New Roman CYR" w:cs="Times New Roman CYR"/>
          <w:sz w:val="24"/>
          <w:szCs w:val="24"/>
        </w:rPr>
        <w:t>Перечень основных мероприятий  с указанием сроков их реализации и ожидаемых результатов приведен в приложении 1.</w:t>
      </w:r>
    </w:p>
    <w:p w:rsidR="00A81AE9" w:rsidRPr="00C94E27" w:rsidRDefault="00A81AE9" w:rsidP="00A81AE9">
      <w:pPr>
        <w:spacing w:after="0" w:line="240" w:lineRule="auto"/>
        <w:ind w:firstLine="709"/>
        <w:jc w:val="both"/>
        <w:rPr>
          <w:rFonts w:ascii="Times New Roman CYR" w:hAnsi="Times New Roman CYR" w:cs="Times New Roman CYR"/>
          <w:sz w:val="24"/>
          <w:szCs w:val="24"/>
          <w:highlight w:val="yellow"/>
        </w:rPr>
      </w:pPr>
      <w:r w:rsidRPr="00C94E27">
        <w:rPr>
          <w:rFonts w:ascii="Times New Roman CYR" w:hAnsi="Times New Roman CYR" w:cs="Times New Roman CYR"/>
          <w:sz w:val="24"/>
          <w:szCs w:val="24"/>
        </w:rPr>
        <w:t>Переч</w:t>
      </w:r>
      <w:r>
        <w:rPr>
          <w:rFonts w:ascii="Times New Roman CYR" w:hAnsi="Times New Roman CYR" w:cs="Times New Roman CYR"/>
          <w:sz w:val="24"/>
          <w:szCs w:val="24"/>
        </w:rPr>
        <w:t>ень</w:t>
      </w:r>
      <w:r w:rsidRPr="00C94E27">
        <w:rPr>
          <w:rFonts w:ascii="Times New Roman CYR" w:hAnsi="Times New Roman CYR" w:cs="Times New Roman CYR"/>
          <w:sz w:val="24"/>
          <w:szCs w:val="24"/>
        </w:rPr>
        <w:t xml:space="preserve"> объектов включенных в мероприятия муниципальной программы по 2019 году представлены в </w:t>
      </w:r>
      <w:r>
        <w:rPr>
          <w:rFonts w:ascii="Times New Roman CYR" w:hAnsi="Times New Roman CYR" w:cs="Times New Roman CYR"/>
          <w:sz w:val="24"/>
          <w:szCs w:val="24"/>
        </w:rPr>
        <w:t>п</w:t>
      </w:r>
      <w:r w:rsidRPr="00C94E27">
        <w:rPr>
          <w:rFonts w:ascii="Times New Roman CYR" w:hAnsi="Times New Roman CYR" w:cs="Times New Roman CYR"/>
          <w:sz w:val="24"/>
          <w:szCs w:val="24"/>
        </w:rPr>
        <w:t>риложении</w:t>
      </w:r>
      <w:r>
        <w:rPr>
          <w:rFonts w:ascii="Times New Roman CYR" w:hAnsi="Times New Roman CYR" w:cs="Times New Roman CYR"/>
          <w:sz w:val="24"/>
          <w:szCs w:val="24"/>
        </w:rPr>
        <w:t xml:space="preserve"> </w:t>
      </w:r>
      <w:r w:rsidRPr="00C94E27">
        <w:rPr>
          <w:rFonts w:ascii="Times New Roman CYR" w:hAnsi="Times New Roman CYR" w:cs="Times New Roman CYR"/>
          <w:sz w:val="24"/>
          <w:szCs w:val="24"/>
        </w:rPr>
        <w:t>1 к перечню основных  мероприятий к программе.</w:t>
      </w:r>
    </w:p>
    <w:p w:rsidR="00A81AE9" w:rsidRDefault="00A81AE9" w:rsidP="00A81AE9">
      <w:pPr>
        <w:spacing w:after="0" w:line="240" w:lineRule="auto"/>
        <w:ind w:firstLine="709"/>
        <w:jc w:val="both"/>
        <w:rPr>
          <w:rFonts w:ascii="Times New Roman CYR" w:hAnsi="Times New Roman CYR" w:cs="Times New Roman CYR"/>
          <w:sz w:val="24"/>
          <w:szCs w:val="24"/>
        </w:rPr>
      </w:pPr>
      <w:r w:rsidRPr="00C94E27">
        <w:rPr>
          <w:rFonts w:ascii="Times New Roman CYR" w:hAnsi="Times New Roman CYR" w:cs="Times New Roman CYR"/>
          <w:sz w:val="24"/>
          <w:szCs w:val="24"/>
        </w:rPr>
        <w:t>Перечни объектов для включения в мероприятия муниципальной программы на 2020-20</w:t>
      </w:r>
      <w:r>
        <w:rPr>
          <w:rFonts w:ascii="Times New Roman CYR" w:hAnsi="Times New Roman CYR" w:cs="Times New Roman CYR"/>
          <w:sz w:val="24"/>
          <w:szCs w:val="24"/>
        </w:rPr>
        <w:t>30</w:t>
      </w:r>
      <w:r w:rsidRPr="00C94E27">
        <w:rPr>
          <w:rFonts w:ascii="Times New Roman CYR" w:hAnsi="Times New Roman CYR" w:cs="Times New Roman CYR"/>
          <w:sz w:val="24"/>
          <w:szCs w:val="24"/>
        </w:rPr>
        <w:t xml:space="preserve"> годы будут представлены  по итогам формирования бюджетов городских и сельских поселений Волховского муниципального района и предоставления заявок на участие в муниципальной программе.</w:t>
      </w:r>
    </w:p>
    <w:p w:rsidR="00A81AE9" w:rsidRPr="00C94E27" w:rsidRDefault="00A81AE9" w:rsidP="00A81AE9">
      <w:pPr>
        <w:spacing w:after="0" w:line="240" w:lineRule="auto"/>
        <w:ind w:firstLine="709"/>
        <w:jc w:val="both"/>
        <w:rPr>
          <w:rFonts w:ascii="Times New Roman CYR" w:hAnsi="Times New Roman CYR" w:cs="Times New Roman CYR"/>
          <w:sz w:val="24"/>
          <w:szCs w:val="24"/>
        </w:rPr>
      </w:pPr>
    </w:p>
    <w:p w:rsidR="00A81AE9" w:rsidRDefault="00A81AE9" w:rsidP="00A81AE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4.</w:t>
      </w:r>
      <w:r w:rsidRPr="00117E5A">
        <w:rPr>
          <w:rFonts w:ascii="Times New Roman" w:hAnsi="Times New Roman"/>
          <w:b/>
          <w:sz w:val="24"/>
          <w:szCs w:val="24"/>
        </w:rPr>
        <w:t>Сведения о показателях (индик</w:t>
      </w:r>
      <w:r>
        <w:rPr>
          <w:rFonts w:ascii="Times New Roman" w:hAnsi="Times New Roman"/>
          <w:b/>
          <w:sz w:val="24"/>
          <w:szCs w:val="24"/>
        </w:rPr>
        <w:t xml:space="preserve">аторах) муниципальной программы </w:t>
      </w:r>
      <w:r w:rsidRPr="00117E5A">
        <w:rPr>
          <w:rFonts w:ascii="Times New Roman" w:hAnsi="Times New Roman"/>
          <w:b/>
          <w:sz w:val="24"/>
          <w:szCs w:val="24"/>
        </w:rPr>
        <w:t>(подпрограммы).</w:t>
      </w:r>
    </w:p>
    <w:p w:rsidR="00A81AE9" w:rsidRPr="00117E5A" w:rsidRDefault="00A81AE9" w:rsidP="00A81AE9">
      <w:pPr>
        <w:spacing w:after="0" w:line="240" w:lineRule="auto"/>
        <w:ind w:firstLine="709"/>
        <w:jc w:val="both"/>
        <w:rPr>
          <w:rFonts w:ascii="Times New Roman" w:hAnsi="Times New Roman"/>
          <w:b/>
          <w:sz w:val="24"/>
          <w:szCs w:val="24"/>
        </w:rPr>
      </w:pPr>
    </w:p>
    <w:p w:rsidR="00A81AE9" w:rsidRPr="00117E5A" w:rsidRDefault="00A81AE9" w:rsidP="00A81AE9">
      <w:pPr>
        <w:keepNext/>
        <w:suppressAutoHyphens w:val="0"/>
        <w:spacing w:after="0" w:line="240" w:lineRule="auto"/>
        <w:ind w:firstLine="708"/>
        <w:jc w:val="both"/>
        <w:outlineLvl w:val="0"/>
        <w:rPr>
          <w:rFonts w:ascii="Times New Roman CYR" w:hAnsi="Times New Roman CYR" w:cs="Times New Roman CYR"/>
          <w:sz w:val="24"/>
          <w:szCs w:val="24"/>
        </w:rPr>
      </w:pPr>
      <w:r w:rsidRPr="00117E5A">
        <w:rPr>
          <w:rFonts w:ascii="Times New Roman CYR" w:hAnsi="Times New Roman CYR" w:cs="Times New Roman CYR"/>
          <w:sz w:val="24"/>
          <w:szCs w:val="24"/>
        </w:rPr>
        <w:lastRenderedPageBreak/>
        <w:t>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в приложении 1.</w:t>
      </w:r>
    </w:p>
    <w:p w:rsidR="00A81AE9" w:rsidRDefault="00A81AE9" w:rsidP="00A81AE9">
      <w:pPr>
        <w:widowControl w:val="0"/>
        <w:suppressAutoHyphens w:val="0"/>
        <w:autoSpaceDE w:val="0"/>
        <w:autoSpaceDN w:val="0"/>
        <w:adjustRightInd w:val="0"/>
        <w:spacing w:after="0" w:line="240" w:lineRule="auto"/>
        <w:ind w:firstLine="708"/>
        <w:jc w:val="both"/>
        <w:rPr>
          <w:rFonts w:ascii="Times New Roman CYR" w:hAnsi="Times New Roman CYR" w:cs="Times New Roman CYR"/>
          <w:sz w:val="24"/>
          <w:szCs w:val="24"/>
        </w:rPr>
      </w:pPr>
    </w:p>
    <w:p w:rsidR="00A81AE9" w:rsidRDefault="00A81AE9" w:rsidP="00A81AE9">
      <w:pPr>
        <w:widowControl w:val="0"/>
        <w:suppressAutoHyphens w:val="0"/>
        <w:autoSpaceDE w:val="0"/>
        <w:autoSpaceDN w:val="0"/>
        <w:adjustRightInd w:val="0"/>
        <w:spacing w:after="0" w:line="240" w:lineRule="auto"/>
        <w:ind w:firstLine="708"/>
        <w:jc w:val="both"/>
        <w:rPr>
          <w:rFonts w:ascii="Times New Roman CYR" w:hAnsi="Times New Roman CYR" w:cs="Times New Roman CYR"/>
          <w:sz w:val="24"/>
          <w:szCs w:val="24"/>
        </w:rPr>
      </w:pPr>
    </w:p>
    <w:p w:rsidR="00A81AE9" w:rsidRDefault="00A81AE9" w:rsidP="00A81AE9">
      <w:pPr>
        <w:widowControl w:val="0"/>
        <w:suppressAutoHyphens w:val="0"/>
        <w:autoSpaceDE w:val="0"/>
        <w:autoSpaceDN w:val="0"/>
        <w:adjustRightInd w:val="0"/>
        <w:spacing w:after="0" w:line="240" w:lineRule="auto"/>
        <w:ind w:firstLine="708"/>
        <w:jc w:val="both"/>
        <w:rPr>
          <w:rFonts w:ascii="Times New Roman CYR" w:hAnsi="Times New Roman CYR" w:cs="Times New Roman CYR"/>
          <w:sz w:val="24"/>
          <w:szCs w:val="24"/>
        </w:rPr>
      </w:pPr>
    </w:p>
    <w:p w:rsidR="00A81AE9" w:rsidRDefault="00A81AE9" w:rsidP="00A81AE9">
      <w:pPr>
        <w:widowControl w:val="0"/>
        <w:suppressAutoHyphens w:val="0"/>
        <w:autoSpaceDE w:val="0"/>
        <w:autoSpaceDN w:val="0"/>
        <w:adjustRightInd w:val="0"/>
        <w:spacing w:after="0" w:line="240" w:lineRule="auto"/>
        <w:ind w:firstLine="708"/>
        <w:jc w:val="both"/>
        <w:rPr>
          <w:rFonts w:ascii="Times New Roman CYR" w:hAnsi="Times New Roman CYR" w:cs="Times New Roman CYR"/>
          <w:sz w:val="24"/>
          <w:szCs w:val="24"/>
        </w:rPr>
      </w:pPr>
    </w:p>
    <w:p w:rsidR="00A81AE9" w:rsidRDefault="00A81AE9" w:rsidP="00A81AE9">
      <w:pPr>
        <w:widowControl w:val="0"/>
        <w:suppressAutoHyphens w:val="0"/>
        <w:autoSpaceDE w:val="0"/>
        <w:autoSpaceDN w:val="0"/>
        <w:adjustRightInd w:val="0"/>
        <w:spacing w:after="0" w:line="240" w:lineRule="auto"/>
        <w:ind w:firstLine="708"/>
        <w:jc w:val="both"/>
        <w:rPr>
          <w:rFonts w:ascii="Times New Roman CYR" w:hAnsi="Times New Roman CYR" w:cs="Times New Roman CYR"/>
          <w:sz w:val="24"/>
          <w:szCs w:val="24"/>
        </w:rPr>
      </w:pPr>
    </w:p>
    <w:p w:rsidR="00A81AE9" w:rsidRPr="00117E5A" w:rsidRDefault="00A81AE9" w:rsidP="00A81AE9">
      <w:pPr>
        <w:widowControl w:val="0"/>
        <w:suppressAutoHyphens w:val="0"/>
        <w:autoSpaceDE w:val="0"/>
        <w:autoSpaceDN w:val="0"/>
        <w:adjustRightInd w:val="0"/>
        <w:spacing w:after="0" w:line="240" w:lineRule="auto"/>
        <w:ind w:firstLine="708"/>
        <w:jc w:val="both"/>
        <w:rPr>
          <w:rFonts w:ascii="Times New Roman CYR" w:hAnsi="Times New Roman CYR" w:cs="Times New Roman CYR"/>
          <w:sz w:val="24"/>
          <w:szCs w:val="24"/>
        </w:rPr>
      </w:pPr>
    </w:p>
    <w:p w:rsidR="00A81AE9" w:rsidRPr="00117E5A" w:rsidRDefault="00A81AE9" w:rsidP="00A81AE9">
      <w:pPr>
        <w:widowControl w:val="0"/>
        <w:suppressAutoHyphens w:val="0"/>
        <w:autoSpaceDE w:val="0"/>
        <w:autoSpaceDN w:val="0"/>
        <w:adjustRightInd w:val="0"/>
        <w:spacing w:after="0" w:line="240" w:lineRule="auto"/>
        <w:jc w:val="center"/>
        <w:rPr>
          <w:rFonts w:ascii="Times New Roman CYR" w:hAnsi="Times New Roman CYR" w:cs="Times New Roman CYR"/>
          <w:sz w:val="24"/>
          <w:szCs w:val="24"/>
        </w:rPr>
      </w:pPr>
      <w:r w:rsidRPr="00117E5A">
        <w:rPr>
          <w:rFonts w:ascii="Times New Roman CYR" w:hAnsi="Times New Roman CYR" w:cs="Times New Roman CYR"/>
          <w:sz w:val="24"/>
          <w:szCs w:val="24"/>
        </w:rPr>
        <w:t xml:space="preserve">Порядок сбора информации и методика расчета показателей </w:t>
      </w:r>
    </w:p>
    <w:p w:rsidR="00A81AE9" w:rsidRPr="00117E5A" w:rsidRDefault="00A81AE9" w:rsidP="00A81AE9">
      <w:pPr>
        <w:widowControl w:val="0"/>
        <w:suppressAutoHyphens w:val="0"/>
        <w:autoSpaceDE w:val="0"/>
        <w:autoSpaceDN w:val="0"/>
        <w:adjustRightInd w:val="0"/>
        <w:spacing w:after="0" w:line="240" w:lineRule="auto"/>
        <w:jc w:val="center"/>
        <w:rPr>
          <w:rFonts w:ascii="Times New Roman CYR" w:hAnsi="Times New Roman CYR" w:cs="Times New Roman CYR"/>
          <w:sz w:val="24"/>
          <w:szCs w:val="24"/>
        </w:rPr>
      </w:pPr>
      <w:r w:rsidRPr="00117E5A">
        <w:rPr>
          <w:rFonts w:ascii="Times New Roman CYR" w:hAnsi="Times New Roman CYR" w:cs="Times New Roman CYR"/>
          <w:sz w:val="24"/>
          <w:szCs w:val="24"/>
        </w:rPr>
        <w:t>муниципальной программы</w:t>
      </w:r>
    </w:p>
    <w:p w:rsidR="00A81AE9" w:rsidRPr="00117E5A" w:rsidRDefault="00A81AE9" w:rsidP="00A81AE9">
      <w:pPr>
        <w:spacing w:after="0" w:line="240" w:lineRule="auto"/>
        <w:ind w:firstLine="709"/>
        <w:jc w:val="both"/>
        <w:rPr>
          <w:rFonts w:ascii="Times New Roman CYR" w:hAnsi="Times New Roman CYR" w:cs="Times New Roman CYR"/>
          <w:sz w:val="24"/>
          <w:szCs w:val="24"/>
        </w:rPr>
      </w:pPr>
    </w:p>
    <w:tbl>
      <w:tblPr>
        <w:tblpPr w:leftFromText="180" w:rightFromText="180" w:vertAnchor="text" w:tblpY="1"/>
        <w:tblOverlap w:val="neve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A81AE9" w:rsidRPr="00117E5A" w:rsidTr="00E86349">
        <w:trPr>
          <w:trHeight w:val="674"/>
        </w:trPr>
        <w:tc>
          <w:tcPr>
            <w:tcW w:w="76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 п/п</w:t>
            </w:r>
          </w:p>
        </w:tc>
        <w:tc>
          <w:tcPr>
            <w:tcW w:w="385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Наименование показателя</w:t>
            </w:r>
          </w:p>
        </w:tc>
        <w:tc>
          <w:tcPr>
            <w:tcW w:w="1471" w:type="dxa"/>
            <w:shd w:val="clear" w:color="auto" w:fill="auto"/>
            <w:vAlign w:val="center"/>
          </w:tcPr>
          <w:p w:rsidR="00A81AE9" w:rsidRPr="00117E5A" w:rsidRDefault="00A81AE9" w:rsidP="00E86349">
            <w:pPr>
              <w:suppressAutoHyphens w:val="0"/>
              <w:spacing w:after="0" w:line="240" w:lineRule="auto"/>
              <w:jc w:val="center"/>
              <w:rPr>
                <w:rFonts w:ascii="Times New Roman CYR" w:hAnsi="Times New Roman CYR" w:cs="Times New Roman CYR"/>
                <w:sz w:val="24"/>
                <w:szCs w:val="24"/>
              </w:rPr>
            </w:pPr>
            <w:r w:rsidRPr="00117E5A">
              <w:rPr>
                <w:rFonts w:ascii="Times New Roman CYR" w:hAnsi="Times New Roman CYR" w:cs="Times New Roman CYR"/>
                <w:sz w:val="24"/>
                <w:szCs w:val="24"/>
              </w:rPr>
              <w:t>Ед. измерения</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Алгоритм формирования (формула)</w:t>
            </w:r>
          </w:p>
        </w:tc>
      </w:tr>
      <w:tr w:rsidR="00A81AE9" w:rsidRPr="00117E5A" w:rsidTr="00E86349">
        <w:trPr>
          <w:trHeight w:val="1680"/>
        </w:trPr>
        <w:tc>
          <w:tcPr>
            <w:tcW w:w="76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1</w:t>
            </w:r>
          </w:p>
        </w:tc>
        <w:tc>
          <w:tcPr>
            <w:tcW w:w="3853" w:type="dxa"/>
            <w:shd w:val="clear" w:color="auto" w:fill="auto"/>
            <w:vAlign w:val="center"/>
            <w:hideMark/>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ЦП: Количество разработанных проектов по реконструкции системы теплоснабжения на территории Волховского района</w:t>
            </w:r>
          </w:p>
        </w:tc>
        <w:tc>
          <w:tcPr>
            <w:tcW w:w="1471" w:type="dxa"/>
            <w:shd w:val="clear" w:color="auto" w:fill="auto"/>
            <w:vAlign w:val="center"/>
            <w:hideMark/>
          </w:tcPr>
          <w:p w:rsidR="00A81AE9" w:rsidRPr="00117E5A" w:rsidRDefault="00A81AE9" w:rsidP="00E86349">
            <w:pPr>
              <w:suppressAutoHyphens w:val="0"/>
              <w:spacing w:after="0" w:line="240" w:lineRule="auto"/>
              <w:jc w:val="center"/>
              <w:rPr>
                <w:rFonts w:ascii="Times New Roman CYR" w:hAnsi="Times New Roman CYR" w:cs="Times New Roman CYR"/>
                <w:sz w:val="24"/>
                <w:szCs w:val="24"/>
              </w:rPr>
            </w:pPr>
            <w:r w:rsidRPr="00117E5A">
              <w:rPr>
                <w:rFonts w:ascii="Times New Roman CYR" w:hAnsi="Times New Roman CYR" w:cs="Times New Roman CYR"/>
                <w:sz w:val="24"/>
                <w:szCs w:val="24"/>
              </w:rPr>
              <w:t>ед.</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Показатель  определяется в соответствии с количеством представленных проектов</w:t>
            </w:r>
          </w:p>
        </w:tc>
      </w:tr>
      <w:tr w:rsidR="00A81AE9" w:rsidRPr="00117E5A" w:rsidTr="00E86349">
        <w:trPr>
          <w:trHeight w:val="1440"/>
        </w:trPr>
        <w:tc>
          <w:tcPr>
            <w:tcW w:w="76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2</w:t>
            </w:r>
          </w:p>
        </w:tc>
        <w:tc>
          <w:tcPr>
            <w:tcW w:w="3853" w:type="dxa"/>
            <w:shd w:val="clear" w:color="auto" w:fill="auto"/>
            <w:vAlign w:val="center"/>
            <w:hideMark/>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ЦП: Количество установленных АИТП с погодным и часовым регулированием</w:t>
            </w:r>
          </w:p>
        </w:tc>
        <w:tc>
          <w:tcPr>
            <w:tcW w:w="1471" w:type="dxa"/>
            <w:shd w:val="clear" w:color="auto" w:fill="auto"/>
            <w:vAlign w:val="center"/>
            <w:hideMark/>
          </w:tcPr>
          <w:p w:rsidR="00A81AE9" w:rsidRPr="00117E5A" w:rsidRDefault="00A81AE9" w:rsidP="00E86349">
            <w:pPr>
              <w:suppressAutoHyphens w:val="0"/>
              <w:spacing w:after="0" w:line="240" w:lineRule="auto"/>
              <w:jc w:val="center"/>
              <w:rPr>
                <w:rFonts w:ascii="Times New Roman CYR" w:hAnsi="Times New Roman CYR" w:cs="Times New Roman CYR"/>
                <w:sz w:val="24"/>
                <w:szCs w:val="24"/>
              </w:rPr>
            </w:pPr>
            <w:r w:rsidRPr="00117E5A">
              <w:rPr>
                <w:rFonts w:ascii="Times New Roman CYR" w:hAnsi="Times New Roman CYR" w:cs="Times New Roman CYR"/>
                <w:sz w:val="24"/>
                <w:szCs w:val="24"/>
              </w:rPr>
              <w:t>ед.</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A81AE9" w:rsidRPr="00117E5A" w:rsidTr="00E86349">
        <w:trPr>
          <w:trHeight w:val="1440"/>
        </w:trPr>
        <w:tc>
          <w:tcPr>
            <w:tcW w:w="76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3</w:t>
            </w:r>
          </w:p>
        </w:tc>
        <w:tc>
          <w:tcPr>
            <w:tcW w:w="385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 xml:space="preserve">ЦП: </w:t>
            </w:r>
            <w:r>
              <w:rPr>
                <w:rFonts w:ascii="Times New Roman CYR" w:hAnsi="Times New Roman CYR" w:cs="Times New Roman CYR"/>
                <w:sz w:val="24"/>
                <w:szCs w:val="24"/>
              </w:rPr>
              <w:t>К</w:t>
            </w:r>
            <w:r w:rsidRPr="00117E5A">
              <w:rPr>
                <w:rFonts w:ascii="Times New Roman CYR" w:hAnsi="Times New Roman CYR" w:cs="Times New Roman CYR"/>
                <w:sz w:val="24"/>
                <w:szCs w:val="24"/>
              </w:rPr>
              <w:t>оличество заключенных энергосервисных контрактов</w:t>
            </w:r>
          </w:p>
        </w:tc>
        <w:tc>
          <w:tcPr>
            <w:tcW w:w="1471" w:type="dxa"/>
            <w:shd w:val="clear" w:color="auto" w:fill="auto"/>
            <w:vAlign w:val="center"/>
          </w:tcPr>
          <w:p w:rsidR="00A81AE9" w:rsidRPr="00117E5A" w:rsidRDefault="00A81AE9" w:rsidP="00E86349">
            <w:pPr>
              <w:suppressAutoHyphens w:val="0"/>
              <w:spacing w:after="0" w:line="240" w:lineRule="auto"/>
              <w:jc w:val="center"/>
              <w:rPr>
                <w:rFonts w:ascii="Times New Roman CYR" w:hAnsi="Times New Roman CYR" w:cs="Times New Roman CYR"/>
                <w:sz w:val="24"/>
                <w:szCs w:val="24"/>
              </w:rPr>
            </w:pPr>
            <w:r w:rsidRPr="00117E5A">
              <w:rPr>
                <w:rFonts w:ascii="Times New Roman CYR" w:hAnsi="Times New Roman CYR" w:cs="Times New Roman CYR"/>
                <w:sz w:val="24"/>
                <w:szCs w:val="24"/>
              </w:rPr>
              <w:t>ед.</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Показатель  определяется  в соответствии с количеством заключенных энергосервисных контрактов</w:t>
            </w:r>
          </w:p>
        </w:tc>
      </w:tr>
      <w:tr w:rsidR="00A81AE9" w:rsidRPr="00117E5A" w:rsidTr="00E86349">
        <w:trPr>
          <w:trHeight w:val="402"/>
        </w:trPr>
        <w:tc>
          <w:tcPr>
            <w:tcW w:w="76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4</w:t>
            </w:r>
          </w:p>
        </w:tc>
        <w:tc>
          <w:tcPr>
            <w:tcW w:w="385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471" w:type="dxa"/>
            <w:shd w:val="clear" w:color="auto" w:fill="auto"/>
            <w:vAlign w:val="center"/>
          </w:tcPr>
          <w:p w:rsidR="00A81AE9" w:rsidRPr="00117E5A" w:rsidRDefault="00A81AE9" w:rsidP="00E86349">
            <w:pPr>
              <w:suppressAutoHyphens w:val="0"/>
              <w:spacing w:after="0" w:line="240" w:lineRule="auto"/>
              <w:jc w:val="center"/>
              <w:rPr>
                <w:rFonts w:ascii="Times New Roman CYR" w:hAnsi="Times New Roman CYR" w:cs="Times New Roman CYR"/>
                <w:sz w:val="24"/>
                <w:szCs w:val="24"/>
              </w:rPr>
            </w:pPr>
            <w:r w:rsidRPr="00117E5A">
              <w:rPr>
                <w:rFonts w:ascii="Times New Roman CYR" w:hAnsi="Times New Roman CYR" w:cs="Times New Roman CYR"/>
                <w:sz w:val="24"/>
                <w:szCs w:val="24"/>
              </w:rPr>
              <w:t>шт.</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A81AE9" w:rsidRPr="00117E5A" w:rsidTr="00E86349">
        <w:trPr>
          <w:trHeight w:val="1440"/>
        </w:trPr>
        <w:tc>
          <w:tcPr>
            <w:tcW w:w="763"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117E5A">
              <w:rPr>
                <w:rFonts w:ascii="Times New Roman" w:eastAsia="Times New Roman" w:hAnsi="Times New Roman"/>
                <w:color w:val="000000"/>
                <w:sz w:val="24"/>
                <w:szCs w:val="24"/>
                <w:lang w:eastAsia="ru-RU"/>
              </w:rPr>
              <w:t>5</w:t>
            </w:r>
          </w:p>
        </w:tc>
        <w:tc>
          <w:tcPr>
            <w:tcW w:w="3853" w:type="dxa"/>
            <w:shd w:val="clear" w:color="auto" w:fill="auto"/>
            <w:vAlign w:val="center"/>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ЦП:</w:t>
            </w:r>
            <w:r>
              <w:rPr>
                <w:rFonts w:ascii="Times New Roman CYR" w:hAnsi="Times New Roman CYR" w:cs="Times New Roman CYR"/>
                <w:sz w:val="24"/>
                <w:szCs w:val="24"/>
              </w:rPr>
              <w:t xml:space="preserve"> </w:t>
            </w:r>
            <w:r w:rsidRPr="00117E5A">
              <w:rPr>
                <w:rFonts w:ascii="Times New Roman CYR" w:hAnsi="Times New Roman CYR" w:cs="Times New Roman CYR"/>
                <w:sz w:val="24"/>
                <w:szCs w:val="24"/>
              </w:rPr>
              <w:t>Темп снижения средней удельной величины потребления всех видов энергетических ресурсов муниципальными бюджетными учреждениями</w:t>
            </w:r>
          </w:p>
        </w:tc>
        <w:tc>
          <w:tcPr>
            <w:tcW w:w="1471" w:type="dxa"/>
            <w:shd w:val="clear" w:color="auto" w:fill="auto"/>
            <w:vAlign w:val="center"/>
          </w:tcPr>
          <w:p w:rsidR="00A81AE9" w:rsidRPr="00117E5A"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sidRPr="00117E5A">
              <w:rPr>
                <w:rFonts w:ascii="Times New Roman" w:eastAsia="Times New Roman" w:hAnsi="Times New Roman"/>
                <w:color w:val="000000"/>
                <w:sz w:val="24"/>
                <w:szCs w:val="24"/>
                <w:lang w:eastAsia="ru-RU"/>
              </w:rPr>
              <w:t>%</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424174">
              <w:rPr>
                <w:rFonts w:ascii="Times New Roman" w:hAnsi="Times New Roman"/>
              </w:rPr>
              <w:t xml:space="preserve">Показатель </w:t>
            </w:r>
            <w:r>
              <w:rPr>
                <w:rFonts w:ascii="Times New Roman" w:hAnsi="Times New Roman"/>
              </w:rPr>
              <w:t xml:space="preserve">предоставляется </w:t>
            </w:r>
            <w:r w:rsidRPr="00424174">
              <w:rPr>
                <w:rFonts w:ascii="Times New Roman" w:hAnsi="Times New Roman"/>
              </w:rPr>
              <w:t>на основании отчета по оценке эффекти</w:t>
            </w:r>
            <w:r>
              <w:rPr>
                <w:rFonts w:ascii="Times New Roman" w:hAnsi="Times New Roman"/>
              </w:rPr>
              <w:t>вности деятельности органов МСУ</w:t>
            </w:r>
          </w:p>
        </w:tc>
      </w:tr>
      <w:tr w:rsidR="00A81AE9" w:rsidRPr="00117E5A" w:rsidTr="00E86349">
        <w:trPr>
          <w:trHeight w:val="1200"/>
        </w:trPr>
        <w:tc>
          <w:tcPr>
            <w:tcW w:w="763"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117E5A">
              <w:rPr>
                <w:rFonts w:ascii="Times New Roman" w:eastAsia="Times New Roman" w:hAnsi="Times New Roman"/>
                <w:color w:val="000000"/>
                <w:sz w:val="24"/>
                <w:szCs w:val="24"/>
                <w:lang w:eastAsia="ru-RU"/>
              </w:rPr>
              <w:t>6</w:t>
            </w:r>
          </w:p>
        </w:tc>
        <w:tc>
          <w:tcPr>
            <w:tcW w:w="3853" w:type="dxa"/>
            <w:shd w:val="clear" w:color="auto" w:fill="auto"/>
            <w:vAlign w:val="center"/>
            <w:hideMark/>
          </w:tcPr>
          <w:p w:rsidR="00A81AE9" w:rsidRPr="00117E5A" w:rsidRDefault="00A81AE9" w:rsidP="00E86349">
            <w:pPr>
              <w:suppressAutoHyphens w:val="0"/>
              <w:spacing w:after="0" w:line="240" w:lineRule="auto"/>
              <w:rPr>
                <w:rFonts w:ascii="Times New Roman CYR" w:hAnsi="Times New Roman CYR" w:cs="Times New Roman CYR"/>
                <w:sz w:val="24"/>
                <w:szCs w:val="24"/>
              </w:rPr>
            </w:pPr>
            <w:r w:rsidRPr="00117E5A">
              <w:rPr>
                <w:rFonts w:ascii="Times New Roman CYR" w:hAnsi="Times New Roman CYR" w:cs="Times New Roman CYR"/>
                <w:sz w:val="24"/>
                <w:szCs w:val="24"/>
              </w:rPr>
              <w:t>ЦП: Темп снижения средней удельной величины потребления всех видов энергетических ресурсов в многоквартирных домах</w:t>
            </w:r>
          </w:p>
        </w:tc>
        <w:tc>
          <w:tcPr>
            <w:tcW w:w="1471" w:type="dxa"/>
            <w:shd w:val="clear" w:color="auto" w:fill="auto"/>
            <w:vAlign w:val="center"/>
            <w:hideMark/>
          </w:tcPr>
          <w:p w:rsidR="00A81AE9" w:rsidRPr="00117E5A"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sidRPr="00117E5A">
              <w:rPr>
                <w:rFonts w:ascii="Times New Roman" w:eastAsia="Times New Roman" w:hAnsi="Times New Roman"/>
                <w:color w:val="000000"/>
                <w:sz w:val="24"/>
                <w:szCs w:val="24"/>
                <w:lang w:eastAsia="ru-RU"/>
              </w:rPr>
              <w:t>%</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424174">
              <w:rPr>
                <w:rFonts w:ascii="Times New Roman" w:hAnsi="Times New Roman"/>
              </w:rPr>
              <w:t xml:space="preserve">Показатель </w:t>
            </w:r>
            <w:r>
              <w:rPr>
                <w:rFonts w:ascii="Times New Roman" w:hAnsi="Times New Roman"/>
              </w:rPr>
              <w:t xml:space="preserve">предоставляется </w:t>
            </w:r>
            <w:r w:rsidRPr="00424174">
              <w:rPr>
                <w:rFonts w:ascii="Times New Roman" w:hAnsi="Times New Roman"/>
              </w:rPr>
              <w:t>на основании отчета по оценке эффекти</w:t>
            </w:r>
            <w:r>
              <w:rPr>
                <w:rFonts w:ascii="Times New Roman" w:hAnsi="Times New Roman"/>
              </w:rPr>
              <w:t>вности деятельности органов МСУ</w:t>
            </w:r>
          </w:p>
        </w:tc>
      </w:tr>
      <w:tr w:rsidR="00A81AE9" w:rsidRPr="00117E5A" w:rsidTr="00E86349">
        <w:trPr>
          <w:trHeight w:val="1680"/>
        </w:trPr>
        <w:tc>
          <w:tcPr>
            <w:tcW w:w="763"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117E5A">
              <w:rPr>
                <w:rFonts w:ascii="Times New Roman" w:eastAsia="Times New Roman" w:hAnsi="Times New Roman"/>
                <w:color w:val="000000"/>
                <w:sz w:val="24"/>
                <w:szCs w:val="24"/>
                <w:lang w:eastAsia="ru-RU"/>
              </w:rPr>
              <w:lastRenderedPageBreak/>
              <w:t>7</w:t>
            </w:r>
          </w:p>
        </w:tc>
        <w:tc>
          <w:tcPr>
            <w:tcW w:w="3853"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ЦП:</w:t>
            </w:r>
            <w:r>
              <w:rPr>
                <w:rFonts w:ascii="Times New Roman" w:eastAsia="Times New Roman" w:hAnsi="Times New Roman"/>
                <w:color w:val="000000"/>
                <w:sz w:val="24"/>
                <w:szCs w:val="24"/>
                <w:lang w:eastAsia="ru-RU"/>
              </w:rPr>
              <w:t xml:space="preserve"> </w:t>
            </w:r>
            <w:r w:rsidRPr="00E36E25">
              <w:rPr>
                <w:rFonts w:ascii="Times New Roman" w:eastAsia="Times New Roman" w:hAnsi="Times New Roman"/>
                <w:color w:val="000000"/>
                <w:sz w:val="24"/>
                <w:szCs w:val="24"/>
                <w:lang w:eastAsia="ru-RU"/>
              </w:rPr>
              <w:t>Снижение уровня аварийности на объектах теплоснабжения</w:t>
            </w:r>
          </w:p>
        </w:tc>
        <w:tc>
          <w:tcPr>
            <w:tcW w:w="1471" w:type="dxa"/>
            <w:shd w:val="clear" w:color="auto" w:fill="auto"/>
            <w:vAlign w:val="center"/>
          </w:tcPr>
          <w:p w:rsidR="00A81AE9" w:rsidRPr="00117E5A"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424174">
              <w:rPr>
                <w:rFonts w:ascii="Times New Roman" w:hAnsi="Times New Roman"/>
              </w:rPr>
              <w:t>Показатель определяется в соответствии   с п.34 и 35  Правил определения плановых и расчета фактических значений показателей надежности объектов теплоснабжения  в отношении муниципальных объектов</w:t>
            </w:r>
          </w:p>
        </w:tc>
      </w:tr>
      <w:tr w:rsidR="00A81AE9" w:rsidRPr="00117E5A" w:rsidTr="00E86349">
        <w:trPr>
          <w:trHeight w:val="720"/>
        </w:trPr>
        <w:tc>
          <w:tcPr>
            <w:tcW w:w="763"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117E5A">
              <w:rPr>
                <w:rFonts w:ascii="Times New Roman" w:eastAsia="Times New Roman" w:hAnsi="Times New Roman"/>
                <w:color w:val="000000"/>
                <w:sz w:val="24"/>
                <w:szCs w:val="24"/>
                <w:lang w:eastAsia="ru-RU"/>
              </w:rPr>
              <w:t>8</w:t>
            </w:r>
          </w:p>
        </w:tc>
        <w:tc>
          <w:tcPr>
            <w:tcW w:w="3853" w:type="dxa"/>
            <w:shd w:val="clear" w:color="auto" w:fill="auto"/>
            <w:vAlign w:val="center"/>
            <w:hideMark/>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ЦП:</w:t>
            </w:r>
            <w:r>
              <w:rPr>
                <w:rFonts w:ascii="Times New Roman" w:eastAsia="Times New Roman" w:hAnsi="Times New Roman"/>
                <w:color w:val="000000"/>
                <w:sz w:val="24"/>
                <w:szCs w:val="24"/>
                <w:lang w:eastAsia="ru-RU"/>
              </w:rPr>
              <w:t xml:space="preserve"> </w:t>
            </w:r>
            <w:r w:rsidRPr="00E36E25">
              <w:rPr>
                <w:rFonts w:ascii="Times New Roman" w:eastAsia="Times New Roman" w:hAnsi="Times New Roman"/>
                <w:color w:val="000000"/>
                <w:sz w:val="24"/>
                <w:szCs w:val="24"/>
                <w:lang w:eastAsia="ru-RU"/>
              </w:rPr>
              <w:t>Приобретение дизель-генераторов</w:t>
            </w:r>
          </w:p>
        </w:tc>
        <w:tc>
          <w:tcPr>
            <w:tcW w:w="1471" w:type="dxa"/>
            <w:shd w:val="clear" w:color="auto" w:fill="auto"/>
            <w:vAlign w:val="center"/>
            <w:hideMark/>
          </w:tcPr>
          <w:p w:rsidR="00A81AE9" w:rsidRPr="00117E5A"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3445"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sidRPr="00755AA3">
              <w:rPr>
                <w:rFonts w:ascii="Times New Roman" w:hAnsi="Times New Roman"/>
              </w:rPr>
              <w:t xml:space="preserve">Показатель </w:t>
            </w:r>
            <w:r>
              <w:rPr>
                <w:rFonts w:ascii="Times New Roman" w:hAnsi="Times New Roman"/>
              </w:rPr>
              <w:t xml:space="preserve"> </w:t>
            </w:r>
            <w:r w:rsidRPr="00755AA3">
              <w:rPr>
                <w:rFonts w:ascii="Times New Roman" w:hAnsi="Times New Roman"/>
              </w:rPr>
              <w:t xml:space="preserve">определяется </w:t>
            </w:r>
            <w:r>
              <w:rPr>
                <w:rFonts w:ascii="Times New Roman" w:hAnsi="Times New Roman"/>
              </w:rPr>
              <w:t xml:space="preserve"> в соответствии с количеством приобретенных ДГУ</w:t>
            </w:r>
            <w:r w:rsidRPr="00755AA3">
              <w:rPr>
                <w:rFonts w:ascii="Times New Roman" w:hAnsi="Times New Roman"/>
              </w:rPr>
              <w:t xml:space="preserve"> на основании </w:t>
            </w:r>
            <w:r>
              <w:rPr>
                <w:rFonts w:ascii="Times New Roman" w:hAnsi="Times New Roman"/>
              </w:rPr>
              <w:t>муниципальных контрактов</w:t>
            </w:r>
          </w:p>
        </w:tc>
      </w:tr>
      <w:tr w:rsidR="00A81AE9" w:rsidRPr="00117E5A" w:rsidTr="00E86349">
        <w:trPr>
          <w:trHeight w:val="720"/>
        </w:trPr>
        <w:tc>
          <w:tcPr>
            <w:tcW w:w="763"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853" w:type="dxa"/>
            <w:shd w:val="clear" w:color="auto" w:fill="auto"/>
            <w:vAlign w:val="center"/>
          </w:tcPr>
          <w:p w:rsidR="00A81AE9" w:rsidRPr="00E36E25"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ЦП:</w:t>
            </w:r>
            <w:r>
              <w:rPr>
                <w:rFonts w:ascii="Times New Roman" w:eastAsia="Times New Roman" w:hAnsi="Times New Roman"/>
                <w:color w:val="000000"/>
                <w:sz w:val="24"/>
                <w:szCs w:val="24"/>
                <w:lang w:eastAsia="ru-RU"/>
              </w:rPr>
              <w:t xml:space="preserve"> </w:t>
            </w:r>
            <w:r w:rsidRPr="00E36E25">
              <w:rPr>
                <w:rFonts w:ascii="Times New Roman" w:eastAsia="Times New Roman" w:hAnsi="Times New Roman"/>
                <w:color w:val="000000"/>
                <w:sz w:val="24"/>
                <w:szCs w:val="24"/>
                <w:lang w:eastAsia="ru-RU"/>
              </w:rPr>
              <w:t>Количество согласованных инвестиционных программ в сфере теплоснабжения</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3445" w:type="dxa"/>
            <w:shd w:val="clear" w:color="auto" w:fill="auto"/>
            <w:vAlign w:val="center"/>
          </w:tcPr>
          <w:p w:rsidR="00A81AE9" w:rsidRPr="00755AA3" w:rsidRDefault="00A81AE9" w:rsidP="00E86349">
            <w:pPr>
              <w:suppressAutoHyphens w:val="0"/>
              <w:spacing w:after="0" w:line="240" w:lineRule="auto"/>
              <w:rPr>
                <w:rFonts w:ascii="Times New Roman" w:hAnsi="Times New Roman"/>
              </w:rPr>
            </w:pPr>
            <w:r w:rsidRPr="00755AA3">
              <w:rPr>
                <w:rFonts w:ascii="Times New Roman" w:hAnsi="Times New Roman"/>
              </w:rPr>
              <w:t>Показатель определяется</w:t>
            </w:r>
            <w:r>
              <w:rPr>
                <w:rFonts w:ascii="Times New Roman" w:hAnsi="Times New Roman"/>
              </w:rPr>
              <w:t xml:space="preserve"> по к</w:t>
            </w:r>
            <w:r w:rsidRPr="00D75573">
              <w:rPr>
                <w:rFonts w:ascii="Times New Roman" w:hAnsi="Times New Roman"/>
              </w:rPr>
              <w:t>оличеств</w:t>
            </w:r>
            <w:r>
              <w:rPr>
                <w:rFonts w:ascii="Times New Roman" w:hAnsi="Times New Roman"/>
              </w:rPr>
              <w:t>у</w:t>
            </w:r>
            <w:r w:rsidRPr="00D75573">
              <w:rPr>
                <w:rFonts w:ascii="Times New Roman" w:hAnsi="Times New Roman"/>
              </w:rPr>
              <w:t xml:space="preserve"> согласованных инвестиционных программ в сфере теплоснабжения</w:t>
            </w:r>
          </w:p>
        </w:tc>
      </w:tr>
      <w:tr w:rsidR="00A81AE9" w:rsidRPr="00117E5A" w:rsidTr="00E86349">
        <w:trPr>
          <w:trHeight w:val="720"/>
        </w:trPr>
        <w:tc>
          <w:tcPr>
            <w:tcW w:w="763" w:type="dxa"/>
            <w:shd w:val="clear" w:color="auto" w:fill="auto"/>
            <w:vAlign w:val="center"/>
          </w:tcPr>
          <w:p w:rsidR="00A81AE9"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853" w:type="dxa"/>
            <w:shd w:val="clear" w:color="auto" w:fill="auto"/>
            <w:vAlign w:val="center"/>
          </w:tcPr>
          <w:p w:rsidR="00A81AE9" w:rsidRPr="00E36E25"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разработанных ПСД по объектам теплоэнергетики</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3445" w:type="dxa"/>
            <w:shd w:val="clear" w:color="auto" w:fill="auto"/>
            <w:vAlign w:val="center"/>
          </w:tcPr>
          <w:p w:rsidR="00A81AE9" w:rsidRPr="00755AA3" w:rsidRDefault="00A81AE9" w:rsidP="00E86349">
            <w:pPr>
              <w:suppressAutoHyphens w:val="0"/>
              <w:spacing w:after="0" w:line="240" w:lineRule="auto"/>
              <w:rPr>
                <w:rFonts w:ascii="Times New Roman" w:hAnsi="Times New Roman"/>
              </w:rPr>
            </w:pPr>
            <w:r w:rsidRPr="00055ADE">
              <w:rPr>
                <w:rFonts w:ascii="Times New Roman" w:hAnsi="Times New Roman"/>
              </w:rPr>
              <w:t>Показатель определяется в соответствии с муниципальными контрактами по разработке П</w:t>
            </w:r>
            <w:r>
              <w:rPr>
                <w:rFonts w:ascii="Times New Roman" w:hAnsi="Times New Roman"/>
              </w:rPr>
              <w:t>СД</w:t>
            </w:r>
          </w:p>
        </w:tc>
      </w:tr>
      <w:tr w:rsidR="00A81AE9" w:rsidRPr="00117E5A" w:rsidTr="00E86349">
        <w:trPr>
          <w:trHeight w:val="720"/>
        </w:trPr>
        <w:tc>
          <w:tcPr>
            <w:tcW w:w="763" w:type="dxa"/>
            <w:shd w:val="clear" w:color="auto" w:fill="auto"/>
            <w:vAlign w:val="center"/>
          </w:tcPr>
          <w:p w:rsidR="00A81AE9"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853" w:type="dxa"/>
            <w:shd w:val="clear" w:color="auto" w:fill="auto"/>
            <w:vAlign w:val="center"/>
          </w:tcPr>
          <w:p w:rsidR="00A81AE9" w:rsidRDefault="00A81AE9" w:rsidP="00E86349">
            <w:pPr>
              <w:suppressAutoHyphens w:val="0"/>
              <w:spacing w:after="0" w:line="240" w:lineRule="auto"/>
              <w:rPr>
                <w:rFonts w:ascii="Times New Roman" w:eastAsia="Times New Roman" w:hAnsi="Times New Roman"/>
                <w:color w:val="000000"/>
                <w:sz w:val="24"/>
                <w:szCs w:val="24"/>
                <w:lang w:eastAsia="ru-RU"/>
              </w:rPr>
            </w:pPr>
            <w:r w:rsidRPr="00C64151">
              <w:rPr>
                <w:rFonts w:ascii="Times New Roman" w:eastAsia="Times New Roman" w:hAnsi="Times New Roman"/>
                <w:color w:val="000000"/>
                <w:sz w:val="24"/>
                <w:szCs w:val="24"/>
                <w:lang w:eastAsia="ru-RU"/>
              </w:rPr>
              <w:t>Бесперебойное пред</w:t>
            </w:r>
            <w:r>
              <w:rPr>
                <w:rFonts w:ascii="Times New Roman" w:eastAsia="Times New Roman" w:hAnsi="Times New Roman"/>
                <w:color w:val="000000"/>
                <w:sz w:val="24"/>
                <w:szCs w:val="24"/>
                <w:lang w:eastAsia="ru-RU"/>
              </w:rPr>
              <w:t>оставление услуги теплоснабжения</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3445" w:type="dxa"/>
            <w:shd w:val="clear" w:color="auto" w:fill="auto"/>
            <w:vAlign w:val="center"/>
          </w:tcPr>
          <w:p w:rsidR="00A81AE9" w:rsidRPr="00055ADE" w:rsidRDefault="00A81AE9" w:rsidP="00E86349">
            <w:pPr>
              <w:suppressAutoHyphens w:val="0"/>
              <w:spacing w:after="0" w:line="240" w:lineRule="auto"/>
              <w:rPr>
                <w:rFonts w:ascii="Times New Roman" w:hAnsi="Times New Roman"/>
              </w:rPr>
            </w:pPr>
            <w:r w:rsidRPr="00055ADE">
              <w:rPr>
                <w:rFonts w:ascii="Times New Roman" w:hAnsi="Times New Roman"/>
              </w:rPr>
              <w:t>Показатель определяется в соответствии с</w:t>
            </w:r>
            <w:r>
              <w:rPr>
                <w:rFonts w:ascii="Times New Roman" w:hAnsi="Times New Roman"/>
              </w:rPr>
              <w:t xml:space="preserve"> проведенным строительством  резервного хозяйства </w:t>
            </w:r>
          </w:p>
        </w:tc>
      </w:tr>
      <w:tr w:rsidR="00A81AE9" w:rsidRPr="00117E5A" w:rsidTr="00E86349">
        <w:trPr>
          <w:trHeight w:val="720"/>
        </w:trPr>
        <w:tc>
          <w:tcPr>
            <w:tcW w:w="763" w:type="dxa"/>
            <w:shd w:val="clear" w:color="auto" w:fill="auto"/>
            <w:vAlign w:val="center"/>
          </w:tcPr>
          <w:p w:rsidR="00A81AE9" w:rsidRPr="00117E5A"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853" w:type="dxa"/>
            <w:shd w:val="clear" w:color="auto" w:fill="auto"/>
            <w:vAlign w:val="center"/>
          </w:tcPr>
          <w:p w:rsidR="00A81AE9" w:rsidRPr="00E36E25"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ЦП:</w:t>
            </w:r>
            <w:r>
              <w:rPr>
                <w:rFonts w:ascii="Times New Roman" w:eastAsia="Times New Roman" w:hAnsi="Times New Roman"/>
                <w:color w:val="000000"/>
                <w:sz w:val="24"/>
                <w:szCs w:val="24"/>
                <w:lang w:eastAsia="ru-RU"/>
              </w:rPr>
              <w:t xml:space="preserve"> </w:t>
            </w:r>
            <w:r w:rsidRPr="00E36E25">
              <w:rPr>
                <w:rFonts w:ascii="Times New Roman" w:eastAsia="Times New Roman" w:hAnsi="Times New Roman"/>
                <w:color w:val="000000"/>
                <w:sz w:val="24"/>
                <w:szCs w:val="24"/>
                <w:lang w:eastAsia="ru-RU"/>
              </w:rPr>
              <w:t>Количество МО, в которых осуществлены проекты строительства газораспределительной сети</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3445" w:type="dxa"/>
            <w:shd w:val="clear" w:color="auto" w:fill="auto"/>
            <w:vAlign w:val="center"/>
          </w:tcPr>
          <w:p w:rsidR="00A81AE9" w:rsidRPr="00755AA3" w:rsidRDefault="00A81AE9" w:rsidP="00E86349">
            <w:pPr>
              <w:suppressAutoHyphens w:val="0"/>
              <w:spacing w:after="0" w:line="240" w:lineRule="auto"/>
              <w:rPr>
                <w:rFonts w:ascii="Times New Roman" w:hAnsi="Times New Roman"/>
              </w:rPr>
            </w:pPr>
            <w:r w:rsidRPr="00755AA3">
              <w:rPr>
                <w:rFonts w:ascii="Times New Roman" w:hAnsi="Times New Roman"/>
              </w:rPr>
              <w:t xml:space="preserve">Показатель определяется </w:t>
            </w:r>
            <w:r>
              <w:rPr>
                <w:rFonts w:ascii="Times New Roman" w:hAnsi="Times New Roman"/>
              </w:rPr>
              <w:t>в соответствии с муниципальными контрактами по разработке ПИР</w:t>
            </w:r>
          </w:p>
        </w:tc>
      </w:tr>
      <w:tr w:rsidR="00A81AE9" w:rsidRPr="00117E5A" w:rsidTr="00E86349">
        <w:trPr>
          <w:trHeight w:val="720"/>
        </w:trPr>
        <w:tc>
          <w:tcPr>
            <w:tcW w:w="763" w:type="dxa"/>
            <w:shd w:val="clear" w:color="auto" w:fill="auto"/>
            <w:vAlign w:val="center"/>
          </w:tcPr>
          <w:p w:rsidR="00A81AE9"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853" w:type="dxa"/>
            <w:shd w:val="clear" w:color="auto" w:fill="auto"/>
            <w:vAlign w:val="center"/>
          </w:tcPr>
          <w:p w:rsidR="00A81AE9" w:rsidRPr="00E36E25"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ЦП:</w:t>
            </w:r>
            <w:r>
              <w:rPr>
                <w:rFonts w:ascii="Times New Roman" w:eastAsia="Times New Roman" w:hAnsi="Times New Roman"/>
                <w:color w:val="000000"/>
                <w:sz w:val="24"/>
                <w:szCs w:val="24"/>
                <w:lang w:eastAsia="ru-RU"/>
              </w:rPr>
              <w:t xml:space="preserve"> </w:t>
            </w:r>
            <w:r w:rsidRPr="00E36E25">
              <w:rPr>
                <w:rFonts w:ascii="Times New Roman" w:eastAsia="Times New Roman" w:hAnsi="Times New Roman"/>
                <w:color w:val="000000"/>
                <w:sz w:val="24"/>
                <w:szCs w:val="24"/>
                <w:lang w:eastAsia="ru-RU"/>
              </w:rPr>
              <w:t>Протяженность построенных сетей газоснабжения</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п.м</w:t>
            </w:r>
            <w:proofErr w:type="spellEnd"/>
            <w:r>
              <w:rPr>
                <w:rFonts w:ascii="Times New Roman" w:eastAsia="Times New Roman" w:hAnsi="Times New Roman"/>
                <w:color w:val="000000"/>
                <w:sz w:val="24"/>
                <w:szCs w:val="24"/>
                <w:lang w:eastAsia="ru-RU"/>
              </w:rPr>
              <w:t>.</w:t>
            </w:r>
          </w:p>
        </w:tc>
        <w:tc>
          <w:tcPr>
            <w:tcW w:w="3445" w:type="dxa"/>
            <w:shd w:val="clear" w:color="auto" w:fill="auto"/>
            <w:vAlign w:val="center"/>
          </w:tcPr>
          <w:p w:rsidR="00A81AE9" w:rsidRPr="00755AA3" w:rsidRDefault="00A81AE9" w:rsidP="00E86349">
            <w:pPr>
              <w:suppressAutoHyphens w:val="0"/>
              <w:spacing w:after="0" w:line="240" w:lineRule="auto"/>
              <w:rPr>
                <w:rFonts w:ascii="Times New Roman" w:hAnsi="Times New Roman"/>
              </w:rPr>
            </w:pPr>
            <w:r w:rsidRPr="00755AA3">
              <w:rPr>
                <w:rFonts w:ascii="Times New Roman" w:hAnsi="Times New Roman"/>
              </w:rPr>
              <w:t xml:space="preserve">Показатель определяется </w:t>
            </w:r>
            <w:r>
              <w:rPr>
                <w:rFonts w:ascii="Times New Roman" w:hAnsi="Times New Roman"/>
              </w:rPr>
              <w:t>в соответствии с муниципальными контрактами по СМР</w:t>
            </w:r>
          </w:p>
        </w:tc>
      </w:tr>
      <w:tr w:rsidR="00A81AE9" w:rsidRPr="00117E5A" w:rsidTr="00E86349">
        <w:trPr>
          <w:trHeight w:val="720"/>
        </w:trPr>
        <w:tc>
          <w:tcPr>
            <w:tcW w:w="763" w:type="dxa"/>
            <w:shd w:val="clear" w:color="auto" w:fill="auto"/>
            <w:vAlign w:val="center"/>
          </w:tcPr>
          <w:p w:rsidR="00A81AE9"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853" w:type="dxa"/>
            <w:shd w:val="clear" w:color="auto" w:fill="auto"/>
            <w:vAlign w:val="center"/>
          </w:tcPr>
          <w:p w:rsidR="00A81AE9" w:rsidRPr="00E36E25"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ЦП: Количество фактически приобретенных автобусов</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3445" w:type="dxa"/>
            <w:shd w:val="clear" w:color="auto" w:fill="auto"/>
            <w:vAlign w:val="center"/>
          </w:tcPr>
          <w:p w:rsidR="00A81AE9" w:rsidRPr="00755AA3" w:rsidRDefault="00A81AE9" w:rsidP="00E86349">
            <w:pPr>
              <w:suppressAutoHyphens w:val="0"/>
              <w:spacing w:after="0" w:line="240" w:lineRule="auto"/>
              <w:rPr>
                <w:rFonts w:ascii="Times New Roman" w:hAnsi="Times New Roman"/>
              </w:rPr>
            </w:pPr>
            <w:r w:rsidRPr="00755AA3">
              <w:rPr>
                <w:rFonts w:ascii="Times New Roman" w:hAnsi="Times New Roman"/>
              </w:rPr>
              <w:t xml:space="preserve">Показатель </w:t>
            </w:r>
            <w:r>
              <w:rPr>
                <w:rFonts w:ascii="Times New Roman" w:hAnsi="Times New Roman"/>
              </w:rPr>
              <w:t xml:space="preserve"> </w:t>
            </w:r>
            <w:r w:rsidRPr="00755AA3">
              <w:rPr>
                <w:rFonts w:ascii="Times New Roman" w:hAnsi="Times New Roman"/>
              </w:rPr>
              <w:t xml:space="preserve">определяется </w:t>
            </w:r>
            <w:r>
              <w:rPr>
                <w:rFonts w:ascii="Times New Roman" w:hAnsi="Times New Roman"/>
              </w:rPr>
              <w:t xml:space="preserve"> в соответствии с количеством приобретенных автобусов</w:t>
            </w:r>
            <w:r w:rsidRPr="00755AA3">
              <w:rPr>
                <w:rFonts w:ascii="Times New Roman" w:hAnsi="Times New Roman"/>
              </w:rPr>
              <w:t xml:space="preserve"> на основании </w:t>
            </w:r>
            <w:r>
              <w:rPr>
                <w:rFonts w:ascii="Times New Roman" w:hAnsi="Times New Roman"/>
              </w:rPr>
              <w:t>муниципальных контрактов</w:t>
            </w:r>
          </w:p>
        </w:tc>
      </w:tr>
      <w:tr w:rsidR="00A81AE9" w:rsidRPr="00117E5A" w:rsidTr="00E86349">
        <w:trPr>
          <w:trHeight w:val="720"/>
        </w:trPr>
        <w:tc>
          <w:tcPr>
            <w:tcW w:w="763" w:type="dxa"/>
            <w:shd w:val="clear" w:color="auto" w:fill="auto"/>
            <w:vAlign w:val="center"/>
          </w:tcPr>
          <w:p w:rsidR="00A81AE9"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853" w:type="dxa"/>
            <w:shd w:val="clear" w:color="auto" w:fill="auto"/>
            <w:vAlign w:val="center"/>
          </w:tcPr>
          <w:p w:rsidR="00A81AE9" w:rsidRPr="00E36E25"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ЦП: Количество вновь установленных остановочных павильонов</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3445" w:type="dxa"/>
            <w:shd w:val="clear" w:color="auto" w:fill="auto"/>
            <w:vAlign w:val="center"/>
          </w:tcPr>
          <w:p w:rsidR="00A81AE9" w:rsidRPr="00755AA3" w:rsidRDefault="00A81AE9" w:rsidP="00E86349">
            <w:pPr>
              <w:suppressAutoHyphens w:val="0"/>
              <w:spacing w:after="0" w:line="240" w:lineRule="auto"/>
              <w:rPr>
                <w:rFonts w:ascii="Times New Roman" w:hAnsi="Times New Roman"/>
              </w:rPr>
            </w:pPr>
            <w:r w:rsidRPr="00755AA3">
              <w:rPr>
                <w:rFonts w:ascii="Times New Roman" w:hAnsi="Times New Roman"/>
              </w:rPr>
              <w:t xml:space="preserve">Показатель </w:t>
            </w:r>
            <w:r>
              <w:rPr>
                <w:rFonts w:ascii="Times New Roman" w:hAnsi="Times New Roman"/>
              </w:rPr>
              <w:t xml:space="preserve"> </w:t>
            </w:r>
            <w:r w:rsidRPr="00755AA3">
              <w:rPr>
                <w:rFonts w:ascii="Times New Roman" w:hAnsi="Times New Roman"/>
              </w:rPr>
              <w:t xml:space="preserve">определяется </w:t>
            </w:r>
            <w:r>
              <w:rPr>
                <w:rFonts w:ascii="Times New Roman" w:hAnsi="Times New Roman"/>
              </w:rPr>
              <w:t xml:space="preserve"> в соответствии с количеством установленных остановочных павильонов</w:t>
            </w:r>
            <w:r w:rsidRPr="00755AA3">
              <w:rPr>
                <w:rFonts w:ascii="Times New Roman" w:hAnsi="Times New Roman"/>
              </w:rPr>
              <w:t xml:space="preserve"> на основании </w:t>
            </w:r>
            <w:r>
              <w:rPr>
                <w:rFonts w:ascii="Times New Roman" w:hAnsi="Times New Roman"/>
              </w:rPr>
              <w:t>муниципальных контрактов</w:t>
            </w:r>
          </w:p>
        </w:tc>
      </w:tr>
      <w:tr w:rsidR="00A81AE9" w:rsidRPr="00117E5A" w:rsidTr="00E86349">
        <w:trPr>
          <w:trHeight w:val="720"/>
        </w:trPr>
        <w:tc>
          <w:tcPr>
            <w:tcW w:w="763" w:type="dxa"/>
            <w:shd w:val="clear" w:color="auto" w:fill="auto"/>
            <w:vAlign w:val="center"/>
          </w:tcPr>
          <w:p w:rsidR="00A81AE9"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853" w:type="dxa"/>
            <w:shd w:val="clear" w:color="auto" w:fill="auto"/>
            <w:vAlign w:val="center"/>
          </w:tcPr>
          <w:p w:rsidR="00A81AE9" w:rsidRPr="00E36E25"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 xml:space="preserve">ЦП: </w:t>
            </w:r>
            <w:r>
              <w:t xml:space="preserve"> </w:t>
            </w:r>
            <w:r w:rsidRPr="00F12F4D">
              <w:rPr>
                <w:rFonts w:ascii="Times New Roman" w:eastAsia="Times New Roman" w:hAnsi="Times New Roman"/>
                <w:color w:val="000000"/>
                <w:sz w:val="24"/>
                <w:szCs w:val="24"/>
                <w:lang w:eastAsia="ru-RU"/>
              </w:rPr>
              <w:t>Доля автомобильных дорог общего пользования местного значения вне границ  населенных пунктов</w:t>
            </w:r>
            <w:r w:rsidRPr="001D30C0">
              <w:rPr>
                <w:rFonts w:ascii="Times New Roman" w:hAnsi="Times New Roman"/>
                <w:b/>
                <w:sz w:val="28"/>
                <w:szCs w:val="28"/>
              </w:rPr>
              <w:t xml:space="preserve"> </w:t>
            </w:r>
            <w:r w:rsidRPr="00267DB4">
              <w:rPr>
                <w:rFonts w:ascii="Times New Roman" w:eastAsia="Times New Roman" w:hAnsi="Times New Roman"/>
                <w:color w:val="000000"/>
                <w:sz w:val="24"/>
                <w:szCs w:val="24"/>
                <w:lang w:eastAsia="ru-RU"/>
              </w:rPr>
              <w:t>в границах Волховского муниципального района</w:t>
            </w:r>
            <w:r w:rsidRPr="00F12F4D">
              <w:rPr>
                <w:rFonts w:ascii="Times New Roman" w:eastAsia="Times New Roman" w:hAnsi="Times New Roman"/>
                <w:color w:val="000000"/>
                <w:sz w:val="24"/>
                <w:szCs w:val="24"/>
                <w:lang w:eastAsia="ru-RU"/>
              </w:rPr>
              <w:t xml:space="preserve">  соответствующим  нормативным требованиям</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3445" w:type="dxa"/>
            <w:shd w:val="clear" w:color="auto" w:fill="auto"/>
            <w:vAlign w:val="center"/>
          </w:tcPr>
          <w:p w:rsidR="00A81AE9" w:rsidRPr="002023B1" w:rsidRDefault="00A81AE9" w:rsidP="00E86349">
            <w:pPr>
              <w:spacing w:after="0" w:line="240" w:lineRule="auto"/>
              <w:rPr>
                <w:rFonts w:ascii="Times New Roman" w:eastAsia="Times New Roman" w:hAnsi="Times New Roman"/>
                <w:sz w:val="24"/>
                <w:szCs w:val="24"/>
                <w:lang w:eastAsia="ru-RU"/>
              </w:rPr>
            </w:pPr>
            <w:r>
              <w:rPr>
                <w:rFonts w:ascii="Times New Roman" w:hAnsi="Times New Roman"/>
              </w:rPr>
              <w:t xml:space="preserve">Показатель определяется </w:t>
            </w:r>
            <w:r w:rsidRPr="007F4E3C">
              <w:rPr>
                <w:rFonts w:ascii="Times New Roman" w:hAnsi="Times New Roman"/>
              </w:rPr>
              <w:t xml:space="preserve"> в</w:t>
            </w:r>
            <w:r>
              <w:rPr>
                <w:rFonts w:ascii="Times New Roman" w:hAnsi="Times New Roman"/>
              </w:rPr>
              <w:t xml:space="preserve"> соответствии с финансированием,</w:t>
            </w:r>
            <w:r w:rsidRPr="007F4E3C">
              <w:rPr>
                <w:rFonts w:ascii="Times New Roman" w:hAnsi="Times New Roman"/>
              </w:rPr>
              <w:t xml:space="preserve"> выделенным на содержание протяженности автодоро</w:t>
            </w:r>
            <w:r>
              <w:rPr>
                <w:rFonts w:ascii="Times New Roman" w:hAnsi="Times New Roman"/>
              </w:rPr>
              <w:t>г вне границ населенных пунктов</w:t>
            </w:r>
            <w:r w:rsidRPr="007F4E3C">
              <w:rPr>
                <w:rFonts w:ascii="Times New Roman" w:hAnsi="Times New Roman"/>
              </w:rPr>
              <w:t xml:space="preserve"> принятых в муниципальную собственность</w:t>
            </w:r>
            <w:r>
              <w:rPr>
                <w:rFonts w:ascii="Times New Roman" w:hAnsi="Times New Roman"/>
              </w:rPr>
              <w:t xml:space="preserve"> от </w:t>
            </w:r>
            <w:r w:rsidRPr="007F4E3C">
              <w:rPr>
                <w:rFonts w:ascii="Times New Roman" w:hAnsi="Times New Roman"/>
              </w:rPr>
              <w:t>протяженности</w:t>
            </w:r>
            <w:r>
              <w:rPr>
                <w:rFonts w:ascii="Times New Roman" w:hAnsi="Times New Roman"/>
              </w:rPr>
              <w:t xml:space="preserve"> всех</w:t>
            </w:r>
            <w:r w:rsidRPr="007F4E3C">
              <w:rPr>
                <w:rFonts w:ascii="Times New Roman" w:hAnsi="Times New Roman"/>
              </w:rPr>
              <w:t xml:space="preserve"> автодоро</w:t>
            </w:r>
            <w:r>
              <w:rPr>
                <w:rFonts w:ascii="Times New Roman" w:hAnsi="Times New Roman"/>
              </w:rPr>
              <w:t>г вне границ населенных пунктов</w:t>
            </w:r>
            <w:r w:rsidRPr="007F4E3C">
              <w:rPr>
                <w:rFonts w:ascii="Times New Roman" w:hAnsi="Times New Roman"/>
              </w:rPr>
              <w:t xml:space="preserve"> принятых в муниципальную собственность</w:t>
            </w:r>
          </w:p>
        </w:tc>
      </w:tr>
      <w:tr w:rsidR="00A81AE9" w:rsidRPr="00117E5A" w:rsidTr="00E86349">
        <w:trPr>
          <w:trHeight w:val="720"/>
        </w:trPr>
        <w:tc>
          <w:tcPr>
            <w:tcW w:w="763" w:type="dxa"/>
            <w:shd w:val="clear" w:color="auto" w:fill="auto"/>
            <w:vAlign w:val="center"/>
          </w:tcPr>
          <w:p w:rsidR="00A81AE9" w:rsidRDefault="00A81AE9" w:rsidP="00E86349">
            <w:pPr>
              <w:suppressAutoHyphens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853" w:type="dxa"/>
            <w:shd w:val="clear" w:color="auto" w:fill="auto"/>
            <w:vAlign w:val="center"/>
          </w:tcPr>
          <w:p w:rsidR="00A81AE9" w:rsidRPr="00E36E25" w:rsidRDefault="00A81AE9" w:rsidP="00E86349">
            <w:pPr>
              <w:suppressAutoHyphens w:val="0"/>
              <w:spacing w:after="0" w:line="240" w:lineRule="auto"/>
              <w:rPr>
                <w:rFonts w:ascii="Times New Roman" w:eastAsia="Times New Roman" w:hAnsi="Times New Roman"/>
                <w:color w:val="000000"/>
                <w:sz w:val="24"/>
                <w:szCs w:val="24"/>
                <w:lang w:eastAsia="ru-RU"/>
              </w:rPr>
            </w:pPr>
            <w:r w:rsidRPr="00E36E25">
              <w:rPr>
                <w:rFonts w:ascii="Times New Roman" w:eastAsia="Times New Roman" w:hAnsi="Times New Roman"/>
                <w:color w:val="000000"/>
                <w:sz w:val="24"/>
                <w:szCs w:val="24"/>
                <w:lang w:eastAsia="ru-RU"/>
              </w:rPr>
              <w:t>ЦП: Разработка паспортов дорог общего пользования</w:t>
            </w:r>
          </w:p>
        </w:tc>
        <w:tc>
          <w:tcPr>
            <w:tcW w:w="1471" w:type="dxa"/>
            <w:shd w:val="clear" w:color="auto" w:fill="auto"/>
            <w:vAlign w:val="center"/>
          </w:tcPr>
          <w:p w:rsidR="00A81AE9" w:rsidRDefault="00A81AE9" w:rsidP="00E86349">
            <w:pPr>
              <w:suppressAutoHyphens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3445" w:type="dxa"/>
            <w:shd w:val="clear" w:color="auto" w:fill="auto"/>
            <w:vAlign w:val="center"/>
          </w:tcPr>
          <w:p w:rsidR="00A81AE9" w:rsidRPr="00755AA3" w:rsidRDefault="00A81AE9" w:rsidP="00E86349">
            <w:pPr>
              <w:suppressAutoHyphens w:val="0"/>
              <w:spacing w:after="0" w:line="240" w:lineRule="auto"/>
              <w:rPr>
                <w:rFonts w:ascii="Times New Roman" w:hAnsi="Times New Roman"/>
              </w:rPr>
            </w:pPr>
            <w:r w:rsidRPr="00755AA3">
              <w:rPr>
                <w:rFonts w:ascii="Times New Roman" w:hAnsi="Times New Roman"/>
              </w:rPr>
              <w:t xml:space="preserve">Показатель </w:t>
            </w:r>
            <w:r>
              <w:rPr>
                <w:rFonts w:ascii="Times New Roman" w:hAnsi="Times New Roman"/>
              </w:rPr>
              <w:t xml:space="preserve"> </w:t>
            </w:r>
            <w:r w:rsidRPr="00755AA3">
              <w:rPr>
                <w:rFonts w:ascii="Times New Roman" w:hAnsi="Times New Roman"/>
              </w:rPr>
              <w:t xml:space="preserve">определяется </w:t>
            </w:r>
            <w:r>
              <w:rPr>
                <w:rFonts w:ascii="Times New Roman" w:hAnsi="Times New Roman"/>
              </w:rPr>
              <w:t xml:space="preserve"> в соответствии с количеством разработанных паспортов дорог общего пользования</w:t>
            </w:r>
          </w:p>
        </w:tc>
      </w:tr>
    </w:tbl>
    <w:p w:rsidR="00A81AE9" w:rsidRPr="00CD372C" w:rsidRDefault="00A81AE9" w:rsidP="00A81AE9">
      <w:pPr>
        <w:spacing w:after="0" w:line="240" w:lineRule="auto"/>
        <w:jc w:val="both"/>
        <w:rPr>
          <w:rFonts w:ascii="Times New Roman CYR" w:hAnsi="Times New Roman CYR" w:cs="Times New Roman CYR"/>
          <w:sz w:val="28"/>
        </w:rPr>
      </w:pPr>
    </w:p>
    <w:p w:rsidR="00A81AE9" w:rsidRDefault="00A81AE9" w:rsidP="00A81AE9">
      <w:pPr>
        <w:pStyle w:val="aff4"/>
        <w:spacing w:after="0" w:line="240" w:lineRule="auto"/>
        <w:ind w:left="0" w:firstLine="709"/>
        <w:jc w:val="both"/>
        <w:rPr>
          <w:rFonts w:ascii="Times New Roman" w:eastAsia="SimSun" w:hAnsi="Times New Roman"/>
          <w:b/>
          <w:color w:val="000000"/>
          <w:sz w:val="24"/>
          <w:szCs w:val="24"/>
        </w:rPr>
      </w:pPr>
      <w:r w:rsidRPr="00C94E27">
        <w:rPr>
          <w:rFonts w:ascii="Times New Roman" w:eastAsia="SimSun" w:hAnsi="Times New Roman"/>
          <w:b/>
          <w:color w:val="000000"/>
          <w:sz w:val="24"/>
          <w:szCs w:val="24"/>
        </w:rPr>
        <w:t>5.</w:t>
      </w:r>
      <w:r>
        <w:rPr>
          <w:rFonts w:ascii="Times New Roman" w:eastAsia="SimSun" w:hAnsi="Times New Roman"/>
          <w:b/>
          <w:color w:val="000000"/>
          <w:sz w:val="24"/>
          <w:szCs w:val="24"/>
        </w:rPr>
        <w:t xml:space="preserve"> </w:t>
      </w:r>
      <w:r w:rsidRPr="00C94E27">
        <w:rPr>
          <w:rFonts w:ascii="Times New Roman" w:eastAsia="SimSun" w:hAnsi="Times New Roman"/>
          <w:b/>
          <w:color w:val="000000"/>
          <w:sz w:val="24"/>
          <w:szCs w:val="24"/>
        </w:rPr>
        <w:t xml:space="preserve">Информация о ресурсном обеспечении муниципальной программы </w:t>
      </w:r>
    </w:p>
    <w:p w:rsidR="00A81AE9" w:rsidRPr="00C94E27" w:rsidRDefault="00A81AE9" w:rsidP="00A81AE9">
      <w:pPr>
        <w:pStyle w:val="aff4"/>
        <w:spacing w:after="0" w:line="240" w:lineRule="auto"/>
        <w:ind w:left="0" w:firstLine="709"/>
        <w:jc w:val="both"/>
        <w:rPr>
          <w:rFonts w:ascii="Times New Roman" w:eastAsia="Times New Roman" w:hAnsi="Times New Roman"/>
          <w:sz w:val="24"/>
          <w:szCs w:val="24"/>
        </w:rPr>
      </w:pPr>
    </w:p>
    <w:p w:rsidR="00A81AE9" w:rsidRPr="00C94E27" w:rsidRDefault="00A81AE9" w:rsidP="00A81AE9">
      <w:pPr>
        <w:pStyle w:val="aff4"/>
        <w:spacing w:after="0" w:line="240" w:lineRule="auto"/>
        <w:ind w:left="0" w:firstLine="851"/>
        <w:jc w:val="both"/>
        <w:rPr>
          <w:rFonts w:ascii="Times New Roman" w:hAnsi="Times New Roman"/>
          <w:sz w:val="24"/>
          <w:szCs w:val="24"/>
        </w:rPr>
      </w:pPr>
      <w:r w:rsidRPr="00C94E27">
        <w:rPr>
          <w:rFonts w:ascii="Times New Roman" w:eastAsia="Times New Roman" w:hAnsi="Times New Roman"/>
          <w:sz w:val="24"/>
          <w:szCs w:val="24"/>
        </w:rPr>
        <w:t xml:space="preserve"> </w:t>
      </w:r>
      <w:r w:rsidRPr="00C94E27">
        <w:rPr>
          <w:rFonts w:ascii="Times New Roman" w:hAnsi="Times New Roman"/>
          <w:sz w:val="24"/>
          <w:szCs w:val="24"/>
        </w:rPr>
        <w:t xml:space="preserve">Ресурсное обеспечение реализации муниципальной программы осуществляется за счет районного бюджета и  бюджетов  муниципальных образований </w:t>
      </w:r>
      <w:r w:rsidRPr="00C94E27">
        <w:rPr>
          <w:rFonts w:ascii="Times New Roman" w:eastAsia="SimSun" w:hAnsi="Times New Roman"/>
          <w:color w:val="000000"/>
          <w:sz w:val="24"/>
          <w:szCs w:val="24"/>
        </w:rPr>
        <w:t xml:space="preserve">Волховского муниципального района (далее-бюджетные ассигнования). Размеры </w:t>
      </w:r>
      <w:r w:rsidRPr="00C94E27">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ю</w:t>
      </w:r>
      <w:r w:rsidRPr="00C94E27">
        <w:rPr>
          <w:rFonts w:ascii="Times New Roman" w:hAnsi="Times New Roman"/>
          <w:sz w:val="24"/>
          <w:szCs w:val="24"/>
        </w:rPr>
        <w:t>тся на очередной финансовый год и на плановый период.</w:t>
      </w:r>
    </w:p>
    <w:p w:rsidR="00A81AE9" w:rsidRDefault="00A81AE9" w:rsidP="00A81AE9">
      <w:pPr>
        <w:pStyle w:val="aff4"/>
        <w:spacing w:after="0" w:line="240" w:lineRule="auto"/>
        <w:ind w:left="0" w:firstLine="851"/>
        <w:jc w:val="both"/>
        <w:rPr>
          <w:rFonts w:ascii="Times New Roman" w:eastAsia="SimSun" w:hAnsi="Times New Roman"/>
          <w:color w:val="000000"/>
          <w:sz w:val="24"/>
          <w:szCs w:val="24"/>
        </w:rPr>
      </w:pPr>
      <w:r w:rsidRPr="00C94E27">
        <w:rPr>
          <w:rFonts w:ascii="Times New Roman" w:eastAsia="SimSun" w:hAnsi="Times New Roman"/>
          <w:color w:val="000000"/>
          <w:sz w:val="24"/>
          <w:szCs w:val="24"/>
        </w:rPr>
        <w:t>Участие муниципальных образований Волховского муниципального района предусмотрено в качестве получателей межбюджетных трансфертов из бюджета Волховского муниципального района.</w:t>
      </w:r>
    </w:p>
    <w:p w:rsidR="00A81AE9" w:rsidRDefault="00A81AE9" w:rsidP="00A81AE9">
      <w:pPr>
        <w:widowControl w:val="0"/>
        <w:suppressAutoHyphens w:val="0"/>
        <w:ind w:firstLine="709"/>
        <w:jc w:val="both"/>
        <w:rPr>
          <w:rFonts w:ascii="Times New Roman" w:hAnsi="Times New Roman" w:cs="Calibri"/>
          <w:sz w:val="24"/>
          <w:szCs w:val="24"/>
          <w:lang w:eastAsia="en-US"/>
        </w:rPr>
      </w:pPr>
      <w:r w:rsidRPr="007515A4">
        <w:rPr>
          <w:rFonts w:ascii="Times New Roman" w:hAnsi="Times New Roman" w:cs="Calibri"/>
          <w:sz w:val="24"/>
          <w:szCs w:val="24"/>
          <w:lang w:eastAsia="en-US"/>
        </w:rPr>
        <w:t xml:space="preserve">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w:t>
      </w:r>
      <w:r>
        <w:rPr>
          <w:rFonts w:ascii="Times New Roman" w:hAnsi="Times New Roman" w:cs="Calibri"/>
          <w:sz w:val="24"/>
          <w:szCs w:val="24"/>
          <w:lang w:eastAsia="en-US"/>
        </w:rPr>
        <w:t xml:space="preserve"> к настоящей программе.</w:t>
      </w:r>
    </w:p>
    <w:p w:rsidR="00A81AE9" w:rsidRPr="006F06D6" w:rsidRDefault="00A81AE9" w:rsidP="00A81AE9">
      <w:pPr>
        <w:widowControl w:val="0"/>
        <w:suppressAutoHyphens w:val="0"/>
        <w:jc w:val="both"/>
        <w:rPr>
          <w:rFonts w:ascii="Times New Roman" w:hAnsi="Times New Roman" w:cs="Calibri"/>
          <w:sz w:val="24"/>
          <w:szCs w:val="24"/>
          <w:lang w:eastAsia="en-US"/>
        </w:rPr>
        <w:sectPr w:rsidR="00A81AE9" w:rsidRPr="006F06D6" w:rsidSect="008D7B2E">
          <w:headerReference w:type="even" r:id="rId10"/>
          <w:headerReference w:type="default" r:id="rId11"/>
          <w:headerReference w:type="first" r:id="rId12"/>
          <w:pgSz w:w="11906" w:h="16838"/>
          <w:pgMar w:top="992" w:right="566" w:bottom="851" w:left="1701" w:header="709" w:footer="720" w:gutter="0"/>
          <w:cols w:space="720"/>
          <w:docGrid w:linePitch="360"/>
        </w:sectPr>
      </w:pPr>
    </w:p>
    <w:p w:rsidR="00B361C5" w:rsidRDefault="00B361C5" w:rsidP="000C5636">
      <w:pPr>
        <w:widowControl w:val="0"/>
        <w:autoSpaceDE w:val="0"/>
        <w:spacing w:after="0" w:line="240" w:lineRule="auto"/>
        <w:rPr>
          <w:sz w:val="24"/>
          <w:szCs w:val="24"/>
        </w:rPr>
      </w:pPr>
    </w:p>
    <w:p w:rsidR="006B76B2" w:rsidRPr="006B76B2" w:rsidRDefault="00B361C5" w:rsidP="006B76B2">
      <w:pPr>
        <w:widowControl w:val="0"/>
        <w:autoSpaceDE w:val="0"/>
        <w:spacing w:after="0" w:line="240" w:lineRule="auto"/>
        <w:jc w:val="center"/>
        <w:rPr>
          <w:rFonts w:ascii="Times New Roman" w:hAnsi="Times New Roman"/>
          <w:b/>
          <w:sz w:val="24"/>
          <w:szCs w:val="24"/>
        </w:rPr>
      </w:pPr>
      <w:r w:rsidRPr="00B361C5">
        <w:rPr>
          <w:rFonts w:ascii="Times New Roman" w:hAnsi="Times New Roman"/>
          <w:b/>
          <w:sz w:val="24"/>
          <w:szCs w:val="24"/>
        </w:rPr>
        <w:t>Перечень основных мероприятий и планируемых результатов  реализации муниципальной программы Волховского муниципального района  «Обеспечение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w:t>
      </w:r>
      <w:r w:rsidR="006B76B2">
        <w:rPr>
          <w:rFonts w:ascii="Times New Roman" w:hAnsi="Times New Roman"/>
          <w:b/>
          <w:sz w:val="24"/>
          <w:szCs w:val="24"/>
        </w:rPr>
        <w:t>олховском муниципальном районе</w:t>
      </w:r>
    </w:p>
    <w:p w:rsidR="006B76B2" w:rsidRDefault="006B76B2" w:rsidP="00B361C5">
      <w:pPr>
        <w:widowControl w:val="0"/>
        <w:autoSpaceDE w:val="0"/>
        <w:spacing w:after="0" w:line="240" w:lineRule="auto"/>
        <w:jc w:val="center"/>
        <w:rPr>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46"/>
        <w:gridCol w:w="1276"/>
        <w:gridCol w:w="1276"/>
        <w:gridCol w:w="1134"/>
        <w:gridCol w:w="992"/>
        <w:gridCol w:w="992"/>
        <w:gridCol w:w="992"/>
        <w:gridCol w:w="993"/>
        <w:gridCol w:w="1134"/>
        <w:gridCol w:w="2126"/>
        <w:gridCol w:w="54"/>
        <w:gridCol w:w="1505"/>
      </w:tblGrid>
      <w:tr w:rsidR="009A44D9"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п\п</w:t>
            </w:r>
          </w:p>
        </w:tc>
        <w:tc>
          <w:tcPr>
            <w:tcW w:w="254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Наименование мероприятий по реализации программы (подпрограммы) /Наименование целевого показателя (ЦП)</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Источники финансирования/ единица измерения целевого показателя</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Срок исполнения мероприятий/Оценка базового значения целевого показателя</w:t>
            </w:r>
          </w:p>
        </w:tc>
        <w:tc>
          <w:tcPr>
            <w:tcW w:w="1134"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xml:space="preserve">Всего </w:t>
            </w:r>
            <w:proofErr w:type="spellStart"/>
            <w:r w:rsidRPr="00692B05">
              <w:rPr>
                <w:rFonts w:ascii="Times New Roman" w:hAnsi="Times New Roman"/>
                <w:sz w:val="20"/>
                <w:szCs w:val="20"/>
              </w:rPr>
              <w:t>финанси</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рование</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тыс.руб</w:t>
            </w:r>
            <w:proofErr w:type="spellEnd"/>
            <w:r w:rsidRPr="00692B05">
              <w:rPr>
                <w:rFonts w:ascii="Times New Roman" w:hAnsi="Times New Roman"/>
                <w:sz w:val="20"/>
                <w:szCs w:val="20"/>
              </w:rPr>
              <w:t>.), Итоговый  целевой показатель</w:t>
            </w:r>
          </w:p>
        </w:tc>
        <w:tc>
          <w:tcPr>
            <w:tcW w:w="5103" w:type="dxa"/>
            <w:gridSpan w:val="5"/>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Объем финансирования по годам (тыс. руб.) /Планируемое значение целевого показателя по годам реализации</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Ответственный за выполнение мероприятий программы (подпрограммы)</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Задачи, решаемые основными мероприятиями</w:t>
            </w:r>
          </w:p>
        </w:tc>
      </w:tr>
      <w:tr w:rsidR="00FE4128" w:rsidRPr="00692B05" w:rsidTr="00C567FF">
        <w:tc>
          <w:tcPr>
            <w:tcW w:w="539"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27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27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2021</w:t>
            </w:r>
          </w:p>
        </w:tc>
        <w:tc>
          <w:tcPr>
            <w:tcW w:w="993" w:type="dxa"/>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2022</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2022-2030</w:t>
            </w:r>
          </w:p>
        </w:tc>
        <w:tc>
          <w:tcPr>
            <w:tcW w:w="212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b/>
                <w:sz w:val="20"/>
                <w:szCs w:val="20"/>
              </w:rPr>
            </w:pPr>
            <w:r w:rsidRPr="00692B05">
              <w:rPr>
                <w:rFonts w:ascii="Times New Roman" w:hAnsi="Times New Roman"/>
                <w:b/>
                <w:sz w:val="20"/>
                <w:szCs w:val="20"/>
              </w:rPr>
              <w:t>Всего по муниципальной программе</w:t>
            </w:r>
          </w:p>
        </w:tc>
        <w:tc>
          <w:tcPr>
            <w:tcW w:w="1276" w:type="dxa"/>
            <w:shd w:val="clear" w:color="auto" w:fill="auto"/>
          </w:tcPr>
          <w:p w:rsidR="00FE4128" w:rsidRPr="00692B05" w:rsidRDefault="00FE4128" w:rsidP="00692B05">
            <w:pPr>
              <w:spacing w:after="0" w:line="240" w:lineRule="auto"/>
              <w:rPr>
                <w:b/>
                <w:bCs/>
                <w:color w:val="000000"/>
                <w:sz w:val="16"/>
                <w:szCs w:val="16"/>
              </w:rPr>
            </w:pPr>
            <w:r w:rsidRPr="00692B05">
              <w:rPr>
                <w:b/>
                <w:bCs/>
                <w:color w:val="000000"/>
                <w:sz w:val="16"/>
                <w:szCs w:val="16"/>
              </w:rPr>
              <w:t xml:space="preserve">Итого         </w:t>
            </w:r>
          </w:p>
        </w:tc>
        <w:tc>
          <w:tcPr>
            <w:tcW w:w="1276" w:type="dxa"/>
            <w:vMerge w:val="restart"/>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FE4128" w:rsidRPr="00D962B7" w:rsidRDefault="00615DE2" w:rsidP="00615DE2">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237 769,8</w:t>
            </w:r>
          </w:p>
        </w:tc>
        <w:tc>
          <w:tcPr>
            <w:tcW w:w="992" w:type="dxa"/>
            <w:shd w:val="clear" w:color="auto" w:fill="auto"/>
          </w:tcPr>
          <w:p w:rsidR="00FE4128" w:rsidRPr="00D962B7" w:rsidRDefault="00FE4128" w:rsidP="00A81AE9">
            <w:pPr>
              <w:widowControl w:val="0"/>
              <w:autoSpaceDE w:val="0"/>
              <w:spacing w:after="0" w:line="240" w:lineRule="auto"/>
              <w:jc w:val="center"/>
              <w:rPr>
                <w:rFonts w:ascii="Times New Roman" w:hAnsi="Times New Roman"/>
                <w:b/>
                <w:sz w:val="20"/>
                <w:szCs w:val="20"/>
              </w:rPr>
            </w:pPr>
            <w:r w:rsidRPr="00D962B7">
              <w:rPr>
                <w:rFonts w:ascii="Times New Roman" w:hAnsi="Times New Roman"/>
                <w:b/>
                <w:sz w:val="20"/>
                <w:szCs w:val="20"/>
              </w:rPr>
              <w:t>29</w:t>
            </w:r>
            <w:r>
              <w:rPr>
                <w:rFonts w:ascii="Times New Roman" w:hAnsi="Times New Roman"/>
                <w:b/>
                <w:sz w:val="20"/>
                <w:szCs w:val="20"/>
              </w:rPr>
              <w:t> 913,5</w:t>
            </w:r>
          </w:p>
        </w:tc>
        <w:tc>
          <w:tcPr>
            <w:tcW w:w="992" w:type="dxa"/>
            <w:shd w:val="clear" w:color="auto" w:fill="auto"/>
          </w:tcPr>
          <w:p w:rsidR="00FE4128" w:rsidRPr="00D962B7" w:rsidRDefault="00615DE2"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12 135,0</w:t>
            </w:r>
          </w:p>
        </w:tc>
        <w:tc>
          <w:tcPr>
            <w:tcW w:w="992" w:type="dxa"/>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8 913,2</w:t>
            </w:r>
          </w:p>
        </w:tc>
        <w:tc>
          <w:tcPr>
            <w:tcW w:w="993" w:type="dxa"/>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13 375,5</w:t>
            </w:r>
          </w:p>
        </w:tc>
        <w:tc>
          <w:tcPr>
            <w:tcW w:w="1134" w:type="dxa"/>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176 432,6</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FE4128" w:rsidRPr="00692B05" w:rsidRDefault="00FE4128" w:rsidP="00692B05">
            <w:pPr>
              <w:spacing w:after="0" w:line="240" w:lineRule="auto"/>
              <w:rPr>
                <w:b/>
                <w:bCs/>
                <w:color w:val="000000"/>
                <w:sz w:val="16"/>
                <w:szCs w:val="16"/>
              </w:rPr>
            </w:pPr>
            <w:r>
              <w:rPr>
                <w:b/>
                <w:bCs/>
                <w:color w:val="000000"/>
                <w:sz w:val="16"/>
                <w:szCs w:val="16"/>
              </w:rPr>
              <w:t>Районный бюджет</w:t>
            </w:r>
          </w:p>
        </w:tc>
        <w:tc>
          <w:tcPr>
            <w:tcW w:w="1276" w:type="dxa"/>
            <w:vMerge/>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FE4128" w:rsidRPr="00D962B7" w:rsidRDefault="00FE4128" w:rsidP="00615DE2">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224 </w:t>
            </w:r>
            <w:r w:rsidR="00615DE2">
              <w:rPr>
                <w:rFonts w:ascii="Times New Roman" w:hAnsi="Times New Roman"/>
                <w:b/>
                <w:sz w:val="20"/>
                <w:szCs w:val="20"/>
              </w:rPr>
              <w:t>812</w:t>
            </w:r>
            <w:r>
              <w:rPr>
                <w:rFonts w:ascii="Times New Roman" w:hAnsi="Times New Roman"/>
                <w:b/>
                <w:sz w:val="20"/>
                <w:szCs w:val="20"/>
              </w:rPr>
              <w:t>,4</w:t>
            </w:r>
          </w:p>
        </w:tc>
        <w:tc>
          <w:tcPr>
            <w:tcW w:w="992" w:type="dxa"/>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16 167,2</w:t>
            </w:r>
          </w:p>
        </w:tc>
        <w:tc>
          <w:tcPr>
            <w:tcW w:w="992" w:type="dxa"/>
            <w:shd w:val="clear" w:color="auto" w:fill="auto"/>
          </w:tcPr>
          <w:p w:rsidR="00FE4128" w:rsidRPr="00D962B7" w:rsidRDefault="00FE4128" w:rsidP="00615DE2">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9</w:t>
            </w:r>
            <w:r w:rsidR="00615DE2">
              <w:rPr>
                <w:rFonts w:ascii="Times New Roman" w:hAnsi="Times New Roman"/>
                <w:b/>
                <w:sz w:val="20"/>
                <w:szCs w:val="20"/>
              </w:rPr>
              <w:t> 923,9</w:t>
            </w:r>
          </w:p>
        </w:tc>
        <w:tc>
          <w:tcPr>
            <w:tcW w:w="992" w:type="dxa"/>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8 913,2</w:t>
            </w:r>
          </w:p>
        </w:tc>
        <w:tc>
          <w:tcPr>
            <w:tcW w:w="993" w:type="dxa"/>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13 375,5</w:t>
            </w:r>
          </w:p>
        </w:tc>
        <w:tc>
          <w:tcPr>
            <w:tcW w:w="1134" w:type="dxa"/>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176 432,6</w:t>
            </w:r>
          </w:p>
        </w:tc>
        <w:tc>
          <w:tcPr>
            <w:tcW w:w="212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C567FF">
        <w:trPr>
          <w:trHeight w:val="379"/>
        </w:trPr>
        <w:tc>
          <w:tcPr>
            <w:tcW w:w="539"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FE4128" w:rsidRPr="00692B05" w:rsidRDefault="00FE4128" w:rsidP="00692B05">
            <w:pPr>
              <w:spacing w:after="0" w:line="240" w:lineRule="auto"/>
              <w:rPr>
                <w:b/>
                <w:bCs/>
                <w:color w:val="000000"/>
                <w:sz w:val="16"/>
                <w:szCs w:val="16"/>
              </w:rPr>
            </w:pPr>
            <w:r>
              <w:rPr>
                <w:b/>
                <w:bCs/>
                <w:color w:val="000000"/>
                <w:sz w:val="16"/>
                <w:szCs w:val="16"/>
              </w:rPr>
              <w:t>Областной бюджет</w:t>
            </w:r>
          </w:p>
        </w:tc>
        <w:tc>
          <w:tcPr>
            <w:tcW w:w="1276" w:type="dxa"/>
            <w:vMerge/>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FE4128" w:rsidRPr="00D962B7" w:rsidRDefault="00615DE2" w:rsidP="00615DE2">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12 957,4</w:t>
            </w:r>
          </w:p>
        </w:tc>
        <w:tc>
          <w:tcPr>
            <w:tcW w:w="992" w:type="dxa"/>
            <w:shd w:val="clear" w:color="auto" w:fill="auto"/>
          </w:tcPr>
          <w:p w:rsidR="00FE4128" w:rsidRPr="00D962B7" w:rsidRDefault="00FE4128" w:rsidP="00A81AE9">
            <w:pPr>
              <w:widowControl w:val="0"/>
              <w:autoSpaceDE w:val="0"/>
              <w:spacing w:after="0" w:line="240" w:lineRule="auto"/>
              <w:jc w:val="center"/>
              <w:rPr>
                <w:rFonts w:ascii="Times New Roman" w:hAnsi="Times New Roman"/>
                <w:b/>
                <w:sz w:val="20"/>
                <w:szCs w:val="20"/>
              </w:rPr>
            </w:pPr>
            <w:r w:rsidRPr="00D962B7">
              <w:rPr>
                <w:rFonts w:ascii="Times New Roman" w:hAnsi="Times New Roman"/>
                <w:b/>
                <w:sz w:val="20"/>
                <w:szCs w:val="20"/>
              </w:rPr>
              <w:t>10</w:t>
            </w:r>
            <w:r>
              <w:rPr>
                <w:rFonts w:ascii="Times New Roman" w:hAnsi="Times New Roman"/>
                <w:b/>
                <w:sz w:val="20"/>
                <w:szCs w:val="20"/>
              </w:rPr>
              <w:t> 746,3</w:t>
            </w:r>
          </w:p>
        </w:tc>
        <w:tc>
          <w:tcPr>
            <w:tcW w:w="992" w:type="dxa"/>
            <w:shd w:val="clear" w:color="auto" w:fill="auto"/>
          </w:tcPr>
          <w:p w:rsidR="00FE4128" w:rsidRPr="00D962B7" w:rsidRDefault="00615DE2"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2 211,1</w:t>
            </w:r>
          </w:p>
        </w:tc>
        <w:tc>
          <w:tcPr>
            <w:tcW w:w="992" w:type="dxa"/>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0,0</w:t>
            </w:r>
          </w:p>
        </w:tc>
        <w:tc>
          <w:tcPr>
            <w:tcW w:w="993" w:type="dxa"/>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0,0</w:t>
            </w:r>
          </w:p>
        </w:tc>
        <w:tc>
          <w:tcPr>
            <w:tcW w:w="1134" w:type="dxa"/>
            <w:shd w:val="clear" w:color="auto" w:fill="auto"/>
          </w:tcPr>
          <w:p w:rsidR="00FE4128" w:rsidRPr="00D962B7" w:rsidRDefault="00FE4128" w:rsidP="00692B05">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0,0</w:t>
            </w:r>
          </w:p>
        </w:tc>
        <w:tc>
          <w:tcPr>
            <w:tcW w:w="212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15559" w:type="dxa"/>
            <w:gridSpan w:val="13"/>
          </w:tcPr>
          <w:p w:rsidR="00FE4128" w:rsidRPr="00692B05" w:rsidRDefault="00FE4128" w:rsidP="00692B05">
            <w:pPr>
              <w:widowControl w:val="0"/>
              <w:autoSpaceDE w:val="0"/>
              <w:spacing w:after="0" w:line="240" w:lineRule="auto"/>
              <w:rPr>
                <w:rFonts w:ascii="Times New Roman" w:hAnsi="Times New Roman"/>
                <w:b/>
                <w:i/>
                <w:sz w:val="20"/>
                <w:szCs w:val="20"/>
              </w:rPr>
            </w:pPr>
            <w:r w:rsidRPr="00692B05">
              <w:rPr>
                <w:rFonts w:ascii="Times New Roman" w:hAnsi="Times New Roman"/>
                <w:b/>
                <w:i/>
                <w:sz w:val="20"/>
                <w:szCs w:val="20"/>
              </w:rPr>
              <w:t>Подпрограмма 1 « Энергосбережение и повышение энергетической эффективности на территории Волховского муниципального района»</w:t>
            </w:r>
          </w:p>
        </w:tc>
      </w:tr>
      <w:tr w:rsidR="009A44D9" w:rsidRPr="00692B05" w:rsidTr="00C567FF">
        <w:trPr>
          <w:trHeight w:val="473"/>
        </w:trPr>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Основное мероприятие: Обеспечение   реализации мероприятий по повышению надежности и энергетической эффективности в системах теплоснабжения</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54 847,7</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1 218,7</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1 750,0</w:t>
            </w:r>
          </w:p>
        </w:tc>
        <w:tc>
          <w:tcPr>
            <w:tcW w:w="992" w:type="dxa"/>
          </w:tcPr>
          <w:p w:rsidR="00FE4128"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1 290,0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5 621,0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44 968,0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энергоэффективных технологий</w:t>
            </w:r>
          </w:p>
        </w:tc>
      </w:tr>
      <w:tr w:rsidR="009A44D9" w:rsidRPr="00692B05" w:rsidTr="00C567FF">
        <w:trPr>
          <w:trHeight w:val="660"/>
        </w:trPr>
        <w:tc>
          <w:tcPr>
            <w:tcW w:w="539"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FE4128" w:rsidRPr="00FE4128" w:rsidRDefault="00FE4128"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54 847,7</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1 218,7</w:t>
            </w:r>
          </w:p>
        </w:tc>
        <w:tc>
          <w:tcPr>
            <w:tcW w:w="992" w:type="dxa"/>
            <w:shd w:val="clear" w:color="auto" w:fill="auto"/>
          </w:tcPr>
          <w:p w:rsidR="00FE4128" w:rsidRPr="00692B05" w:rsidRDefault="00FE4128"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1 750,0</w:t>
            </w:r>
          </w:p>
        </w:tc>
        <w:tc>
          <w:tcPr>
            <w:tcW w:w="992" w:type="dxa"/>
          </w:tcPr>
          <w:p w:rsidR="00FE4128" w:rsidRDefault="00FE4128"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1 290,0</w:t>
            </w:r>
          </w:p>
        </w:tc>
        <w:tc>
          <w:tcPr>
            <w:tcW w:w="993" w:type="dxa"/>
            <w:shd w:val="clear" w:color="auto" w:fill="auto"/>
          </w:tcPr>
          <w:p w:rsidR="00FE4128" w:rsidRPr="00692B05" w:rsidRDefault="00FE4128"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5 621,0</w:t>
            </w:r>
          </w:p>
        </w:tc>
        <w:tc>
          <w:tcPr>
            <w:tcW w:w="1134" w:type="dxa"/>
            <w:shd w:val="clear" w:color="auto" w:fill="auto"/>
          </w:tcPr>
          <w:p w:rsidR="00FE4128" w:rsidRPr="00692B05" w:rsidRDefault="00FE4128"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44 968,0</w:t>
            </w:r>
          </w:p>
        </w:tc>
        <w:tc>
          <w:tcPr>
            <w:tcW w:w="212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FE4128" w:rsidRPr="00FE4128" w:rsidRDefault="00FE4128"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rPr>
          <w:trHeight w:val="502"/>
        </w:trPr>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повышение надежности и энергетической эффективности в системах теплоснабжения</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2019г.</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191,5</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191,5</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FE4128"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18"/>
                <w:szCs w:val="18"/>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rPr>
          <w:trHeight w:val="692"/>
        </w:trPr>
        <w:tc>
          <w:tcPr>
            <w:tcW w:w="539"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FE4128" w:rsidRPr="00FE4128" w:rsidRDefault="00FE4128"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191,5</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191,5</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FE4128"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FE4128" w:rsidRPr="00FE4128" w:rsidRDefault="00FE4128"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FE4128"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разработанных проектов по реконструкции системы теплоснабжения на территории Волховского района</w:t>
            </w:r>
          </w:p>
        </w:tc>
        <w:tc>
          <w:tcPr>
            <w:tcW w:w="1276" w:type="dxa"/>
            <w:shd w:val="clear" w:color="auto" w:fill="auto"/>
          </w:tcPr>
          <w:p w:rsidR="00FE4128" w:rsidRPr="00692B05" w:rsidRDefault="00FE4128" w:rsidP="00692B05">
            <w:pPr>
              <w:spacing w:after="0" w:line="240" w:lineRule="auto"/>
              <w:jc w:val="center"/>
              <w:rPr>
                <w:rFonts w:ascii="Times New Roman" w:hAnsi="Times New Roman"/>
                <w:bCs/>
                <w:color w:val="000000"/>
                <w:sz w:val="20"/>
                <w:szCs w:val="20"/>
              </w:rPr>
            </w:pPr>
            <w:r w:rsidRPr="00692B05">
              <w:rPr>
                <w:rFonts w:ascii="Times New Roman" w:hAnsi="Times New Roman"/>
                <w:bCs/>
                <w:color w:val="000000"/>
                <w:sz w:val="20"/>
                <w:szCs w:val="20"/>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992" w:type="dxa"/>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rPr>
          <w:trHeight w:val="389"/>
        </w:trPr>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lastRenderedPageBreak/>
              <w:t>1.2</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w:t>
            </w:r>
            <w:r w:rsidR="008D7B2E">
              <w:rPr>
                <w:rFonts w:ascii="Times New Roman" w:hAnsi="Times New Roman"/>
                <w:sz w:val="20"/>
                <w:szCs w:val="20"/>
              </w:rPr>
              <w:t>рансфертов на установку автомати</w:t>
            </w:r>
            <w:r w:rsidRPr="00692B05">
              <w:rPr>
                <w:rFonts w:ascii="Times New Roman" w:hAnsi="Times New Roman"/>
                <w:sz w:val="20"/>
                <w:szCs w:val="20"/>
              </w:rPr>
              <w:t>зированных индивидуальных тепловых пунктов с погодным и часовым  регулированием</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54 656,2</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1 027,2</w:t>
            </w:r>
          </w:p>
        </w:tc>
        <w:tc>
          <w:tcPr>
            <w:tcW w:w="992"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1 750,0</w:t>
            </w:r>
          </w:p>
        </w:tc>
        <w:tc>
          <w:tcPr>
            <w:tcW w:w="992" w:type="dxa"/>
          </w:tcPr>
          <w:p w:rsidR="00FE4128"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1 290,0</w:t>
            </w:r>
          </w:p>
        </w:tc>
        <w:tc>
          <w:tcPr>
            <w:tcW w:w="993" w:type="dxa"/>
            <w:shd w:val="clear" w:color="auto" w:fill="auto"/>
          </w:tcPr>
          <w:p w:rsidR="00FE4128" w:rsidRPr="00692B05" w:rsidRDefault="009A44D9" w:rsidP="009A44D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5 621,0</w:t>
            </w:r>
          </w:p>
        </w:tc>
        <w:tc>
          <w:tcPr>
            <w:tcW w:w="1134"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44 968,0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18"/>
                <w:szCs w:val="18"/>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rPr>
          <w:trHeight w:val="550"/>
        </w:trPr>
        <w:tc>
          <w:tcPr>
            <w:tcW w:w="539"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9A44D9" w:rsidRPr="00FE4128" w:rsidRDefault="009A44D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54 656,2</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1 027,2</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1 750,0</w:t>
            </w:r>
          </w:p>
        </w:tc>
        <w:tc>
          <w:tcPr>
            <w:tcW w:w="992" w:type="dxa"/>
          </w:tcPr>
          <w:p w:rsidR="009A44D9"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1 290,0</w:t>
            </w:r>
          </w:p>
        </w:tc>
        <w:tc>
          <w:tcPr>
            <w:tcW w:w="993"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5 621,0</w:t>
            </w: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44 968,0</w:t>
            </w:r>
          </w:p>
        </w:tc>
        <w:tc>
          <w:tcPr>
            <w:tcW w:w="212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9A44D9" w:rsidRPr="00FE4128" w:rsidRDefault="009A44D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9A44D9"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1.2</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установленных АИТП с погодным и часовым регулированием</w:t>
            </w:r>
          </w:p>
        </w:tc>
        <w:tc>
          <w:tcPr>
            <w:tcW w:w="1276" w:type="dxa"/>
            <w:shd w:val="clear" w:color="auto" w:fill="auto"/>
          </w:tcPr>
          <w:p w:rsidR="00FE4128" w:rsidRPr="00692B05" w:rsidRDefault="00FE4128" w:rsidP="00692B05">
            <w:pPr>
              <w:spacing w:after="0" w:line="240" w:lineRule="auto"/>
              <w:jc w:val="center"/>
              <w:rPr>
                <w:bCs/>
                <w:color w:val="000000"/>
                <w:sz w:val="20"/>
                <w:szCs w:val="20"/>
              </w:rPr>
            </w:pPr>
            <w:r w:rsidRPr="00692B05">
              <w:rPr>
                <w:bCs/>
                <w:color w:val="000000"/>
                <w:sz w:val="20"/>
                <w:szCs w:val="20"/>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1134" w:type="dxa"/>
            <w:shd w:val="clear" w:color="auto" w:fill="auto"/>
          </w:tcPr>
          <w:p w:rsidR="00FE4128" w:rsidRPr="00692B05" w:rsidRDefault="00FE4128" w:rsidP="009A44D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10</w:t>
            </w:r>
            <w:r w:rsidR="009A44D9">
              <w:rPr>
                <w:rFonts w:ascii="Times New Roman" w:hAnsi="Times New Roman"/>
                <w:sz w:val="20"/>
                <w:szCs w:val="20"/>
              </w:rPr>
              <w:t>1</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5</w:t>
            </w:r>
          </w:p>
        </w:tc>
        <w:tc>
          <w:tcPr>
            <w:tcW w:w="992"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80</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1.3</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энергосервисных контрактов</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Pr="00692B05" w:rsidRDefault="009A44D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Default="00FE4128" w:rsidP="00692B05">
            <w:pPr>
              <w:jc w:val="center"/>
            </w:pPr>
            <w:r w:rsidRPr="00692B05">
              <w:rPr>
                <w:rFonts w:ascii="Times New Roman" w:hAnsi="Times New Roman"/>
                <w:sz w:val="20"/>
                <w:szCs w:val="20"/>
              </w:rPr>
              <w:t>0,0</w:t>
            </w:r>
          </w:p>
        </w:tc>
        <w:tc>
          <w:tcPr>
            <w:tcW w:w="1134" w:type="dxa"/>
            <w:shd w:val="clear" w:color="auto" w:fill="auto"/>
          </w:tcPr>
          <w:p w:rsidR="00FE4128" w:rsidRDefault="00FE4128" w:rsidP="00692B05">
            <w:pPr>
              <w:jc w:val="center"/>
            </w:pPr>
            <w:r w:rsidRPr="00692B05">
              <w:rPr>
                <w:rFonts w:ascii="Times New Roman" w:hAnsi="Times New Roman"/>
                <w:sz w:val="20"/>
                <w:szCs w:val="20"/>
              </w:rPr>
              <w:t>0,0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9A44D9" w:rsidRPr="00FE4128" w:rsidRDefault="009A44D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9A44D9" w:rsidRDefault="009A44D9" w:rsidP="00692B05">
            <w:pPr>
              <w:jc w:val="center"/>
            </w:pPr>
            <w:r w:rsidRPr="00692B05">
              <w:rPr>
                <w:rFonts w:ascii="Times New Roman" w:hAnsi="Times New Roman"/>
                <w:sz w:val="20"/>
                <w:szCs w:val="20"/>
              </w:rPr>
              <w:t>0,0</w:t>
            </w:r>
          </w:p>
        </w:tc>
        <w:tc>
          <w:tcPr>
            <w:tcW w:w="992" w:type="dxa"/>
            <w:shd w:val="clear" w:color="auto" w:fill="auto"/>
          </w:tcPr>
          <w:p w:rsidR="009A44D9" w:rsidRDefault="009A44D9" w:rsidP="00692B05">
            <w:pPr>
              <w:jc w:val="center"/>
            </w:pPr>
            <w:r w:rsidRPr="00692B05">
              <w:rPr>
                <w:rFonts w:ascii="Times New Roman" w:hAnsi="Times New Roman"/>
                <w:sz w:val="20"/>
                <w:szCs w:val="20"/>
              </w:rPr>
              <w:t>0,0</w:t>
            </w:r>
          </w:p>
        </w:tc>
        <w:tc>
          <w:tcPr>
            <w:tcW w:w="992" w:type="dxa"/>
            <w:shd w:val="clear" w:color="auto" w:fill="auto"/>
          </w:tcPr>
          <w:p w:rsidR="009A44D9" w:rsidRDefault="009A44D9" w:rsidP="00692B05">
            <w:pPr>
              <w:jc w:val="center"/>
            </w:pPr>
            <w:r w:rsidRPr="00692B05">
              <w:rPr>
                <w:rFonts w:ascii="Times New Roman" w:hAnsi="Times New Roman"/>
                <w:sz w:val="20"/>
                <w:szCs w:val="20"/>
              </w:rPr>
              <w:t>0,0</w:t>
            </w:r>
          </w:p>
        </w:tc>
        <w:tc>
          <w:tcPr>
            <w:tcW w:w="992" w:type="dxa"/>
          </w:tcPr>
          <w:p w:rsidR="009A44D9" w:rsidRPr="00692B05" w:rsidRDefault="009A44D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9A44D9" w:rsidRDefault="009A44D9" w:rsidP="00692B05">
            <w:pPr>
              <w:jc w:val="center"/>
            </w:pPr>
            <w:r w:rsidRPr="00692B05">
              <w:rPr>
                <w:rFonts w:ascii="Times New Roman" w:hAnsi="Times New Roman"/>
                <w:sz w:val="20"/>
                <w:szCs w:val="20"/>
              </w:rPr>
              <w:t>0,0</w:t>
            </w:r>
          </w:p>
        </w:tc>
        <w:tc>
          <w:tcPr>
            <w:tcW w:w="1134" w:type="dxa"/>
            <w:shd w:val="clear" w:color="auto" w:fill="auto"/>
          </w:tcPr>
          <w:p w:rsidR="009A44D9" w:rsidRDefault="009A44D9" w:rsidP="00692B05">
            <w:pPr>
              <w:jc w:val="center"/>
            </w:pPr>
            <w:r w:rsidRPr="00692B05">
              <w:rPr>
                <w:rFonts w:ascii="Times New Roman" w:hAnsi="Times New Roman"/>
                <w:sz w:val="20"/>
                <w:szCs w:val="20"/>
              </w:rPr>
              <w:t>0,0</w:t>
            </w:r>
          </w:p>
        </w:tc>
        <w:tc>
          <w:tcPr>
            <w:tcW w:w="212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9A44D9" w:rsidRPr="00FE4128" w:rsidRDefault="009A44D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9A44D9" w:rsidRDefault="009A44D9" w:rsidP="00692B05">
            <w:pPr>
              <w:jc w:val="center"/>
            </w:pPr>
            <w:r w:rsidRPr="00692B05">
              <w:rPr>
                <w:rFonts w:ascii="Times New Roman" w:hAnsi="Times New Roman"/>
                <w:sz w:val="20"/>
                <w:szCs w:val="20"/>
              </w:rPr>
              <w:t>0,0</w:t>
            </w:r>
          </w:p>
        </w:tc>
        <w:tc>
          <w:tcPr>
            <w:tcW w:w="992" w:type="dxa"/>
            <w:shd w:val="clear" w:color="auto" w:fill="auto"/>
          </w:tcPr>
          <w:p w:rsidR="009A44D9" w:rsidRDefault="009A44D9" w:rsidP="00692B05">
            <w:pPr>
              <w:jc w:val="center"/>
            </w:pPr>
            <w:r w:rsidRPr="00692B05">
              <w:rPr>
                <w:rFonts w:ascii="Times New Roman" w:hAnsi="Times New Roman"/>
                <w:sz w:val="20"/>
                <w:szCs w:val="20"/>
              </w:rPr>
              <w:t>0,0</w:t>
            </w:r>
          </w:p>
        </w:tc>
        <w:tc>
          <w:tcPr>
            <w:tcW w:w="992" w:type="dxa"/>
            <w:shd w:val="clear" w:color="auto" w:fill="auto"/>
          </w:tcPr>
          <w:p w:rsidR="009A44D9" w:rsidRDefault="009A44D9" w:rsidP="00692B05">
            <w:pPr>
              <w:jc w:val="center"/>
            </w:pPr>
            <w:r w:rsidRPr="00692B05">
              <w:rPr>
                <w:rFonts w:ascii="Times New Roman" w:hAnsi="Times New Roman"/>
                <w:sz w:val="20"/>
                <w:szCs w:val="20"/>
              </w:rPr>
              <w:t>0,0</w:t>
            </w:r>
          </w:p>
        </w:tc>
        <w:tc>
          <w:tcPr>
            <w:tcW w:w="992" w:type="dxa"/>
          </w:tcPr>
          <w:p w:rsidR="009A44D9" w:rsidRPr="00692B05" w:rsidRDefault="009A44D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9A44D9" w:rsidRDefault="009A44D9" w:rsidP="00692B05">
            <w:pPr>
              <w:jc w:val="center"/>
            </w:pPr>
            <w:r w:rsidRPr="00692B05">
              <w:rPr>
                <w:rFonts w:ascii="Times New Roman" w:hAnsi="Times New Roman"/>
                <w:sz w:val="20"/>
                <w:szCs w:val="20"/>
              </w:rPr>
              <w:t>0,0</w:t>
            </w:r>
          </w:p>
        </w:tc>
        <w:tc>
          <w:tcPr>
            <w:tcW w:w="1134" w:type="dxa"/>
            <w:shd w:val="clear" w:color="auto" w:fill="auto"/>
          </w:tcPr>
          <w:p w:rsidR="009A44D9" w:rsidRDefault="009A44D9" w:rsidP="00692B05">
            <w:pPr>
              <w:jc w:val="center"/>
            </w:pPr>
            <w:r w:rsidRPr="00692B05">
              <w:rPr>
                <w:rFonts w:ascii="Times New Roman" w:hAnsi="Times New Roman"/>
                <w:sz w:val="20"/>
                <w:szCs w:val="20"/>
              </w:rPr>
              <w:t>0,0</w:t>
            </w:r>
          </w:p>
        </w:tc>
        <w:tc>
          <w:tcPr>
            <w:tcW w:w="212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1.3</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заключенных энергосервисных контрактов</w:t>
            </w:r>
          </w:p>
        </w:tc>
        <w:tc>
          <w:tcPr>
            <w:tcW w:w="1276" w:type="dxa"/>
            <w:shd w:val="clear" w:color="auto" w:fill="auto"/>
          </w:tcPr>
          <w:p w:rsidR="00FE4128" w:rsidRPr="00692B05" w:rsidRDefault="00FE4128" w:rsidP="00692B05">
            <w:pPr>
              <w:spacing w:after="0" w:line="240" w:lineRule="auto"/>
              <w:jc w:val="center"/>
              <w:rPr>
                <w:b/>
                <w:bCs/>
                <w:color w:val="000000"/>
                <w:sz w:val="20"/>
                <w:szCs w:val="20"/>
              </w:rPr>
            </w:pPr>
            <w:r w:rsidRPr="00692B05">
              <w:rPr>
                <w:bCs/>
                <w:color w:val="000000"/>
                <w:sz w:val="20"/>
                <w:szCs w:val="20"/>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7</w:t>
            </w:r>
          </w:p>
        </w:tc>
        <w:tc>
          <w:tcPr>
            <w:tcW w:w="1134"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992" w:type="dxa"/>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rPr>
          <w:trHeight w:val="580"/>
        </w:trPr>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Основное мероприятие: Реализация мероприятий  в сфере энергосбережения и повышения энергетической эффективности с целью экономии энергетических ресурсов.</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32 979,5</w:t>
            </w:r>
          </w:p>
        </w:tc>
        <w:tc>
          <w:tcPr>
            <w:tcW w:w="992" w:type="dxa"/>
            <w:shd w:val="clear" w:color="auto" w:fill="auto"/>
          </w:tcPr>
          <w:p w:rsidR="00FE4128" w:rsidRPr="00692B05" w:rsidRDefault="00FE4128" w:rsidP="009A44D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r w:rsidR="009A44D9">
              <w:rPr>
                <w:rFonts w:ascii="Times New Roman" w:hAnsi="Times New Roman"/>
                <w:sz w:val="20"/>
                <w:szCs w:val="20"/>
              </w:rPr>
              <w:t> 428,6</w:t>
            </w:r>
          </w:p>
        </w:tc>
        <w:tc>
          <w:tcPr>
            <w:tcW w:w="992"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1 760,0</w:t>
            </w:r>
          </w:p>
        </w:tc>
        <w:tc>
          <w:tcPr>
            <w:tcW w:w="992" w:type="dxa"/>
          </w:tcPr>
          <w:p w:rsidR="00FE4128"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2 322,0</w:t>
            </w:r>
          </w:p>
        </w:tc>
        <w:tc>
          <w:tcPr>
            <w:tcW w:w="993"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2 409,5</w:t>
            </w:r>
          </w:p>
        </w:tc>
        <w:tc>
          <w:tcPr>
            <w:tcW w:w="1134"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25 059,4</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9A44D9" w:rsidRPr="00FE4128" w:rsidRDefault="009A44D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32 979,5</w:t>
            </w:r>
          </w:p>
        </w:tc>
        <w:tc>
          <w:tcPr>
            <w:tcW w:w="992" w:type="dxa"/>
            <w:shd w:val="clear" w:color="auto" w:fill="auto"/>
          </w:tcPr>
          <w:p w:rsidR="009A44D9" w:rsidRPr="00692B05" w:rsidRDefault="009A44D9" w:rsidP="009A44D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1 428,6</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1 760,0</w:t>
            </w:r>
          </w:p>
        </w:tc>
        <w:tc>
          <w:tcPr>
            <w:tcW w:w="992" w:type="dxa"/>
          </w:tcPr>
          <w:p w:rsidR="009A44D9"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2 322,0</w:t>
            </w:r>
          </w:p>
        </w:tc>
        <w:tc>
          <w:tcPr>
            <w:tcW w:w="993"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2 409,5</w:t>
            </w: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25 059,4</w:t>
            </w:r>
          </w:p>
        </w:tc>
        <w:tc>
          <w:tcPr>
            <w:tcW w:w="212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9A44D9" w:rsidRPr="00FE4128" w:rsidRDefault="009A44D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9A44D9"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замену светильников уличного освещения на энергосберегающие в том числе ремонт сопутствующего оборудования</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7 528,8</w:t>
            </w:r>
          </w:p>
        </w:tc>
        <w:tc>
          <w:tcPr>
            <w:tcW w:w="992"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881,3</w:t>
            </w:r>
          </w:p>
        </w:tc>
        <w:tc>
          <w:tcPr>
            <w:tcW w:w="992"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900</w:t>
            </w:r>
            <w:r w:rsidR="00FE4128">
              <w:rPr>
                <w:rFonts w:ascii="Times New Roman" w:hAnsi="Times New Roman"/>
                <w:sz w:val="20"/>
                <w:szCs w:val="20"/>
              </w:rPr>
              <w:t>,0</w:t>
            </w:r>
          </w:p>
        </w:tc>
        <w:tc>
          <w:tcPr>
            <w:tcW w:w="992" w:type="dxa"/>
          </w:tcPr>
          <w:p w:rsidR="00FE4128"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712,0</w:t>
            </w:r>
          </w:p>
        </w:tc>
        <w:tc>
          <w:tcPr>
            <w:tcW w:w="993"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559,5</w:t>
            </w:r>
          </w:p>
        </w:tc>
        <w:tc>
          <w:tcPr>
            <w:tcW w:w="1134" w:type="dxa"/>
            <w:shd w:val="clear" w:color="auto" w:fill="auto"/>
          </w:tcPr>
          <w:p w:rsidR="00FE4128"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4 476,0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9A44D9" w:rsidRPr="00FE4128" w:rsidRDefault="009A44D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7 528,8</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881,3</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900,0</w:t>
            </w:r>
          </w:p>
        </w:tc>
        <w:tc>
          <w:tcPr>
            <w:tcW w:w="992" w:type="dxa"/>
          </w:tcPr>
          <w:p w:rsidR="009A44D9"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712,0</w:t>
            </w:r>
          </w:p>
        </w:tc>
        <w:tc>
          <w:tcPr>
            <w:tcW w:w="993"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559,5</w:t>
            </w: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4 476,0</w:t>
            </w:r>
          </w:p>
        </w:tc>
        <w:tc>
          <w:tcPr>
            <w:tcW w:w="212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9A44D9" w:rsidRPr="00FE4128" w:rsidRDefault="009A44D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9A44D9"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9A44D9" w:rsidRPr="00692B05" w:rsidRDefault="009A44D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lastRenderedPageBreak/>
              <w:t>2.2</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проектирование  и строительство системы уличного освещения с внедрением энергосберегающего оборудования</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19 465,3</w:t>
            </w:r>
          </w:p>
        </w:tc>
        <w:tc>
          <w:tcPr>
            <w:tcW w:w="992"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345,3</w:t>
            </w:r>
          </w:p>
        </w:tc>
        <w:tc>
          <w:tcPr>
            <w:tcW w:w="992" w:type="dxa"/>
            <w:shd w:val="clear" w:color="auto" w:fill="auto"/>
          </w:tcPr>
          <w:p w:rsidR="00FE4128" w:rsidRDefault="00E86349" w:rsidP="00692B05">
            <w:pPr>
              <w:jc w:val="center"/>
            </w:pPr>
            <w:r>
              <w:rPr>
                <w:rFonts w:ascii="Times New Roman" w:hAnsi="Times New Roman"/>
                <w:sz w:val="20"/>
                <w:szCs w:val="20"/>
              </w:rPr>
              <w:t>86</w:t>
            </w:r>
            <w:r w:rsidR="00FE4128" w:rsidRPr="00692B05">
              <w:rPr>
                <w:rFonts w:ascii="Times New Roman" w:hAnsi="Times New Roman"/>
                <w:sz w:val="20"/>
                <w:szCs w:val="20"/>
              </w:rPr>
              <w:t>0,0</w:t>
            </w:r>
          </w:p>
        </w:tc>
        <w:tc>
          <w:tcPr>
            <w:tcW w:w="992" w:type="dxa"/>
          </w:tcPr>
          <w:p w:rsidR="00FE4128" w:rsidRPr="00692B05" w:rsidRDefault="00E86349" w:rsidP="00692B05">
            <w:pPr>
              <w:jc w:val="center"/>
              <w:rPr>
                <w:rFonts w:ascii="Times New Roman" w:hAnsi="Times New Roman"/>
                <w:sz w:val="20"/>
                <w:szCs w:val="20"/>
              </w:rPr>
            </w:pPr>
            <w:r>
              <w:rPr>
                <w:rFonts w:ascii="Times New Roman" w:hAnsi="Times New Roman"/>
                <w:sz w:val="20"/>
                <w:szCs w:val="20"/>
              </w:rPr>
              <w:t>1 610,0</w:t>
            </w:r>
          </w:p>
        </w:tc>
        <w:tc>
          <w:tcPr>
            <w:tcW w:w="993" w:type="dxa"/>
            <w:shd w:val="clear" w:color="auto" w:fill="auto"/>
          </w:tcPr>
          <w:p w:rsidR="00FE4128" w:rsidRDefault="00E86349" w:rsidP="00692B05">
            <w:pPr>
              <w:jc w:val="center"/>
            </w:pPr>
            <w:r>
              <w:rPr>
                <w:rFonts w:ascii="Times New Roman" w:hAnsi="Times New Roman"/>
                <w:sz w:val="20"/>
                <w:szCs w:val="20"/>
              </w:rPr>
              <w:t>1 850,0</w:t>
            </w:r>
          </w:p>
        </w:tc>
        <w:tc>
          <w:tcPr>
            <w:tcW w:w="1134"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14 800,0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19 465,3</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345,3</w:t>
            </w:r>
          </w:p>
        </w:tc>
        <w:tc>
          <w:tcPr>
            <w:tcW w:w="992" w:type="dxa"/>
            <w:shd w:val="clear" w:color="auto" w:fill="auto"/>
          </w:tcPr>
          <w:p w:rsidR="00E86349" w:rsidRDefault="00E86349" w:rsidP="00692B05">
            <w:pPr>
              <w:jc w:val="center"/>
            </w:pPr>
            <w:r>
              <w:rPr>
                <w:rFonts w:ascii="Times New Roman" w:hAnsi="Times New Roman"/>
                <w:sz w:val="20"/>
                <w:szCs w:val="20"/>
              </w:rPr>
              <w:t>86</w:t>
            </w: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1 610,0</w:t>
            </w:r>
          </w:p>
        </w:tc>
        <w:tc>
          <w:tcPr>
            <w:tcW w:w="993" w:type="dxa"/>
            <w:shd w:val="clear" w:color="auto" w:fill="auto"/>
          </w:tcPr>
          <w:p w:rsidR="00E86349" w:rsidRDefault="00E86349" w:rsidP="00692B05">
            <w:pPr>
              <w:jc w:val="center"/>
            </w:pPr>
            <w:r>
              <w:rPr>
                <w:rFonts w:ascii="Times New Roman" w:hAnsi="Times New Roman"/>
                <w:sz w:val="20"/>
                <w:szCs w:val="20"/>
              </w:rPr>
              <w:t>1 850,0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14 800,0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2.1-2.2</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установленных энергосберегающих  светильников  уличного освещения</w:t>
            </w:r>
          </w:p>
        </w:tc>
        <w:tc>
          <w:tcPr>
            <w:tcW w:w="1276" w:type="dxa"/>
            <w:shd w:val="clear" w:color="auto" w:fill="auto"/>
          </w:tcPr>
          <w:p w:rsidR="00FE4128" w:rsidRPr="00692B05" w:rsidRDefault="00FE4128" w:rsidP="00692B05">
            <w:pPr>
              <w:spacing w:after="0" w:line="240" w:lineRule="auto"/>
              <w:jc w:val="center"/>
              <w:rPr>
                <w:bCs/>
                <w:color w:val="000000"/>
                <w:sz w:val="20"/>
                <w:szCs w:val="20"/>
              </w:rPr>
            </w:pPr>
            <w:r w:rsidRPr="00692B05">
              <w:rPr>
                <w:bCs/>
                <w:color w:val="000000"/>
                <w:sz w:val="20"/>
                <w:szCs w:val="20"/>
              </w:rPr>
              <w:t>Шт.</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45</w:t>
            </w:r>
          </w:p>
        </w:tc>
        <w:tc>
          <w:tcPr>
            <w:tcW w:w="1134"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571</w:t>
            </w:r>
          </w:p>
        </w:tc>
        <w:tc>
          <w:tcPr>
            <w:tcW w:w="992"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261</w:t>
            </w:r>
          </w:p>
        </w:tc>
        <w:tc>
          <w:tcPr>
            <w:tcW w:w="992"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70</w:t>
            </w:r>
          </w:p>
        </w:tc>
        <w:tc>
          <w:tcPr>
            <w:tcW w:w="992" w:type="dxa"/>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160</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2.3</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оснащение приборами учета бюджетных учреждений первого уровня</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FE4128"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3 </w:t>
            </w:r>
            <w:r w:rsidR="00E86349">
              <w:rPr>
                <w:rFonts w:ascii="Times New Roman" w:hAnsi="Times New Roman"/>
                <w:sz w:val="20"/>
                <w:szCs w:val="20"/>
              </w:rPr>
              <w:t>2</w:t>
            </w:r>
            <w:r>
              <w:rPr>
                <w:rFonts w:ascii="Times New Roman" w:hAnsi="Times New Roman"/>
                <w:sz w:val="20"/>
                <w:szCs w:val="20"/>
              </w:rPr>
              <w:t>85,4</w:t>
            </w:r>
          </w:p>
        </w:tc>
        <w:tc>
          <w:tcPr>
            <w:tcW w:w="992"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00FE4128">
              <w:rPr>
                <w:rFonts w:ascii="Times New Roman" w:hAnsi="Times New Roman"/>
                <w:sz w:val="20"/>
                <w:szCs w:val="20"/>
              </w:rPr>
              <w:t>02,0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Default="00FE4128" w:rsidP="00692B05">
            <w:pPr>
              <w:jc w:val="center"/>
            </w:pPr>
            <w:r w:rsidRPr="00692B05">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3</w:t>
            </w:r>
            <w:r>
              <w:rPr>
                <w:rFonts w:ascii="Times New Roman" w:hAnsi="Times New Roman"/>
                <w:sz w:val="20"/>
                <w:szCs w:val="20"/>
              </w:rPr>
              <w:t xml:space="preserve"> </w:t>
            </w:r>
            <w:r w:rsidRPr="00692B05">
              <w:rPr>
                <w:rFonts w:ascii="Times New Roman" w:hAnsi="Times New Roman"/>
                <w:sz w:val="20"/>
                <w:szCs w:val="20"/>
              </w:rPr>
              <w:t>083,4</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3 285,4</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3</w:t>
            </w:r>
            <w:r>
              <w:rPr>
                <w:rFonts w:ascii="Times New Roman" w:hAnsi="Times New Roman"/>
                <w:sz w:val="20"/>
                <w:szCs w:val="20"/>
              </w:rPr>
              <w:t xml:space="preserve"> </w:t>
            </w:r>
            <w:r w:rsidRPr="00692B05">
              <w:rPr>
                <w:rFonts w:ascii="Times New Roman" w:hAnsi="Times New Roman"/>
                <w:sz w:val="20"/>
                <w:szCs w:val="20"/>
              </w:rPr>
              <w:t>083,4</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2.3</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Темп снижения средней удельной величины потребления всех видов энергетических ресурсов муниципальными бюджетными учреждениями</w:t>
            </w:r>
          </w:p>
        </w:tc>
        <w:tc>
          <w:tcPr>
            <w:tcW w:w="1276" w:type="dxa"/>
            <w:shd w:val="clear" w:color="auto" w:fill="auto"/>
          </w:tcPr>
          <w:p w:rsidR="00FE4128" w:rsidRPr="00692B05" w:rsidRDefault="00FE4128" w:rsidP="00692B05">
            <w:pPr>
              <w:spacing w:after="0" w:line="240" w:lineRule="auto"/>
              <w:jc w:val="center"/>
              <w:rPr>
                <w:bCs/>
                <w:color w:val="000000"/>
                <w:sz w:val="20"/>
                <w:szCs w:val="20"/>
              </w:rPr>
            </w:pPr>
            <w:r w:rsidRPr="00692B05">
              <w:rPr>
                <w:bCs/>
                <w:color w:val="000000"/>
                <w:sz w:val="20"/>
                <w:szCs w:val="20"/>
              </w:rPr>
              <w:t>%</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w:t>
            </w:r>
            <w:r w:rsidR="00E86349">
              <w:rPr>
                <w:rFonts w:ascii="Times New Roman" w:hAnsi="Times New Roman"/>
                <w:sz w:val="20"/>
                <w:szCs w:val="20"/>
              </w:rPr>
              <w:t>,5</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0,5</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0,5</w:t>
            </w:r>
          </w:p>
        </w:tc>
        <w:tc>
          <w:tcPr>
            <w:tcW w:w="992" w:type="dxa"/>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0,5</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0,5</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10,5</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2.4</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оснащение общедомовыми приборами учета энергетических ресурсов многоквартирный жилой фонд</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2 700,0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Default="00FE4128" w:rsidP="00692B05">
            <w:pPr>
              <w:jc w:val="center"/>
            </w:pPr>
            <w:r w:rsidRPr="00692B05">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r>
              <w:rPr>
                <w:rFonts w:ascii="Times New Roman" w:hAnsi="Times New Roman"/>
                <w:sz w:val="20"/>
                <w:szCs w:val="20"/>
              </w:rPr>
              <w:t xml:space="preserve"> </w:t>
            </w:r>
            <w:r w:rsidRPr="00692B05">
              <w:rPr>
                <w:rFonts w:ascii="Times New Roman" w:hAnsi="Times New Roman"/>
                <w:sz w:val="20"/>
                <w:szCs w:val="20"/>
              </w:rPr>
              <w:t>700,0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2 700,0</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r>
              <w:rPr>
                <w:rFonts w:ascii="Times New Roman" w:hAnsi="Times New Roman"/>
                <w:sz w:val="20"/>
                <w:szCs w:val="20"/>
              </w:rPr>
              <w:t xml:space="preserve"> </w:t>
            </w:r>
            <w:r w:rsidRPr="00692B05">
              <w:rPr>
                <w:rFonts w:ascii="Times New Roman" w:hAnsi="Times New Roman"/>
                <w:sz w:val="20"/>
                <w:szCs w:val="20"/>
              </w:rPr>
              <w:t>700,0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2.4</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Темп снижения средней удельной величины потребления всех видов энергетических </w:t>
            </w:r>
            <w:r w:rsidRPr="00692B05">
              <w:rPr>
                <w:rFonts w:ascii="Times New Roman" w:hAnsi="Times New Roman"/>
                <w:sz w:val="20"/>
                <w:szCs w:val="20"/>
              </w:rPr>
              <w:lastRenderedPageBreak/>
              <w:t>ресурсов в многоквартирных домах</w:t>
            </w:r>
          </w:p>
        </w:tc>
        <w:tc>
          <w:tcPr>
            <w:tcW w:w="1276" w:type="dxa"/>
            <w:shd w:val="clear" w:color="auto" w:fill="auto"/>
          </w:tcPr>
          <w:p w:rsidR="00FE4128" w:rsidRPr="00692B05" w:rsidRDefault="00FE4128" w:rsidP="00692B05">
            <w:pPr>
              <w:spacing w:after="0" w:line="240" w:lineRule="auto"/>
              <w:jc w:val="center"/>
              <w:rPr>
                <w:bCs/>
                <w:color w:val="000000"/>
                <w:sz w:val="20"/>
                <w:szCs w:val="20"/>
              </w:rPr>
            </w:pPr>
            <w:r w:rsidRPr="00692B05">
              <w:rPr>
                <w:bCs/>
                <w:color w:val="000000"/>
                <w:sz w:val="20"/>
                <w:szCs w:val="20"/>
              </w:rPr>
              <w:lastRenderedPageBreak/>
              <w:t>%</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10</w:t>
            </w:r>
            <w:r w:rsidR="00E86349">
              <w:rPr>
                <w:rFonts w:ascii="Times New Roman" w:hAnsi="Times New Roman"/>
                <w:sz w:val="20"/>
                <w:szCs w:val="20"/>
              </w:rPr>
              <w:t>,5</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0,5</w:t>
            </w:r>
          </w:p>
        </w:tc>
        <w:tc>
          <w:tcPr>
            <w:tcW w:w="992" w:type="dxa"/>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0,5</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0,5</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9</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9A44D9"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p w:rsidR="00FE4128"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 xml:space="preserve">Итого </w:t>
            </w:r>
          </w:p>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по подпрограмме 1</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87 827,2</w:t>
            </w:r>
          </w:p>
        </w:tc>
        <w:tc>
          <w:tcPr>
            <w:tcW w:w="992" w:type="dxa"/>
            <w:shd w:val="clear" w:color="auto" w:fill="auto"/>
          </w:tcPr>
          <w:p w:rsidR="00FE4128" w:rsidRPr="00692B05" w:rsidRDefault="00FE4128"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00E86349">
              <w:rPr>
                <w:rFonts w:ascii="Times New Roman" w:hAnsi="Times New Roman"/>
                <w:sz w:val="20"/>
                <w:szCs w:val="20"/>
              </w:rPr>
              <w:t> 647,3</w:t>
            </w:r>
          </w:p>
        </w:tc>
        <w:tc>
          <w:tcPr>
            <w:tcW w:w="992" w:type="dxa"/>
            <w:shd w:val="clear" w:color="auto" w:fill="auto"/>
          </w:tcPr>
          <w:p w:rsidR="00FE4128" w:rsidRDefault="00E86349" w:rsidP="00692B05">
            <w:pPr>
              <w:jc w:val="center"/>
            </w:pPr>
            <w:r>
              <w:rPr>
                <w:rFonts w:ascii="Times New Roman" w:hAnsi="Times New Roman"/>
                <w:sz w:val="20"/>
                <w:szCs w:val="20"/>
              </w:rPr>
              <w:t>3 510,0</w:t>
            </w:r>
          </w:p>
        </w:tc>
        <w:tc>
          <w:tcPr>
            <w:tcW w:w="992" w:type="dxa"/>
          </w:tcPr>
          <w:p w:rsidR="00FE4128" w:rsidRPr="00692B05" w:rsidRDefault="00E86349" w:rsidP="00692B05">
            <w:pPr>
              <w:jc w:val="center"/>
              <w:rPr>
                <w:rFonts w:ascii="Times New Roman" w:hAnsi="Times New Roman"/>
                <w:sz w:val="20"/>
                <w:szCs w:val="20"/>
              </w:rPr>
            </w:pPr>
            <w:r>
              <w:rPr>
                <w:rFonts w:ascii="Times New Roman" w:hAnsi="Times New Roman"/>
                <w:sz w:val="20"/>
                <w:szCs w:val="20"/>
              </w:rPr>
              <w:t>3 612,0</w:t>
            </w:r>
          </w:p>
        </w:tc>
        <w:tc>
          <w:tcPr>
            <w:tcW w:w="993" w:type="dxa"/>
            <w:shd w:val="clear" w:color="auto" w:fill="auto"/>
          </w:tcPr>
          <w:p w:rsidR="00FE4128" w:rsidRDefault="00E86349" w:rsidP="00692B05">
            <w:pPr>
              <w:jc w:val="center"/>
            </w:pPr>
            <w:r>
              <w:rPr>
                <w:rFonts w:ascii="Times New Roman" w:hAnsi="Times New Roman"/>
                <w:sz w:val="20"/>
                <w:szCs w:val="20"/>
              </w:rPr>
              <w:t>8 030,5</w:t>
            </w:r>
          </w:p>
        </w:tc>
        <w:tc>
          <w:tcPr>
            <w:tcW w:w="1134"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70 027,4</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87 827,2</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2 647,3</w:t>
            </w:r>
          </w:p>
        </w:tc>
        <w:tc>
          <w:tcPr>
            <w:tcW w:w="992" w:type="dxa"/>
            <w:shd w:val="clear" w:color="auto" w:fill="auto"/>
          </w:tcPr>
          <w:p w:rsidR="00E86349" w:rsidRDefault="00E86349" w:rsidP="00692B05">
            <w:pPr>
              <w:jc w:val="center"/>
            </w:pPr>
            <w:r>
              <w:rPr>
                <w:rFonts w:ascii="Times New Roman" w:hAnsi="Times New Roman"/>
                <w:sz w:val="20"/>
                <w:szCs w:val="20"/>
              </w:rPr>
              <w:t>3 510,0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3 612,0</w:t>
            </w:r>
          </w:p>
        </w:tc>
        <w:tc>
          <w:tcPr>
            <w:tcW w:w="993" w:type="dxa"/>
            <w:shd w:val="clear" w:color="auto" w:fill="auto"/>
          </w:tcPr>
          <w:p w:rsidR="00E86349" w:rsidRDefault="00E86349" w:rsidP="00692B05">
            <w:pPr>
              <w:jc w:val="center"/>
            </w:pPr>
            <w:r>
              <w:rPr>
                <w:rFonts w:ascii="Times New Roman" w:hAnsi="Times New Roman"/>
                <w:sz w:val="20"/>
                <w:szCs w:val="20"/>
              </w:rPr>
              <w:t>8 030,5</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70 027,4</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15559" w:type="dxa"/>
            <w:gridSpan w:val="13"/>
          </w:tcPr>
          <w:p w:rsidR="00E86349" w:rsidRPr="00692B05" w:rsidRDefault="00E86349" w:rsidP="00692B05">
            <w:pPr>
              <w:widowControl w:val="0"/>
              <w:autoSpaceDE w:val="0"/>
              <w:spacing w:after="0" w:line="240" w:lineRule="auto"/>
              <w:rPr>
                <w:rFonts w:ascii="Times New Roman" w:hAnsi="Times New Roman"/>
                <w:b/>
                <w:i/>
                <w:sz w:val="20"/>
                <w:szCs w:val="20"/>
              </w:rPr>
            </w:pPr>
            <w:r w:rsidRPr="00692B05">
              <w:rPr>
                <w:rFonts w:ascii="Times New Roman" w:hAnsi="Times New Roman"/>
                <w:b/>
                <w:i/>
                <w:sz w:val="20"/>
                <w:szCs w:val="20"/>
              </w:rPr>
              <w:t>Подпрограмма 2 «Энергетика Волховского муниципального района»</w:t>
            </w: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Основное мероприятие: Развитие и восстановление объектов теплоснабжения муниципальных образований  Волховского муниципального района</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615DE2"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19 009,7</w:t>
            </w:r>
          </w:p>
        </w:tc>
        <w:tc>
          <w:tcPr>
            <w:tcW w:w="992"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5 225,8</w:t>
            </w:r>
          </w:p>
        </w:tc>
        <w:tc>
          <w:tcPr>
            <w:tcW w:w="992" w:type="dxa"/>
            <w:shd w:val="clear" w:color="auto" w:fill="auto"/>
          </w:tcPr>
          <w:p w:rsidR="00FE4128" w:rsidRDefault="00615DE2" w:rsidP="00692B05">
            <w:pPr>
              <w:jc w:val="center"/>
            </w:pPr>
            <w:r>
              <w:rPr>
                <w:rFonts w:ascii="Times New Roman" w:hAnsi="Times New Roman"/>
                <w:sz w:val="20"/>
                <w:szCs w:val="20"/>
              </w:rPr>
              <w:t>4 040,0</w:t>
            </w:r>
          </w:p>
        </w:tc>
        <w:tc>
          <w:tcPr>
            <w:tcW w:w="992" w:type="dxa"/>
          </w:tcPr>
          <w:p w:rsidR="00FE4128" w:rsidRPr="00692B05" w:rsidRDefault="00E86349" w:rsidP="00692B05">
            <w:pPr>
              <w:jc w:val="center"/>
              <w:rPr>
                <w:rFonts w:ascii="Times New Roman" w:hAnsi="Times New Roman"/>
                <w:sz w:val="20"/>
                <w:szCs w:val="20"/>
              </w:rPr>
            </w:pPr>
            <w:r>
              <w:rPr>
                <w:rFonts w:ascii="Times New Roman" w:hAnsi="Times New Roman"/>
                <w:sz w:val="20"/>
                <w:szCs w:val="20"/>
              </w:rPr>
              <w:t>1 028,2</w:t>
            </w:r>
          </w:p>
        </w:tc>
        <w:tc>
          <w:tcPr>
            <w:tcW w:w="993" w:type="dxa"/>
            <w:shd w:val="clear" w:color="auto" w:fill="auto"/>
          </w:tcPr>
          <w:p w:rsidR="00FE4128" w:rsidRDefault="00E86349" w:rsidP="00692B05">
            <w:pPr>
              <w:jc w:val="center"/>
            </w:pPr>
            <w:r>
              <w:rPr>
                <w:rFonts w:ascii="Times New Roman" w:hAnsi="Times New Roman"/>
                <w:sz w:val="20"/>
                <w:szCs w:val="20"/>
              </w:rPr>
              <w:t>550,0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8</w:t>
            </w:r>
            <w:r>
              <w:rPr>
                <w:rFonts w:ascii="Times New Roman" w:hAnsi="Times New Roman"/>
                <w:sz w:val="20"/>
                <w:szCs w:val="20"/>
              </w:rPr>
              <w:t xml:space="preserve"> </w:t>
            </w:r>
            <w:r w:rsidRPr="00692B05">
              <w:rPr>
                <w:rFonts w:ascii="Times New Roman" w:hAnsi="Times New Roman"/>
                <w:sz w:val="20"/>
                <w:szCs w:val="20"/>
              </w:rPr>
              <w:t>165,7</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Сбалансированное развитие коммунального комплекса</w:t>
            </w: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15DE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w:t>
            </w:r>
            <w:r w:rsidR="00615DE2">
              <w:rPr>
                <w:rFonts w:ascii="Times New Roman" w:hAnsi="Times New Roman"/>
                <w:sz w:val="20"/>
                <w:szCs w:val="20"/>
              </w:rPr>
              <w:t> 772,3</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1 199,5</w:t>
            </w:r>
          </w:p>
        </w:tc>
        <w:tc>
          <w:tcPr>
            <w:tcW w:w="992" w:type="dxa"/>
            <w:shd w:val="clear" w:color="auto" w:fill="auto"/>
          </w:tcPr>
          <w:p w:rsidR="00E86349" w:rsidRDefault="00E86349" w:rsidP="00615DE2">
            <w:pPr>
              <w:jc w:val="center"/>
            </w:pPr>
            <w:r>
              <w:rPr>
                <w:rFonts w:ascii="Times New Roman" w:hAnsi="Times New Roman"/>
                <w:sz w:val="20"/>
                <w:szCs w:val="20"/>
              </w:rPr>
              <w:t>1</w:t>
            </w:r>
            <w:r w:rsidR="00615DE2">
              <w:rPr>
                <w:rFonts w:ascii="Times New Roman" w:hAnsi="Times New Roman"/>
                <w:sz w:val="20"/>
                <w:szCs w:val="20"/>
              </w:rPr>
              <w:t> 828,9</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1 028,2</w:t>
            </w:r>
          </w:p>
        </w:tc>
        <w:tc>
          <w:tcPr>
            <w:tcW w:w="993" w:type="dxa"/>
            <w:shd w:val="clear" w:color="auto" w:fill="auto"/>
          </w:tcPr>
          <w:p w:rsidR="00E86349" w:rsidRDefault="00E86349" w:rsidP="00692B05">
            <w:pPr>
              <w:jc w:val="center"/>
            </w:pPr>
            <w:r>
              <w:rPr>
                <w:rFonts w:ascii="Times New Roman" w:hAnsi="Times New Roman"/>
                <w:sz w:val="20"/>
                <w:szCs w:val="20"/>
              </w:rPr>
              <w:t>550,0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8</w:t>
            </w:r>
            <w:r>
              <w:rPr>
                <w:rFonts w:ascii="Times New Roman" w:hAnsi="Times New Roman"/>
                <w:sz w:val="20"/>
                <w:szCs w:val="20"/>
              </w:rPr>
              <w:t xml:space="preserve"> </w:t>
            </w:r>
            <w:r w:rsidRPr="00692B05">
              <w:rPr>
                <w:rFonts w:ascii="Times New Roman" w:hAnsi="Times New Roman"/>
                <w:sz w:val="20"/>
                <w:szCs w:val="20"/>
              </w:rPr>
              <w:t>165,7</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615DE2"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6 237,4</w:t>
            </w:r>
          </w:p>
        </w:tc>
        <w:tc>
          <w:tcPr>
            <w:tcW w:w="992" w:type="dxa"/>
            <w:shd w:val="clear" w:color="auto" w:fill="auto"/>
          </w:tcPr>
          <w:p w:rsidR="00E86349" w:rsidRPr="00692B05" w:rsidRDefault="00E86349"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4 026,3</w:t>
            </w:r>
          </w:p>
        </w:tc>
        <w:tc>
          <w:tcPr>
            <w:tcW w:w="992" w:type="dxa"/>
            <w:shd w:val="clear" w:color="auto" w:fill="auto"/>
          </w:tcPr>
          <w:p w:rsidR="00E86349" w:rsidRDefault="00615DE2" w:rsidP="00692B05">
            <w:pPr>
              <w:jc w:val="center"/>
            </w:pPr>
            <w:r>
              <w:rPr>
                <w:rFonts w:ascii="Times New Roman" w:hAnsi="Times New Roman"/>
                <w:sz w:val="20"/>
                <w:szCs w:val="20"/>
              </w:rPr>
              <w:t>2 211,1</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обеспечение устойчивого функционирования объектов теплоснабжения на территории Волховского муниципального района</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7 898,1</w:t>
            </w:r>
          </w:p>
        </w:tc>
        <w:tc>
          <w:tcPr>
            <w:tcW w:w="992"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412,5</w:t>
            </w:r>
          </w:p>
        </w:tc>
        <w:tc>
          <w:tcPr>
            <w:tcW w:w="992" w:type="dxa"/>
            <w:shd w:val="clear" w:color="auto" w:fill="auto"/>
          </w:tcPr>
          <w:p w:rsidR="00FE4128" w:rsidRDefault="00E86349" w:rsidP="00692B05">
            <w:pPr>
              <w:jc w:val="center"/>
            </w:pPr>
            <w:r>
              <w:rPr>
                <w:rFonts w:ascii="Times New Roman" w:hAnsi="Times New Roman"/>
                <w:sz w:val="20"/>
                <w:szCs w:val="20"/>
              </w:rPr>
              <w:t>82,9</w:t>
            </w:r>
          </w:p>
        </w:tc>
        <w:tc>
          <w:tcPr>
            <w:tcW w:w="992" w:type="dxa"/>
          </w:tcPr>
          <w:p w:rsidR="00FE4128" w:rsidRPr="00692B05" w:rsidRDefault="00E86349" w:rsidP="00692B05">
            <w:pPr>
              <w:jc w:val="center"/>
              <w:rPr>
                <w:rFonts w:ascii="Times New Roman" w:hAnsi="Times New Roman"/>
                <w:sz w:val="20"/>
                <w:szCs w:val="20"/>
              </w:rPr>
            </w:pPr>
            <w:r>
              <w:rPr>
                <w:rFonts w:ascii="Times New Roman" w:hAnsi="Times New Roman"/>
                <w:sz w:val="20"/>
                <w:szCs w:val="20"/>
              </w:rPr>
              <w:t>728,2</w:t>
            </w:r>
          </w:p>
        </w:tc>
        <w:tc>
          <w:tcPr>
            <w:tcW w:w="993" w:type="dxa"/>
            <w:shd w:val="clear" w:color="auto" w:fill="auto"/>
          </w:tcPr>
          <w:p w:rsidR="00FE4128" w:rsidRDefault="00E86349" w:rsidP="00692B05">
            <w:pPr>
              <w:jc w:val="center"/>
            </w:pPr>
            <w:r>
              <w:rPr>
                <w:rFonts w:ascii="Times New Roman" w:hAnsi="Times New Roman"/>
                <w:sz w:val="20"/>
                <w:szCs w:val="20"/>
              </w:rPr>
              <w:t>550,0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6</w:t>
            </w:r>
            <w:r>
              <w:rPr>
                <w:rFonts w:ascii="Times New Roman" w:hAnsi="Times New Roman"/>
                <w:sz w:val="20"/>
                <w:szCs w:val="20"/>
              </w:rPr>
              <w:t xml:space="preserve"> </w:t>
            </w:r>
            <w:r w:rsidRPr="00692B05">
              <w:rPr>
                <w:rFonts w:ascii="Times New Roman" w:hAnsi="Times New Roman"/>
                <w:sz w:val="20"/>
                <w:szCs w:val="20"/>
              </w:rPr>
              <w:t>124,5</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7 898,1</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412,5</w:t>
            </w:r>
          </w:p>
        </w:tc>
        <w:tc>
          <w:tcPr>
            <w:tcW w:w="992" w:type="dxa"/>
            <w:shd w:val="clear" w:color="auto" w:fill="auto"/>
          </w:tcPr>
          <w:p w:rsidR="00E86349" w:rsidRDefault="00E86349" w:rsidP="00692B05">
            <w:pPr>
              <w:jc w:val="center"/>
            </w:pPr>
            <w:r>
              <w:rPr>
                <w:rFonts w:ascii="Times New Roman" w:hAnsi="Times New Roman"/>
                <w:sz w:val="20"/>
                <w:szCs w:val="20"/>
              </w:rPr>
              <w:t>82,9</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728,2</w:t>
            </w:r>
          </w:p>
        </w:tc>
        <w:tc>
          <w:tcPr>
            <w:tcW w:w="993" w:type="dxa"/>
            <w:shd w:val="clear" w:color="auto" w:fill="auto"/>
          </w:tcPr>
          <w:p w:rsidR="00E86349" w:rsidRDefault="00E86349" w:rsidP="00692B05">
            <w:pPr>
              <w:jc w:val="center"/>
            </w:pPr>
            <w:r>
              <w:rPr>
                <w:rFonts w:ascii="Times New Roman" w:hAnsi="Times New Roman"/>
                <w:sz w:val="20"/>
                <w:szCs w:val="20"/>
              </w:rPr>
              <w:t>550,0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6</w:t>
            </w:r>
            <w:r>
              <w:rPr>
                <w:rFonts w:ascii="Times New Roman" w:hAnsi="Times New Roman"/>
                <w:sz w:val="20"/>
                <w:szCs w:val="20"/>
              </w:rPr>
              <w:t xml:space="preserve"> </w:t>
            </w:r>
            <w:r w:rsidRPr="00692B05">
              <w:rPr>
                <w:rFonts w:ascii="Times New Roman" w:hAnsi="Times New Roman"/>
                <w:sz w:val="20"/>
                <w:szCs w:val="20"/>
              </w:rPr>
              <w:t>124,5</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Снижение уровня аварийности на объектах теплоснабжения</w:t>
            </w:r>
          </w:p>
        </w:tc>
        <w:tc>
          <w:tcPr>
            <w:tcW w:w="1276" w:type="dxa"/>
            <w:shd w:val="clear" w:color="auto" w:fill="auto"/>
          </w:tcPr>
          <w:p w:rsidR="00FE4128" w:rsidRPr="00692B05" w:rsidRDefault="00FE4128" w:rsidP="00692B05">
            <w:pPr>
              <w:spacing w:after="0" w:line="240" w:lineRule="auto"/>
              <w:jc w:val="center"/>
              <w:rPr>
                <w:bCs/>
                <w:color w:val="000000"/>
                <w:sz w:val="16"/>
                <w:szCs w:val="16"/>
              </w:rPr>
            </w:pPr>
            <w:r w:rsidRPr="00692B05">
              <w:rPr>
                <w:bCs/>
                <w:color w:val="000000"/>
                <w:sz w:val="16"/>
                <w:szCs w:val="16"/>
              </w:rPr>
              <w:t>%</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10</w:t>
            </w:r>
            <w:r w:rsidR="00E86349">
              <w:rPr>
                <w:rFonts w:ascii="Times New Roman" w:hAnsi="Times New Roman"/>
                <w:sz w:val="20"/>
                <w:szCs w:val="20"/>
              </w:rPr>
              <w:t>,3</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992"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0,3</w:t>
            </w:r>
          </w:p>
        </w:tc>
        <w:tc>
          <w:tcPr>
            <w:tcW w:w="992" w:type="dxa"/>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7</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1.2</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Волховского муниципального района</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FE4128"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E86349">
              <w:rPr>
                <w:rFonts w:ascii="Times New Roman" w:hAnsi="Times New Roman"/>
                <w:sz w:val="20"/>
                <w:szCs w:val="20"/>
              </w:rPr>
              <w:t> 868,0</w:t>
            </w:r>
          </w:p>
        </w:tc>
        <w:tc>
          <w:tcPr>
            <w:tcW w:w="992" w:type="dxa"/>
            <w:shd w:val="clear" w:color="auto" w:fill="auto"/>
          </w:tcPr>
          <w:p w:rsidR="00FE4128" w:rsidRPr="00692B05" w:rsidRDefault="00FE4128"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r w:rsidR="00E86349">
              <w:rPr>
                <w:rFonts w:ascii="Times New Roman" w:hAnsi="Times New Roman"/>
                <w:sz w:val="20"/>
                <w:szCs w:val="20"/>
              </w:rPr>
              <w:t> 526,8</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Pr="00692B05" w:rsidRDefault="00E86349" w:rsidP="00692B05">
            <w:pPr>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FE4128" w:rsidRDefault="00FE4128" w:rsidP="00692B05">
            <w:pPr>
              <w:jc w:val="center"/>
            </w:pPr>
            <w:r w:rsidRPr="00692B05">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r>
              <w:rPr>
                <w:rFonts w:ascii="Times New Roman" w:hAnsi="Times New Roman"/>
                <w:sz w:val="20"/>
                <w:szCs w:val="20"/>
              </w:rPr>
              <w:t xml:space="preserve"> </w:t>
            </w:r>
            <w:r w:rsidRPr="00692B05">
              <w:rPr>
                <w:rFonts w:ascii="Times New Roman" w:hAnsi="Times New Roman"/>
                <w:sz w:val="20"/>
                <w:szCs w:val="20"/>
              </w:rPr>
              <w:t>041,2</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2 538,2</w:t>
            </w:r>
          </w:p>
        </w:tc>
        <w:tc>
          <w:tcPr>
            <w:tcW w:w="992"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197,0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300,0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r>
              <w:rPr>
                <w:rFonts w:ascii="Times New Roman" w:hAnsi="Times New Roman"/>
                <w:sz w:val="20"/>
                <w:szCs w:val="20"/>
              </w:rPr>
              <w:t xml:space="preserve"> </w:t>
            </w:r>
            <w:r w:rsidRPr="00692B05">
              <w:rPr>
                <w:rFonts w:ascii="Times New Roman" w:hAnsi="Times New Roman"/>
                <w:sz w:val="20"/>
                <w:szCs w:val="20"/>
              </w:rPr>
              <w:t>041,2</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1 329,8</w:t>
            </w:r>
          </w:p>
        </w:tc>
        <w:tc>
          <w:tcPr>
            <w:tcW w:w="992" w:type="dxa"/>
            <w:shd w:val="clear" w:color="auto" w:fill="auto"/>
          </w:tcPr>
          <w:p w:rsidR="00E86349" w:rsidRPr="00692B05" w:rsidRDefault="00E86349" w:rsidP="00E8634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1 329,8</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lastRenderedPageBreak/>
              <w:t>1.2</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Приобретение дизель-генераторов</w:t>
            </w:r>
          </w:p>
        </w:tc>
        <w:tc>
          <w:tcPr>
            <w:tcW w:w="1276" w:type="dxa"/>
            <w:shd w:val="clear" w:color="auto" w:fill="auto"/>
          </w:tcPr>
          <w:p w:rsidR="00FE4128" w:rsidRPr="00692B05" w:rsidRDefault="00FE4128" w:rsidP="00692B05">
            <w:pPr>
              <w:spacing w:after="0" w:line="240" w:lineRule="auto"/>
              <w:jc w:val="center"/>
              <w:rPr>
                <w:bCs/>
                <w:color w:val="000000"/>
                <w:sz w:val="16"/>
                <w:szCs w:val="16"/>
              </w:rPr>
            </w:pPr>
            <w:r w:rsidRPr="00692B05">
              <w:rPr>
                <w:bCs/>
                <w:color w:val="000000"/>
                <w:sz w:val="16"/>
                <w:szCs w:val="16"/>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1134" w:type="dxa"/>
            <w:shd w:val="clear" w:color="auto" w:fill="auto"/>
          </w:tcPr>
          <w:p w:rsidR="00FE4128" w:rsidRPr="00692B05" w:rsidRDefault="00FE4128" w:rsidP="00E8634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sidR="00E86349">
              <w:rPr>
                <w:rFonts w:ascii="Times New Roman" w:hAnsi="Times New Roman"/>
                <w:sz w:val="20"/>
                <w:szCs w:val="20"/>
              </w:rPr>
              <w:t>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992" w:type="dxa"/>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shd w:val="clear" w:color="auto" w:fill="auto"/>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8</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1.3</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Default="00FE4128" w:rsidP="00692B05">
            <w:pPr>
              <w:jc w:val="center"/>
            </w:pPr>
            <w:r w:rsidRPr="00692B05">
              <w:rPr>
                <w:rFonts w:ascii="Times New Roman" w:hAnsi="Times New Roman"/>
                <w:sz w:val="20"/>
                <w:szCs w:val="20"/>
              </w:rPr>
              <w:t>0,0</w:t>
            </w:r>
          </w:p>
        </w:tc>
        <w:tc>
          <w:tcPr>
            <w:tcW w:w="1134" w:type="dxa"/>
            <w:shd w:val="clear" w:color="auto" w:fill="auto"/>
          </w:tcPr>
          <w:p w:rsidR="00FE4128" w:rsidRDefault="00FE4128" w:rsidP="00692B05">
            <w:pPr>
              <w:jc w:val="center"/>
            </w:pPr>
            <w:r w:rsidRPr="00692B05">
              <w:rPr>
                <w:rFonts w:ascii="Times New Roman" w:hAnsi="Times New Roman"/>
                <w:sz w:val="20"/>
                <w:szCs w:val="20"/>
              </w:rPr>
              <w:t>0,0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Default="00E86349" w:rsidP="00692B05">
            <w:pPr>
              <w:jc w:val="cente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shd w:val="clear" w:color="auto" w:fill="auto"/>
          </w:tcPr>
          <w:p w:rsidR="00E86349" w:rsidRDefault="00E86349" w:rsidP="00692B05">
            <w:pPr>
              <w:jc w:val="center"/>
            </w:pPr>
            <w:r w:rsidRPr="00692B05">
              <w:rPr>
                <w:rFonts w:ascii="Times New Roman" w:hAnsi="Times New Roman"/>
                <w:sz w:val="20"/>
                <w:szCs w:val="20"/>
              </w:rPr>
              <w:t>0,0</w:t>
            </w:r>
          </w:p>
        </w:tc>
        <w:tc>
          <w:tcPr>
            <w:tcW w:w="992" w:type="dxa"/>
          </w:tcPr>
          <w:p w:rsidR="00E86349" w:rsidRPr="00692B05" w:rsidRDefault="00E86349"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Default="00E86349" w:rsidP="00692B05">
            <w:pPr>
              <w:jc w:val="cente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1.3</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согласованных инвестиционных программ в сфере теплоснабжения</w:t>
            </w:r>
          </w:p>
        </w:tc>
        <w:tc>
          <w:tcPr>
            <w:tcW w:w="1276" w:type="dxa"/>
            <w:shd w:val="clear" w:color="auto" w:fill="auto"/>
          </w:tcPr>
          <w:p w:rsidR="00FE4128" w:rsidRPr="00692B05" w:rsidRDefault="00FE4128" w:rsidP="00692B05">
            <w:pPr>
              <w:spacing w:after="0" w:line="240" w:lineRule="auto"/>
              <w:jc w:val="center"/>
              <w:rPr>
                <w:bCs/>
                <w:color w:val="000000"/>
                <w:sz w:val="16"/>
                <w:szCs w:val="16"/>
              </w:rPr>
            </w:pPr>
            <w:r w:rsidRPr="00692B05">
              <w:rPr>
                <w:bCs/>
                <w:color w:val="000000"/>
                <w:sz w:val="16"/>
                <w:szCs w:val="16"/>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992" w:type="dxa"/>
          </w:tcPr>
          <w:p w:rsidR="00FE4128" w:rsidRPr="00692B05" w:rsidRDefault="00E86349"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w:t>
            </w:r>
          </w:p>
        </w:tc>
        <w:tc>
          <w:tcPr>
            <w:tcW w:w="2546" w:type="dxa"/>
            <w:vMerge w:val="restart"/>
            <w:shd w:val="clear" w:color="auto" w:fill="auto"/>
          </w:tcPr>
          <w:p w:rsidR="00FE4128" w:rsidRPr="00692B05" w:rsidRDefault="00FE4128" w:rsidP="00267027">
            <w:pPr>
              <w:widowControl w:val="0"/>
              <w:autoSpaceDE w:val="0"/>
              <w:spacing w:after="0" w:line="240" w:lineRule="auto"/>
              <w:rPr>
                <w:rFonts w:ascii="Times New Roman" w:hAnsi="Times New Roman"/>
                <w:sz w:val="20"/>
                <w:szCs w:val="20"/>
              </w:rPr>
            </w:pPr>
            <w:r>
              <w:rPr>
                <w:rFonts w:ascii="Times New Roman" w:hAnsi="Times New Roman"/>
                <w:sz w:val="20"/>
                <w:szCs w:val="20"/>
              </w:rPr>
              <w:t>Капитальное строительство (реконструкция) объектов теплоэнергетики, включая проектно-изыскательские работы</w:t>
            </w:r>
          </w:p>
        </w:tc>
        <w:tc>
          <w:tcPr>
            <w:tcW w:w="1276" w:type="dxa"/>
            <w:shd w:val="clear" w:color="auto" w:fill="auto"/>
          </w:tcPr>
          <w:p w:rsidR="00FE4128" w:rsidRPr="00692B05" w:rsidRDefault="00FE4128" w:rsidP="00267027">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267027">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615DE2"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7 243,6</w:t>
            </w:r>
          </w:p>
        </w:tc>
        <w:tc>
          <w:tcPr>
            <w:tcW w:w="992" w:type="dxa"/>
            <w:shd w:val="clear" w:color="auto" w:fill="auto"/>
          </w:tcPr>
          <w:p w:rsidR="00FE4128" w:rsidRDefault="00E86349" w:rsidP="00267027">
            <w:pPr>
              <w:jc w:val="center"/>
            </w:pPr>
            <w:r>
              <w:rPr>
                <w:rFonts w:ascii="Times New Roman" w:hAnsi="Times New Roman"/>
                <w:sz w:val="20"/>
                <w:szCs w:val="20"/>
              </w:rPr>
              <w:t>3 286,5</w:t>
            </w:r>
          </w:p>
        </w:tc>
        <w:tc>
          <w:tcPr>
            <w:tcW w:w="992" w:type="dxa"/>
            <w:shd w:val="clear" w:color="auto" w:fill="auto"/>
          </w:tcPr>
          <w:p w:rsidR="00FE4128" w:rsidRDefault="00615DE2" w:rsidP="00267027">
            <w:pPr>
              <w:jc w:val="center"/>
            </w:pPr>
            <w:r>
              <w:rPr>
                <w:rFonts w:ascii="Times New Roman" w:hAnsi="Times New Roman"/>
                <w:sz w:val="20"/>
                <w:szCs w:val="20"/>
              </w:rPr>
              <w:t>3 951,7</w:t>
            </w:r>
          </w:p>
        </w:tc>
        <w:tc>
          <w:tcPr>
            <w:tcW w:w="992" w:type="dxa"/>
          </w:tcPr>
          <w:p w:rsidR="00FE4128" w:rsidRPr="00692B05" w:rsidRDefault="00E86349" w:rsidP="00267027">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Default="00FE4128" w:rsidP="00267027">
            <w:pPr>
              <w:jc w:val="center"/>
            </w:pPr>
            <w:r w:rsidRPr="00692B05">
              <w:rPr>
                <w:rFonts w:ascii="Times New Roman" w:hAnsi="Times New Roman"/>
                <w:sz w:val="20"/>
                <w:szCs w:val="20"/>
              </w:rPr>
              <w:t>0,0</w:t>
            </w:r>
          </w:p>
        </w:tc>
        <w:tc>
          <w:tcPr>
            <w:tcW w:w="1134" w:type="dxa"/>
            <w:shd w:val="clear" w:color="auto" w:fill="auto"/>
          </w:tcPr>
          <w:p w:rsidR="00FE4128" w:rsidRDefault="00FE4128" w:rsidP="00267027">
            <w:pPr>
              <w:jc w:val="center"/>
            </w:pPr>
            <w:r w:rsidRPr="00692B05">
              <w:rPr>
                <w:rFonts w:ascii="Times New Roman" w:hAnsi="Times New Roman"/>
                <w:sz w:val="20"/>
                <w:szCs w:val="20"/>
              </w:rPr>
              <w:t>0,0</w:t>
            </w:r>
          </w:p>
        </w:tc>
        <w:tc>
          <w:tcPr>
            <w:tcW w:w="2126" w:type="dxa"/>
            <w:vMerge w:val="restart"/>
            <w:shd w:val="clear" w:color="auto" w:fill="auto"/>
          </w:tcPr>
          <w:p w:rsidR="00FE4128" w:rsidRPr="00692B05" w:rsidRDefault="00FE4128" w:rsidP="00267027">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59" w:type="dxa"/>
            <w:gridSpan w:val="2"/>
            <w:vMerge w:val="restart"/>
            <w:shd w:val="clear" w:color="auto" w:fill="auto"/>
          </w:tcPr>
          <w:p w:rsidR="00FE4128" w:rsidRPr="00692B05" w:rsidRDefault="00FE4128" w:rsidP="00267027">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E86349" w:rsidP="00615DE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00615DE2">
              <w:rPr>
                <w:rFonts w:ascii="Times New Roman" w:hAnsi="Times New Roman"/>
                <w:sz w:val="20"/>
                <w:szCs w:val="20"/>
              </w:rPr>
              <w:t> 336,0</w:t>
            </w:r>
          </w:p>
        </w:tc>
        <w:tc>
          <w:tcPr>
            <w:tcW w:w="992" w:type="dxa"/>
            <w:shd w:val="clear" w:color="auto" w:fill="auto"/>
          </w:tcPr>
          <w:p w:rsidR="00E86349" w:rsidRDefault="00E86349" w:rsidP="00267027">
            <w:pPr>
              <w:jc w:val="center"/>
            </w:pPr>
            <w:r>
              <w:rPr>
                <w:rFonts w:ascii="Times New Roman" w:hAnsi="Times New Roman"/>
                <w:sz w:val="20"/>
                <w:szCs w:val="20"/>
              </w:rPr>
              <w:t>590,0</w:t>
            </w:r>
          </w:p>
        </w:tc>
        <w:tc>
          <w:tcPr>
            <w:tcW w:w="992" w:type="dxa"/>
            <w:shd w:val="clear" w:color="auto" w:fill="auto"/>
          </w:tcPr>
          <w:p w:rsidR="00E86349" w:rsidRDefault="00E86349" w:rsidP="00615DE2">
            <w:pPr>
              <w:jc w:val="center"/>
            </w:pPr>
            <w:r>
              <w:rPr>
                <w:rFonts w:ascii="Times New Roman" w:hAnsi="Times New Roman"/>
                <w:sz w:val="20"/>
                <w:szCs w:val="20"/>
              </w:rPr>
              <w:t>1</w:t>
            </w:r>
            <w:r w:rsidR="00615DE2">
              <w:rPr>
                <w:rFonts w:ascii="Times New Roman" w:hAnsi="Times New Roman"/>
                <w:sz w:val="20"/>
                <w:szCs w:val="20"/>
              </w:rPr>
              <w:t> 746,0</w:t>
            </w:r>
          </w:p>
        </w:tc>
        <w:tc>
          <w:tcPr>
            <w:tcW w:w="992" w:type="dxa"/>
          </w:tcPr>
          <w:p w:rsidR="00E86349" w:rsidRPr="00692B05" w:rsidRDefault="00E86349" w:rsidP="00267027">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267027">
            <w:pPr>
              <w:jc w:val="center"/>
            </w:pPr>
            <w:r w:rsidRPr="00692B05">
              <w:rPr>
                <w:rFonts w:ascii="Times New Roman" w:hAnsi="Times New Roman"/>
                <w:sz w:val="20"/>
                <w:szCs w:val="20"/>
              </w:rPr>
              <w:t>0,0</w:t>
            </w:r>
          </w:p>
        </w:tc>
        <w:tc>
          <w:tcPr>
            <w:tcW w:w="1134" w:type="dxa"/>
            <w:shd w:val="clear" w:color="auto" w:fill="auto"/>
          </w:tcPr>
          <w:p w:rsidR="00E86349" w:rsidRDefault="00E86349" w:rsidP="00267027">
            <w:pPr>
              <w:jc w:val="center"/>
            </w:pPr>
            <w:r w:rsidRPr="00692B05">
              <w:rPr>
                <w:rFonts w:ascii="Times New Roman" w:hAnsi="Times New Roman"/>
                <w:sz w:val="20"/>
                <w:szCs w:val="20"/>
              </w:rPr>
              <w:t>0,0</w:t>
            </w:r>
          </w:p>
        </w:tc>
        <w:tc>
          <w:tcPr>
            <w:tcW w:w="2126" w:type="dxa"/>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615DE2"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4 907,6</w:t>
            </w:r>
          </w:p>
        </w:tc>
        <w:tc>
          <w:tcPr>
            <w:tcW w:w="992" w:type="dxa"/>
            <w:shd w:val="clear" w:color="auto" w:fill="auto"/>
          </w:tcPr>
          <w:p w:rsidR="00E86349" w:rsidRDefault="00E86349" w:rsidP="00C567FF">
            <w:pPr>
              <w:jc w:val="center"/>
            </w:pPr>
            <w:r>
              <w:rPr>
                <w:rFonts w:ascii="Times New Roman" w:hAnsi="Times New Roman"/>
                <w:sz w:val="20"/>
                <w:szCs w:val="20"/>
              </w:rPr>
              <w:t>2 696,</w:t>
            </w:r>
            <w:r w:rsidR="00C567FF">
              <w:rPr>
                <w:rFonts w:ascii="Times New Roman" w:hAnsi="Times New Roman"/>
                <w:sz w:val="20"/>
                <w:szCs w:val="20"/>
              </w:rPr>
              <w:t>5</w:t>
            </w:r>
          </w:p>
        </w:tc>
        <w:tc>
          <w:tcPr>
            <w:tcW w:w="992" w:type="dxa"/>
            <w:shd w:val="clear" w:color="auto" w:fill="auto"/>
          </w:tcPr>
          <w:p w:rsidR="00E86349" w:rsidRDefault="00615DE2" w:rsidP="00267027">
            <w:pPr>
              <w:jc w:val="center"/>
            </w:pPr>
            <w:r>
              <w:rPr>
                <w:rFonts w:ascii="Times New Roman" w:hAnsi="Times New Roman"/>
                <w:sz w:val="20"/>
                <w:szCs w:val="20"/>
              </w:rPr>
              <w:t>2 211,1</w:t>
            </w:r>
          </w:p>
        </w:tc>
        <w:tc>
          <w:tcPr>
            <w:tcW w:w="992" w:type="dxa"/>
          </w:tcPr>
          <w:p w:rsidR="00E86349" w:rsidRPr="00692B05" w:rsidRDefault="00C567FF" w:rsidP="00267027">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267027">
            <w:pPr>
              <w:jc w:val="center"/>
            </w:pPr>
            <w:r w:rsidRPr="00692B05">
              <w:rPr>
                <w:rFonts w:ascii="Times New Roman" w:hAnsi="Times New Roman"/>
                <w:sz w:val="20"/>
                <w:szCs w:val="20"/>
              </w:rPr>
              <w:t>0,0</w:t>
            </w:r>
          </w:p>
        </w:tc>
        <w:tc>
          <w:tcPr>
            <w:tcW w:w="1134" w:type="dxa"/>
            <w:shd w:val="clear" w:color="auto" w:fill="auto"/>
          </w:tcPr>
          <w:p w:rsidR="00E86349" w:rsidRDefault="00E86349" w:rsidP="00267027">
            <w:pPr>
              <w:jc w:val="center"/>
            </w:pPr>
            <w:r w:rsidRPr="00692B05">
              <w:rPr>
                <w:rFonts w:ascii="Times New Roman" w:hAnsi="Times New Roman"/>
                <w:sz w:val="20"/>
                <w:szCs w:val="20"/>
              </w:rPr>
              <w:t>0,0</w:t>
            </w:r>
          </w:p>
        </w:tc>
        <w:tc>
          <w:tcPr>
            <w:tcW w:w="2126" w:type="dxa"/>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267027">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val="restart"/>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w:t>
            </w:r>
          </w:p>
        </w:tc>
        <w:tc>
          <w:tcPr>
            <w:tcW w:w="2546" w:type="dxa"/>
            <w:shd w:val="clear" w:color="auto" w:fill="auto"/>
          </w:tcPr>
          <w:p w:rsidR="00C567FF" w:rsidRPr="00692B05" w:rsidRDefault="00C567FF" w:rsidP="00B47C1D">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w:t>
            </w:r>
            <w:r>
              <w:rPr>
                <w:rFonts w:ascii="Times New Roman" w:hAnsi="Times New Roman"/>
                <w:sz w:val="20"/>
                <w:szCs w:val="20"/>
              </w:rPr>
              <w:t>разработанных ПСД</w:t>
            </w:r>
          </w:p>
        </w:tc>
        <w:tc>
          <w:tcPr>
            <w:tcW w:w="1276" w:type="dxa"/>
            <w:shd w:val="clear" w:color="auto" w:fill="auto"/>
          </w:tcPr>
          <w:p w:rsidR="00C567FF" w:rsidRPr="00692B05" w:rsidRDefault="00C567FF" w:rsidP="00267027">
            <w:pPr>
              <w:spacing w:after="0" w:line="240" w:lineRule="auto"/>
              <w:jc w:val="center"/>
              <w:rPr>
                <w:bCs/>
                <w:color w:val="000000"/>
                <w:sz w:val="16"/>
                <w:szCs w:val="16"/>
              </w:rPr>
            </w:pPr>
            <w:r w:rsidRPr="00692B05">
              <w:rPr>
                <w:bCs/>
                <w:color w:val="000000"/>
                <w:sz w:val="16"/>
                <w:szCs w:val="16"/>
              </w:rPr>
              <w:t>Ед.</w:t>
            </w:r>
          </w:p>
        </w:tc>
        <w:tc>
          <w:tcPr>
            <w:tcW w:w="1276"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1134"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992" w:type="dxa"/>
          </w:tcPr>
          <w:p w:rsidR="00C567FF" w:rsidRPr="00692B05"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w:t>
            </w:r>
          </w:p>
        </w:tc>
        <w:tc>
          <w:tcPr>
            <w:tcW w:w="1134"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Default="00C567FF" w:rsidP="00267027">
            <w:pPr>
              <w:widowControl w:val="0"/>
              <w:autoSpaceDE w:val="0"/>
              <w:spacing w:after="0" w:line="240" w:lineRule="auto"/>
              <w:jc w:val="center"/>
              <w:rPr>
                <w:rFonts w:ascii="Times New Roman" w:hAnsi="Times New Roman"/>
                <w:sz w:val="20"/>
                <w:szCs w:val="20"/>
              </w:rPr>
            </w:pPr>
          </w:p>
        </w:tc>
        <w:tc>
          <w:tcPr>
            <w:tcW w:w="2546" w:type="dxa"/>
            <w:shd w:val="clear" w:color="auto" w:fill="auto"/>
          </w:tcPr>
          <w:p w:rsidR="00C567FF" w:rsidRPr="00692B05" w:rsidRDefault="00C567FF" w:rsidP="00C567FF">
            <w:pPr>
              <w:widowControl w:val="0"/>
              <w:autoSpaceDE w:val="0"/>
              <w:spacing w:after="0" w:line="240" w:lineRule="auto"/>
              <w:rPr>
                <w:rFonts w:ascii="Times New Roman" w:hAnsi="Times New Roman"/>
                <w:b/>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Pr>
                <w:rFonts w:ascii="Times New Roman" w:hAnsi="Times New Roman"/>
                <w:sz w:val="20"/>
                <w:szCs w:val="20"/>
              </w:rPr>
              <w:t>Бесперебойное предоставление услуги теплоснабжения</w:t>
            </w:r>
          </w:p>
        </w:tc>
        <w:tc>
          <w:tcPr>
            <w:tcW w:w="1276" w:type="dxa"/>
            <w:shd w:val="clear" w:color="auto" w:fill="auto"/>
          </w:tcPr>
          <w:p w:rsidR="00C567FF" w:rsidRPr="00692B05" w:rsidRDefault="00C567FF" w:rsidP="00267027">
            <w:pPr>
              <w:spacing w:after="0" w:line="240" w:lineRule="auto"/>
              <w:jc w:val="center"/>
              <w:rPr>
                <w:bCs/>
                <w:color w:val="000000"/>
                <w:sz w:val="16"/>
                <w:szCs w:val="16"/>
              </w:rPr>
            </w:pPr>
            <w:r>
              <w:rPr>
                <w:bCs/>
                <w:color w:val="000000"/>
                <w:sz w:val="16"/>
                <w:szCs w:val="16"/>
              </w:rPr>
              <w:t>%</w:t>
            </w:r>
          </w:p>
        </w:tc>
        <w:tc>
          <w:tcPr>
            <w:tcW w:w="1276"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shd w:val="clear" w:color="auto" w:fill="auto"/>
          </w:tcPr>
          <w:p w:rsidR="00C567FF"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Pr>
          <w:p w:rsidR="00C567FF"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auto"/>
          </w:tcPr>
          <w:p w:rsidR="00C567FF" w:rsidRDefault="00C567FF" w:rsidP="0026702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C567FF" w:rsidRPr="00692B05" w:rsidRDefault="00C567FF" w:rsidP="00267027">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p w:rsidR="00FE4128"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 xml:space="preserve">Итого </w:t>
            </w:r>
          </w:p>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по подпрограмме 2</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615DE2"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19 009,0</w:t>
            </w:r>
          </w:p>
        </w:tc>
        <w:tc>
          <w:tcPr>
            <w:tcW w:w="992"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5 225,8</w:t>
            </w:r>
          </w:p>
        </w:tc>
        <w:tc>
          <w:tcPr>
            <w:tcW w:w="992" w:type="dxa"/>
            <w:shd w:val="clear" w:color="auto" w:fill="auto"/>
          </w:tcPr>
          <w:p w:rsidR="00FE4128" w:rsidRDefault="00615DE2" w:rsidP="00692B05">
            <w:pPr>
              <w:jc w:val="center"/>
            </w:pPr>
            <w:r>
              <w:rPr>
                <w:rFonts w:ascii="Times New Roman" w:hAnsi="Times New Roman"/>
                <w:sz w:val="20"/>
                <w:szCs w:val="20"/>
              </w:rPr>
              <w:t>4 040,0</w:t>
            </w:r>
          </w:p>
        </w:tc>
        <w:tc>
          <w:tcPr>
            <w:tcW w:w="992" w:type="dxa"/>
          </w:tcPr>
          <w:p w:rsidR="00FE4128" w:rsidRPr="00692B05" w:rsidRDefault="00C567FF" w:rsidP="00692B05">
            <w:pPr>
              <w:jc w:val="center"/>
              <w:rPr>
                <w:rFonts w:ascii="Times New Roman" w:hAnsi="Times New Roman"/>
                <w:sz w:val="20"/>
                <w:szCs w:val="20"/>
              </w:rPr>
            </w:pPr>
            <w:r>
              <w:rPr>
                <w:rFonts w:ascii="Times New Roman" w:hAnsi="Times New Roman"/>
                <w:sz w:val="20"/>
                <w:szCs w:val="20"/>
              </w:rPr>
              <w:t>1 082,0</w:t>
            </w:r>
          </w:p>
        </w:tc>
        <w:tc>
          <w:tcPr>
            <w:tcW w:w="993" w:type="dxa"/>
            <w:shd w:val="clear" w:color="auto" w:fill="auto"/>
          </w:tcPr>
          <w:p w:rsidR="00FE4128" w:rsidRDefault="00C567FF" w:rsidP="00692B05">
            <w:pPr>
              <w:jc w:val="center"/>
            </w:pPr>
            <w:r>
              <w:rPr>
                <w:rFonts w:ascii="Times New Roman" w:hAnsi="Times New Roman"/>
                <w:sz w:val="20"/>
                <w:szCs w:val="20"/>
              </w:rPr>
              <w:t>550,0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8</w:t>
            </w:r>
            <w:r>
              <w:rPr>
                <w:rFonts w:ascii="Times New Roman" w:hAnsi="Times New Roman"/>
                <w:sz w:val="20"/>
                <w:szCs w:val="20"/>
              </w:rPr>
              <w:t xml:space="preserve"> </w:t>
            </w:r>
            <w:r w:rsidRPr="00692B05">
              <w:rPr>
                <w:rFonts w:ascii="Times New Roman" w:hAnsi="Times New Roman"/>
                <w:sz w:val="20"/>
                <w:szCs w:val="20"/>
              </w:rPr>
              <w:t>165,7</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C567FF" w:rsidP="00615DE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w:t>
            </w:r>
            <w:r w:rsidR="00615DE2">
              <w:rPr>
                <w:rFonts w:ascii="Times New Roman" w:hAnsi="Times New Roman"/>
                <w:sz w:val="20"/>
                <w:szCs w:val="20"/>
              </w:rPr>
              <w:t> 772,3</w:t>
            </w:r>
          </w:p>
        </w:tc>
        <w:tc>
          <w:tcPr>
            <w:tcW w:w="992" w:type="dxa"/>
            <w:shd w:val="clear" w:color="auto" w:fill="auto"/>
          </w:tcPr>
          <w:p w:rsidR="00E86349"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1 199,5</w:t>
            </w:r>
          </w:p>
        </w:tc>
        <w:tc>
          <w:tcPr>
            <w:tcW w:w="992" w:type="dxa"/>
            <w:shd w:val="clear" w:color="auto" w:fill="auto"/>
          </w:tcPr>
          <w:p w:rsidR="00E86349" w:rsidRDefault="00C567FF" w:rsidP="00615DE2">
            <w:pPr>
              <w:jc w:val="center"/>
            </w:pPr>
            <w:r>
              <w:rPr>
                <w:rFonts w:ascii="Times New Roman" w:hAnsi="Times New Roman"/>
                <w:sz w:val="20"/>
                <w:szCs w:val="20"/>
              </w:rPr>
              <w:t>1 </w:t>
            </w:r>
            <w:r w:rsidR="00615DE2">
              <w:rPr>
                <w:rFonts w:ascii="Times New Roman" w:hAnsi="Times New Roman"/>
                <w:sz w:val="20"/>
                <w:szCs w:val="20"/>
              </w:rPr>
              <w:t>828</w:t>
            </w:r>
            <w:r>
              <w:rPr>
                <w:rFonts w:ascii="Times New Roman" w:hAnsi="Times New Roman"/>
                <w:sz w:val="20"/>
                <w:szCs w:val="20"/>
              </w:rPr>
              <w:t>,9</w:t>
            </w:r>
          </w:p>
        </w:tc>
        <w:tc>
          <w:tcPr>
            <w:tcW w:w="992" w:type="dxa"/>
          </w:tcPr>
          <w:p w:rsidR="00E86349" w:rsidRPr="00692B05" w:rsidRDefault="00C567FF" w:rsidP="00692B05">
            <w:pPr>
              <w:jc w:val="center"/>
              <w:rPr>
                <w:rFonts w:ascii="Times New Roman" w:hAnsi="Times New Roman"/>
                <w:sz w:val="20"/>
                <w:szCs w:val="20"/>
              </w:rPr>
            </w:pPr>
            <w:r>
              <w:rPr>
                <w:rFonts w:ascii="Times New Roman" w:hAnsi="Times New Roman"/>
                <w:sz w:val="20"/>
                <w:szCs w:val="20"/>
              </w:rPr>
              <w:t>1 082,0</w:t>
            </w:r>
          </w:p>
        </w:tc>
        <w:tc>
          <w:tcPr>
            <w:tcW w:w="993" w:type="dxa"/>
            <w:shd w:val="clear" w:color="auto" w:fill="auto"/>
          </w:tcPr>
          <w:p w:rsidR="00E86349" w:rsidRDefault="00C567FF" w:rsidP="00692B05">
            <w:pPr>
              <w:jc w:val="center"/>
            </w:pPr>
            <w:r>
              <w:rPr>
                <w:rFonts w:ascii="Times New Roman" w:hAnsi="Times New Roman"/>
                <w:sz w:val="20"/>
                <w:szCs w:val="20"/>
              </w:rPr>
              <w:t>550,0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8</w:t>
            </w:r>
            <w:r>
              <w:rPr>
                <w:rFonts w:ascii="Times New Roman" w:hAnsi="Times New Roman"/>
                <w:sz w:val="20"/>
                <w:szCs w:val="20"/>
              </w:rPr>
              <w:t xml:space="preserve"> </w:t>
            </w:r>
            <w:r w:rsidRPr="00692B05">
              <w:rPr>
                <w:rFonts w:ascii="Times New Roman" w:hAnsi="Times New Roman"/>
                <w:sz w:val="20"/>
                <w:szCs w:val="20"/>
              </w:rPr>
              <w:t>165,7</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E86349" w:rsidRPr="00692B05" w:rsidTr="00C567FF">
        <w:tc>
          <w:tcPr>
            <w:tcW w:w="539"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86349" w:rsidRPr="00FE4128" w:rsidRDefault="00E86349" w:rsidP="00E8634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86349" w:rsidRPr="00692B05" w:rsidRDefault="00615DE2"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6 237,4</w:t>
            </w:r>
          </w:p>
        </w:tc>
        <w:tc>
          <w:tcPr>
            <w:tcW w:w="992" w:type="dxa"/>
            <w:shd w:val="clear" w:color="auto" w:fill="auto"/>
          </w:tcPr>
          <w:p w:rsidR="00E86349"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4 026,3</w:t>
            </w:r>
          </w:p>
        </w:tc>
        <w:tc>
          <w:tcPr>
            <w:tcW w:w="992" w:type="dxa"/>
            <w:shd w:val="clear" w:color="auto" w:fill="auto"/>
          </w:tcPr>
          <w:p w:rsidR="00E86349" w:rsidRDefault="00615DE2" w:rsidP="00692B05">
            <w:pPr>
              <w:jc w:val="center"/>
            </w:pPr>
            <w:r>
              <w:rPr>
                <w:rFonts w:ascii="Times New Roman" w:hAnsi="Times New Roman"/>
                <w:sz w:val="20"/>
                <w:szCs w:val="20"/>
              </w:rPr>
              <w:t>2 211,1</w:t>
            </w:r>
          </w:p>
        </w:tc>
        <w:tc>
          <w:tcPr>
            <w:tcW w:w="992" w:type="dxa"/>
          </w:tcPr>
          <w:p w:rsidR="00E86349"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E86349" w:rsidRDefault="00E86349" w:rsidP="00692B05">
            <w:pPr>
              <w:jc w:val="center"/>
            </w:pPr>
            <w:r w:rsidRPr="00692B05">
              <w:rPr>
                <w:rFonts w:ascii="Times New Roman" w:hAnsi="Times New Roman"/>
                <w:sz w:val="20"/>
                <w:szCs w:val="20"/>
              </w:rPr>
              <w:t>0,0</w:t>
            </w:r>
          </w:p>
        </w:tc>
        <w:tc>
          <w:tcPr>
            <w:tcW w:w="1134" w:type="dxa"/>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E86349" w:rsidRPr="00692B05" w:rsidRDefault="00E86349"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15559" w:type="dxa"/>
            <w:gridSpan w:val="13"/>
          </w:tcPr>
          <w:p w:rsidR="00C567FF" w:rsidRPr="00692B05" w:rsidRDefault="00C567FF" w:rsidP="00692B05">
            <w:pPr>
              <w:widowControl w:val="0"/>
              <w:autoSpaceDE w:val="0"/>
              <w:spacing w:after="0" w:line="240" w:lineRule="auto"/>
              <w:rPr>
                <w:rFonts w:ascii="Times New Roman" w:hAnsi="Times New Roman"/>
                <w:b/>
                <w:i/>
                <w:sz w:val="20"/>
                <w:szCs w:val="20"/>
              </w:rPr>
            </w:pPr>
            <w:r w:rsidRPr="00692B05">
              <w:rPr>
                <w:rFonts w:ascii="Times New Roman" w:hAnsi="Times New Roman"/>
                <w:b/>
                <w:i/>
                <w:sz w:val="20"/>
                <w:szCs w:val="20"/>
              </w:rPr>
              <w:t>Подпрограмма 3 «Газификация на территории Волховского муниципального района»</w:t>
            </w: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lastRenderedPageBreak/>
              <w:t>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Основное мероприятие: Развитие газораспределительной сети и строительство газораспределительной сети на территории Волховского муниципального района</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19 627,7</w:t>
            </w:r>
          </w:p>
        </w:tc>
        <w:tc>
          <w:tcPr>
            <w:tcW w:w="992"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601,2</w:t>
            </w:r>
          </w:p>
        </w:tc>
        <w:tc>
          <w:tcPr>
            <w:tcW w:w="992" w:type="dxa"/>
            <w:shd w:val="clear" w:color="auto" w:fill="auto"/>
          </w:tcPr>
          <w:p w:rsidR="00FE4128" w:rsidRDefault="00C567FF" w:rsidP="00692B05">
            <w:pPr>
              <w:jc w:val="center"/>
            </w:pPr>
            <w:r>
              <w:rPr>
                <w:rFonts w:ascii="Times New Roman" w:hAnsi="Times New Roman"/>
                <w:sz w:val="20"/>
                <w:szCs w:val="20"/>
              </w:rPr>
              <w:t>85,0</w:t>
            </w:r>
          </w:p>
        </w:tc>
        <w:tc>
          <w:tcPr>
            <w:tcW w:w="992" w:type="dxa"/>
          </w:tcPr>
          <w:p w:rsidR="00FE4128" w:rsidRPr="00692B05" w:rsidRDefault="00C567FF" w:rsidP="00692B05">
            <w:pPr>
              <w:jc w:val="center"/>
              <w:rPr>
                <w:rFonts w:ascii="Times New Roman" w:hAnsi="Times New Roman"/>
                <w:sz w:val="20"/>
                <w:szCs w:val="20"/>
              </w:rPr>
            </w:pPr>
            <w:r>
              <w:rPr>
                <w:rFonts w:ascii="Times New Roman" w:hAnsi="Times New Roman"/>
                <w:sz w:val="20"/>
                <w:szCs w:val="20"/>
              </w:rPr>
              <w:t>273,0</w:t>
            </w:r>
          </w:p>
        </w:tc>
        <w:tc>
          <w:tcPr>
            <w:tcW w:w="993" w:type="dxa"/>
            <w:shd w:val="clear" w:color="auto" w:fill="auto"/>
          </w:tcPr>
          <w:p w:rsidR="00FE4128" w:rsidRDefault="00C567FF" w:rsidP="00692B05">
            <w:pPr>
              <w:jc w:val="center"/>
            </w:pPr>
            <w:r>
              <w:rPr>
                <w:rFonts w:ascii="Times New Roman" w:hAnsi="Times New Roman"/>
                <w:sz w:val="20"/>
                <w:szCs w:val="20"/>
              </w:rPr>
              <w:t>295,0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18</w:t>
            </w:r>
            <w:r>
              <w:rPr>
                <w:rFonts w:ascii="Times New Roman" w:hAnsi="Times New Roman"/>
                <w:sz w:val="20"/>
                <w:szCs w:val="20"/>
              </w:rPr>
              <w:t xml:space="preserve"> </w:t>
            </w:r>
            <w:r w:rsidRPr="00692B05">
              <w:rPr>
                <w:rFonts w:ascii="Times New Roman" w:hAnsi="Times New Roman"/>
                <w:sz w:val="20"/>
                <w:szCs w:val="20"/>
              </w:rPr>
              <w:t>373,5</w:t>
            </w:r>
          </w:p>
        </w:tc>
        <w:tc>
          <w:tcPr>
            <w:tcW w:w="2180"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05" w:type="dxa"/>
            <w:vMerge w:val="restart"/>
            <w:shd w:val="clear" w:color="auto" w:fill="auto"/>
          </w:tcPr>
          <w:p w:rsidR="00FE4128" w:rsidRPr="00C567FF" w:rsidRDefault="00FE4128" w:rsidP="00692B05">
            <w:pPr>
              <w:widowControl w:val="0"/>
              <w:autoSpaceDE w:val="0"/>
              <w:spacing w:after="0" w:line="240" w:lineRule="auto"/>
              <w:rPr>
                <w:rFonts w:ascii="Times New Roman" w:hAnsi="Times New Roman"/>
                <w:sz w:val="18"/>
                <w:szCs w:val="18"/>
              </w:rPr>
            </w:pPr>
            <w:r w:rsidRPr="00C567FF">
              <w:rPr>
                <w:rFonts w:ascii="Times New Roman" w:hAnsi="Times New Roman"/>
                <w:sz w:val="18"/>
                <w:szCs w:val="18"/>
              </w:rPr>
              <w:t>Повышение доступности технологического присоединения потребителей к сетям газораспределения</w:t>
            </w: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19 627,7</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601,2</w:t>
            </w:r>
          </w:p>
        </w:tc>
        <w:tc>
          <w:tcPr>
            <w:tcW w:w="992" w:type="dxa"/>
            <w:shd w:val="clear" w:color="auto" w:fill="auto"/>
          </w:tcPr>
          <w:p w:rsidR="00C567FF" w:rsidRDefault="00C567FF" w:rsidP="00692B05">
            <w:pPr>
              <w:jc w:val="center"/>
            </w:pPr>
            <w:r>
              <w:rPr>
                <w:rFonts w:ascii="Times New Roman" w:hAnsi="Times New Roman"/>
                <w:sz w:val="20"/>
                <w:szCs w:val="20"/>
              </w:rPr>
              <w:t>85,0</w:t>
            </w:r>
          </w:p>
        </w:tc>
        <w:tc>
          <w:tcPr>
            <w:tcW w:w="992" w:type="dxa"/>
          </w:tcPr>
          <w:p w:rsidR="00C567FF" w:rsidRPr="00692B05" w:rsidRDefault="00C567FF" w:rsidP="00692B05">
            <w:pPr>
              <w:jc w:val="center"/>
              <w:rPr>
                <w:rFonts w:ascii="Times New Roman" w:hAnsi="Times New Roman"/>
                <w:sz w:val="20"/>
                <w:szCs w:val="20"/>
              </w:rPr>
            </w:pPr>
            <w:r>
              <w:rPr>
                <w:rFonts w:ascii="Times New Roman" w:hAnsi="Times New Roman"/>
                <w:sz w:val="20"/>
                <w:szCs w:val="20"/>
              </w:rPr>
              <w:t>273,0</w:t>
            </w:r>
          </w:p>
        </w:tc>
        <w:tc>
          <w:tcPr>
            <w:tcW w:w="993" w:type="dxa"/>
            <w:shd w:val="clear" w:color="auto" w:fill="auto"/>
          </w:tcPr>
          <w:p w:rsidR="00C567FF" w:rsidRDefault="00C567FF" w:rsidP="00692B05">
            <w:pPr>
              <w:jc w:val="center"/>
            </w:pPr>
            <w:r>
              <w:rPr>
                <w:rFonts w:ascii="Times New Roman" w:hAnsi="Times New Roman"/>
                <w:sz w:val="20"/>
                <w:szCs w:val="20"/>
              </w:rPr>
              <w:t>295,0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18</w:t>
            </w:r>
            <w:r>
              <w:rPr>
                <w:rFonts w:ascii="Times New Roman" w:hAnsi="Times New Roman"/>
                <w:sz w:val="20"/>
                <w:szCs w:val="20"/>
              </w:rPr>
              <w:t xml:space="preserve"> </w:t>
            </w:r>
            <w:r w:rsidRPr="00692B05">
              <w:rPr>
                <w:rFonts w:ascii="Times New Roman" w:hAnsi="Times New Roman"/>
                <w:sz w:val="20"/>
                <w:szCs w:val="20"/>
              </w:rPr>
              <w:t>373,5</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692B05">
            <w:pPr>
              <w:jc w:val="center"/>
            </w:pPr>
            <w:r w:rsidRPr="00692B05">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предоставление бюджетных инвестиций  на разработку проектно-изыскательских работ по  капитальному строительству объектов газификации и прохождения Государственной экспертизы</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6 642,5</w:t>
            </w:r>
          </w:p>
        </w:tc>
        <w:tc>
          <w:tcPr>
            <w:tcW w:w="992"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r w:rsidR="00FE4128">
              <w:rPr>
                <w:rFonts w:ascii="Times New Roman" w:hAnsi="Times New Roman"/>
                <w:sz w:val="20"/>
                <w:szCs w:val="20"/>
              </w:rPr>
              <w:t>60,0</w:t>
            </w:r>
          </w:p>
        </w:tc>
        <w:tc>
          <w:tcPr>
            <w:tcW w:w="992" w:type="dxa"/>
            <w:shd w:val="clear" w:color="auto" w:fill="auto"/>
          </w:tcPr>
          <w:p w:rsidR="00FE4128" w:rsidRDefault="00C567FF" w:rsidP="00C567FF">
            <w:pPr>
              <w:jc w:val="center"/>
            </w:pPr>
            <w:r>
              <w:rPr>
                <w:rFonts w:ascii="Times New Roman" w:hAnsi="Times New Roman"/>
                <w:sz w:val="20"/>
                <w:szCs w:val="20"/>
              </w:rPr>
              <w:t>85,0</w:t>
            </w:r>
          </w:p>
        </w:tc>
        <w:tc>
          <w:tcPr>
            <w:tcW w:w="992" w:type="dxa"/>
          </w:tcPr>
          <w:p w:rsidR="00FE4128" w:rsidRPr="00692B05" w:rsidRDefault="00C567FF" w:rsidP="00C567FF">
            <w:pPr>
              <w:jc w:val="center"/>
              <w:rPr>
                <w:rFonts w:ascii="Times New Roman" w:hAnsi="Times New Roman"/>
                <w:sz w:val="20"/>
                <w:szCs w:val="20"/>
              </w:rPr>
            </w:pPr>
            <w:r>
              <w:rPr>
                <w:rFonts w:ascii="Times New Roman" w:hAnsi="Times New Roman"/>
                <w:sz w:val="20"/>
                <w:szCs w:val="20"/>
              </w:rPr>
              <w:t>273,0</w:t>
            </w:r>
          </w:p>
        </w:tc>
        <w:tc>
          <w:tcPr>
            <w:tcW w:w="993" w:type="dxa"/>
            <w:shd w:val="clear" w:color="auto" w:fill="auto"/>
          </w:tcPr>
          <w:p w:rsidR="00FE4128" w:rsidRDefault="00FE4128" w:rsidP="00C567FF">
            <w:pPr>
              <w:jc w:val="center"/>
            </w:pPr>
            <w:r w:rsidRPr="00692B05">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6</w:t>
            </w:r>
            <w:r>
              <w:rPr>
                <w:rFonts w:ascii="Times New Roman" w:hAnsi="Times New Roman"/>
                <w:sz w:val="20"/>
                <w:szCs w:val="20"/>
              </w:rPr>
              <w:t xml:space="preserve"> </w:t>
            </w:r>
            <w:r w:rsidRPr="00692B05">
              <w:rPr>
                <w:rFonts w:ascii="Times New Roman" w:hAnsi="Times New Roman"/>
                <w:sz w:val="20"/>
                <w:szCs w:val="20"/>
              </w:rPr>
              <w:t>124,5</w:t>
            </w:r>
          </w:p>
        </w:tc>
        <w:tc>
          <w:tcPr>
            <w:tcW w:w="2180"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05"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C567FF">
        <w:trPr>
          <w:trHeight w:val="689"/>
        </w:trPr>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6 642,5</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160,0</w:t>
            </w:r>
          </w:p>
        </w:tc>
        <w:tc>
          <w:tcPr>
            <w:tcW w:w="992" w:type="dxa"/>
            <w:shd w:val="clear" w:color="auto" w:fill="auto"/>
          </w:tcPr>
          <w:p w:rsidR="00C567FF" w:rsidRDefault="00C567FF" w:rsidP="00C567FF">
            <w:pPr>
              <w:jc w:val="center"/>
            </w:pPr>
            <w:r>
              <w:rPr>
                <w:rFonts w:ascii="Times New Roman" w:hAnsi="Times New Roman"/>
                <w:sz w:val="20"/>
                <w:szCs w:val="20"/>
              </w:rPr>
              <w:t>85,0</w:t>
            </w:r>
          </w:p>
        </w:tc>
        <w:tc>
          <w:tcPr>
            <w:tcW w:w="992" w:type="dxa"/>
          </w:tcPr>
          <w:p w:rsidR="00C567FF" w:rsidRPr="00692B05" w:rsidRDefault="00C567FF" w:rsidP="00C567FF">
            <w:pPr>
              <w:jc w:val="center"/>
              <w:rPr>
                <w:rFonts w:ascii="Times New Roman" w:hAnsi="Times New Roman"/>
                <w:sz w:val="20"/>
                <w:szCs w:val="20"/>
              </w:rPr>
            </w:pPr>
            <w:r>
              <w:rPr>
                <w:rFonts w:ascii="Times New Roman" w:hAnsi="Times New Roman"/>
                <w:sz w:val="20"/>
                <w:szCs w:val="20"/>
              </w:rPr>
              <w:t>273,0</w:t>
            </w:r>
          </w:p>
        </w:tc>
        <w:tc>
          <w:tcPr>
            <w:tcW w:w="993" w:type="dxa"/>
            <w:shd w:val="clear" w:color="auto" w:fill="auto"/>
          </w:tcPr>
          <w:p w:rsidR="00C567FF" w:rsidRDefault="00C567FF" w:rsidP="00C567FF">
            <w:pPr>
              <w:jc w:val="center"/>
            </w:pPr>
            <w:r w:rsidRPr="00692B05">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6</w:t>
            </w:r>
            <w:r>
              <w:rPr>
                <w:rFonts w:ascii="Times New Roman" w:hAnsi="Times New Roman"/>
                <w:sz w:val="20"/>
                <w:szCs w:val="20"/>
              </w:rPr>
              <w:t xml:space="preserve"> </w:t>
            </w:r>
            <w:r w:rsidRPr="00692B05">
              <w:rPr>
                <w:rFonts w:ascii="Times New Roman" w:hAnsi="Times New Roman"/>
                <w:sz w:val="20"/>
                <w:szCs w:val="20"/>
              </w:rPr>
              <w:t>124,5</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Default="00C567FF" w:rsidP="00C567FF">
            <w:pPr>
              <w:jc w:val="center"/>
            </w:pPr>
            <w:r w:rsidRPr="00692B05">
              <w:rPr>
                <w:rFonts w:ascii="Times New Roman" w:hAnsi="Times New Roman"/>
                <w:sz w:val="20"/>
                <w:szCs w:val="20"/>
              </w:rPr>
              <w:t>0,0</w:t>
            </w:r>
          </w:p>
        </w:tc>
        <w:tc>
          <w:tcPr>
            <w:tcW w:w="992" w:type="dxa"/>
          </w:tcPr>
          <w:p w:rsidR="00C567FF" w:rsidRPr="00692B05" w:rsidRDefault="00C567FF" w:rsidP="00C567FF">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C567FF">
            <w:pPr>
              <w:jc w:val="center"/>
            </w:pPr>
            <w:r w:rsidRPr="00692B05">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МО, в которых осуществлены проекты строительства газораспределительной сети</w:t>
            </w:r>
          </w:p>
        </w:tc>
        <w:tc>
          <w:tcPr>
            <w:tcW w:w="1276" w:type="dxa"/>
            <w:shd w:val="clear" w:color="auto" w:fill="auto"/>
          </w:tcPr>
          <w:p w:rsidR="00FE4128" w:rsidRPr="00692B05" w:rsidRDefault="00FE4128" w:rsidP="00692B05">
            <w:pPr>
              <w:spacing w:after="0" w:line="240" w:lineRule="auto"/>
              <w:jc w:val="center"/>
              <w:rPr>
                <w:bCs/>
                <w:color w:val="000000"/>
                <w:sz w:val="16"/>
                <w:szCs w:val="16"/>
              </w:rPr>
            </w:pPr>
            <w:r w:rsidRPr="00692B05">
              <w:rPr>
                <w:bCs/>
                <w:color w:val="000000"/>
                <w:sz w:val="16"/>
                <w:szCs w:val="16"/>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1134"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992" w:type="dxa"/>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2180"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05"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1.2</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Предоставление межбюджетных трансфертов на предоставление бюджетных инвестиций  в объекты  капитального строительства газификации муниципальным образованиям</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FE4128" w:rsidP="00C567FF">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w:t>
            </w:r>
            <w:r w:rsidR="00C567FF">
              <w:rPr>
                <w:rFonts w:ascii="Times New Roman" w:hAnsi="Times New Roman"/>
                <w:sz w:val="20"/>
                <w:szCs w:val="20"/>
              </w:rPr>
              <w:t> 838,9</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294,9</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Default="00C567FF" w:rsidP="00692B05">
            <w:pPr>
              <w:jc w:val="center"/>
            </w:pPr>
            <w:r>
              <w:rPr>
                <w:rFonts w:ascii="Times New Roman" w:hAnsi="Times New Roman"/>
                <w:sz w:val="20"/>
                <w:szCs w:val="20"/>
              </w:rPr>
              <w:t>295,0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12</w:t>
            </w:r>
            <w:r>
              <w:rPr>
                <w:rFonts w:ascii="Times New Roman" w:hAnsi="Times New Roman"/>
                <w:sz w:val="20"/>
                <w:szCs w:val="20"/>
              </w:rPr>
              <w:t xml:space="preserve"> </w:t>
            </w:r>
            <w:r w:rsidRPr="00692B05">
              <w:rPr>
                <w:rFonts w:ascii="Times New Roman" w:hAnsi="Times New Roman"/>
                <w:sz w:val="20"/>
                <w:szCs w:val="20"/>
              </w:rPr>
              <w:t>249,0</w:t>
            </w:r>
          </w:p>
        </w:tc>
        <w:tc>
          <w:tcPr>
            <w:tcW w:w="2180"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Отдел коммунальной инфраструктуры комитета по ЖКХ, жилищной политике, Администрации городских и сельских поселений Волховского муниципального района</w:t>
            </w:r>
          </w:p>
        </w:tc>
        <w:tc>
          <w:tcPr>
            <w:tcW w:w="1505"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C567FF">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12 838,9</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294,9</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692B05">
            <w:pPr>
              <w:jc w:val="center"/>
            </w:pPr>
            <w:r>
              <w:rPr>
                <w:rFonts w:ascii="Times New Roman" w:hAnsi="Times New Roman"/>
                <w:sz w:val="20"/>
                <w:szCs w:val="20"/>
              </w:rPr>
              <w:t>295</w:t>
            </w:r>
            <w:r w:rsidRPr="00692B05">
              <w:rPr>
                <w:rFonts w:ascii="Times New Roman" w:hAnsi="Times New Roman"/>
                <w:sz w:val="20"/>
                <w:szCs w:val="20"/>
              </w:rPr>
              <w:t>,0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12</w:t>
            </w:r>
            <w:r>
              <w:rPr>
                <w:rFonts w:ascii="Times New Roman" w:hAnsi="Times New Roman"/>
                <w:sz w:val="20"/>
                <w:szCs w:val="20"/>
              </w:rPr>
              <w:t xml:space="preserve"> </w:t>
            </w:r>
            <w:r w:rsidRPr="00692B05">
              <w:rPr>
                <w:rFonts w:ascii="Times New Roman" w:hAnsi="Times New Roman"/>
                <w:sz w:val="20"/>
                <w:szCs w:val="20"/>
              </w:rPr>
              <w:t>249,0</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692B05">
            <w:pPr>
              <w:jc w:val="center"/>
            </w:pPr>
            <w:r w:rsidRPr="00692B05">
              <w:rPr>
                <w:rFonts w:ascii="Times New Roman" w:hAnsi="Times New Roman"/>
                <w:sz w:val="20"/>
                <w:szCs w:val="20"/>
              </w:rPr>
              <w:t>0,0</w:t>
            </w:r>
          </w:p>
        </w:tc>
        <w:tc>
          <w:tcPr>
            <w:tcW w:w="1134" w:type="dxa"/>
            <w:shd w:val="clear" w:color="auto" w:fill="auto"/>
          </w:tcPr>
          <w:p w:rsidR="00C567FF" w:rsidRDefault="00C567FF" w:rsidP="00692B05">
            <w:pPr>
              <w:jc w:val="center"/>
            </w:pPr>
            <w:r w:rsidRPr="00692B05">
              <w:rPr>
                <w:rFonts w:ascii="Times New Roman" w:hAnsi="Times New Roman"/>
                <w:sz w:val="20"/>
                <w:szCs w:val="20"/>
              </w:rPr>
              <w:t>0,0</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1.3</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На проектирование, строительство и реконструкцию объектов газоснабжения</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2019г.</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143,6</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146,3</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Default="00FE4128" w:rsidP="00692B05">
            <w:pPr>
              <w:jc w:val="center"/>
            </w:pPr>
            <w:r w:rsidRPr="00692B05">
              <w:rPr>
                <w:rFonts w:ascii="Times New Roman" w:hAnsi="Times New Roman"/>
                <w:sz w:val="20"/>
                <w:szCs w:val="20"/>
              </w:rPr>
              <w:t>0,0</w:t>
            </w:r>
          </w:p>
        </w:tc>
        <w:tc>
          <w:tcPr>
            <w:tcW w:w="1134" w:type="dxa"/>
            <w:shd w:val="clear" w:color="auto" w:fill="auto"/>
          </w:tcPr>
          <w:p w:rsidR="00FE4128" w:rsidRDefault="00FE4128" w:rsidP="00692B05">
            <w:pPr>
              <w:jc w:val="center"/>
            </w:pPr>
            <w:r w:rsidRPr="00692B05">
              <w:rPr>
                <w:rFonts w:ascii="Times New Roman" w:hAnsi="Times New Roman"/>
                <w:sz w:val="20"/>
                <w:szCs w:val="20"/>
              </w:rPr>
              <w:t>0,0</w:t>
            </w:r>
          </w:p>
        </w:tc>
        <w:tc>
          <w:tcPr>
            <w:tcW w:w="2180"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18"/>
                <w:szCs w:val="18"/>
              </w:rPr>
              <w:t xml:space="preserve">Отдел коммунальной инфраструктуры комитета по ЖКХ, жилищной политике, </w:t>
            </w:r>
            <w:r w:rsidRPr="00692B05">
              <w:rPr>
                <w:rFonts w:ascii="Times New Roman" w:hAnsi="Times New Roman"/>
                <w:sz w:val="18"/>
                <w:szCs w:val="18"/>
              </w:rPr>
              <w:lastRenderedPageBreak/>
              <w:t>Администрации городских и сельских поселений Волховского муниципального района</w:t>
            </w:r>
          </w:p>
        </w:tc>
        <w:tc>
          <w:tcPr>
            <w:tcW w:w="1505"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143,6</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146,3</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692B05">
            <w:pPr>
              <w:jc w:val="center"/>
            </w:pPr>
            <w:r w:rsidRPr="00692B05">
              <w:rPr>
                <w:rFonts w:ascii="Times New Roman" w:hAnsi="Times New Roman"/>
                <w:sz w:val="20"/>
                <w:szCs w:val="20"/>
              </w:rPr>
              <w:t>0,0</w:t>
            </w:r>
          </w:p>
        </w:tc>
        <w:tc>
          <w:tcPr>
            <w:tcW w:w="1134" w:type="dxa"/>
            <w:shd w:val="clear" w:color="auto" w:fill="auto"/>
          </w:tcPr>
          <w:p w:rsidR="00C567FF" w:rsidRDefault="00C567FF" w:rsidP="00692B05">
            <w:pPr>
              <w:jc w:val="center"/>
            </w:pPr>
            <w:r w:rsidRPr="00692B05">
              <w:rPr>
                <w:rFonts w:ascii="Times New Roman" w:hAnsi="Times New Roman"/>
                <w:sz w:val="20"/>
                <w:szCs w:val="20"/>
              </w:rPr>
              <w:t>0,0</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692B05">
            <w:pPr>
              <w:jc w:val="center"/>
            </w:pPr>
            <w:r w:rsidRPr="00692B05">
              <w:rPr>
                <w:rFonts w:ascii="Times New Roman" w:hAnsi="Times New Roman"/>
                <w:sz w:val="20"/>
                <w:szCs w:val="20"/>
              </w:rPr>
              <w:t>0,0</w:t>
            </w:r>
          </w:p>
        </w:tc>
        <w:tc>
          <w:tcPr>
            <w:tcW w:w="1134" w:type="dxa"/>
            <w:shd w:val="clear" w:color="auto" w:fill="auto"/>
          </w:tcPr>
          <w:p w:rsidR="00C567FF" w:rsidRDefault="00C567FF" w:rsidP="00692B05">
            <w:pPr>
              <w:jc w:val="center"/>
            </w:pPr>
            <w:r w:rsidRPr="00692B05">
              <w:rPr>
                <w:rFonts w:ascii="Times New Roman" w:hAnsi="Times New Roman"/>
                <w:sz w:val="20"/>
                <w:szCs w:val="20"/>
              </w:rPr>
              <w:t>0,0</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C567FF">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lastRenderedPageBreak/>
              <w:t>1.2-1.3</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Протяженность построенных сетей газоснабжения</w:t>
            </w:r>
          </w:p>
        </w:tc>
        <w:tc>
          <w:tcPr>
            <w:tcW w:w="1276" w:type="dxa"/>
            <w:shd w:val="clear" w:color="auto" w:fill="auto"/>
          </w:tcPr>
          <w:p w:rsidR="00FE4128" w:rsidRPr="00692B05" w:rsidRDefault="00FE4128" w:rsidP="00692B05">
            <w:pPr>
              <w:spacing w:after="0" w:line="240" w:lineRule="auto"/>
              <w:jc w:val="center"/>
              <w:rPr>
                <w:bCs/>
                <w:color w:val="000000"/>
                <w:sz w:val="16"/>
                <w:szCs w:val="16"/>
              </w:rPr>
            </w:pPr>
            <w:proofErr w:type="spellStart"/>
            <w:r w:rsidRPr="00692B05">
              <w:rPr>
                <w:bCs/>
                <w:color w:val="000000"/>
                <w:sz w:val="16"/>
                <w:szCs w:val="16"/>
              </w:rPr>
              <w:t>П.м</w:t>
            </w:r>
            <w:proofErr w:type="spellEnd"/>
            <w:r w:rsidRPr="00692B05">
              <w:rPr>
                <w:bCs/>
                <w:color w:val="000000"/>
                <w:sz w:val="16"/>
                <w:szCs w:val="16"/>
              </w:rPr>
              <w:t>.</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10861</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14244</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992" w:type="dxa"/>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14244</w:t>
            </w:r>
          </w:p>
        </w:tc>
        <w:tc>
          <w:tcPr>
            <w:tcW w:w="2180"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05"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9426AE">
        <w:trPr>
          <w:trHeight w:val="189"/>
        </w:trPr>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p w:rsidR="00FE4128"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Итого</w:t>
            </w:r>
          </w:p>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 xml:space="preserve"> по подпрограмме 3</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19 627,7</w:t>
            </w:r>
          </w:p>
        </w:tc>
        <w:tc>
          <w:tcPr>
            <w:tcW w:w="992" w:type="dxa"/>
            <w:shd w:val="clear" w:color="auto" w:fill="auto"/>
          </w:tcPr>
          <w:p w:rsidR="00FE4128"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601,2</w:t>
            </w:r>
          </w:p>
        </w:tc>
        <w:tc>
          <w:tcPr>
            <w:tcW w:w="992" w:type="dxa"/>
            <w:shd w:val="clear" w:color="auto" w:fill="auto"/>
          </w:tcPr>
          <w:p w:rsidR="00FE4128" w:rsidRDefault="00C567FF" w:rsidP="00692B05">
            <w:pPr>
              <w:jc w:val="center"/>
            </w:pPr>
            <w:r>
              <w:rPr>
                <w:rFonts w:ascii="Times New Roman" w:hAnsi="Times New Roman"/>
                <w:sz w:val="20"/>
                <w:szCs w:val="20"/>
              </w:rPr>
              <w:t>85</w:t>
            </w:r>
            <w:r w:rsidR="00FE4128" w:rsidRPr="00692B05">
              <w:rPr>
                <w:rFonts w:ascii="Times New Roman" w:hAnsi="Times New Roman"/>
                <w:sz w:val="20"/>
                <w:szCs w:val="20"/>
              </w:rPr>
              <w:t>,0</w:t>
            </w:r>
          </w:p>
        </w:tc>
        <w:tc>
          <w:tcPr>
            <w:tcW w:w="992" w:type="dxa"/>
          </w:tcPr>
          <w:p w:rsidR="00FE4128" w:rsidRPr="00692B05" w:rsidRDefault="00C567FF" w:rsidP="00692B05">
            <w:pPr>
              <w:jc w:val="center"/>
              <w:rPr>
                <w:rFonts w:ascii="Times New Roman" w:hAnsi="Times New Roman"/>
                <w:sz w:val="20"/>
                <w:szCs w:val="20"/>
              </w:rPr>
            </w:pPr>
            <w:r>
              <w:rPr>
                <w:rFonts w:ascii="Times New Roman" w:hAnsi="Times New Roman"/>
                <w:sz w:val="20"/>
                <w:szCs w:val="20"/>
              </w:rPr>
              <w:t>273,0</w:t>
            </w:r>
          </w:p>
        </w:tc>
        <w:tc>
          <w:tcPr>
            <w:tcW w:w="993" w:type="dxa"/>
            <w:shd w:val="clear" w:color="auto" w:fill="auto"/>
          </w:tcPr>
          <w:p w:rsidR="00FE4128" w:rsidRDefault="00C567FF" w:rsidP="00692B05">
            <w:pPr>
              <w:jc w:val="center"/>
            </w:pPr>
            <w:r>
              <w:rPr>
                <w:rFonts w:ascii="Times New Roman" w:hAnsi="Times New Roman"/>
                <w:sz w:val="20"/>
                <w:szCs w:val="20"/>
              </w:rPr>
              <w:t>295</w:t>
            </w:r>
            <w:r w:rsidR="00FE4128" w:rsidRPr="00692B05">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18</w:t>
            </w:r>
            <w:r>
              <w:rPr>
                <w:rFonts w:ascii="Times New Roman" w:hAnsi="Times New Roman"/>
                <w:sz w:val="20"/>
                <w:szCs w:val="20"/>
              </w:rPr>
              <w:t xml:space="preserve"> </w:t>
            </w:r>
            <w:r w:rsidRPr="00692B05">
              <w:rPr>
                <w:rFonts w:ascii="Times New Roman" w:hAnsi="Times New Roman"/>
                <w:sz w:val="20"/>
                <w:szCs w:val="20"/>
              </w:rPr>
              <w:t>373,5</w:t>
            </w:r>
          </w:p>
        </w:tc>
        <w:tc>
          <w:tcPr>
            <w:tcW w:w="2180"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05"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19 627,7</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601,2</w:t>
            </w:r>
          </w:p>
        </w:tc>
        <w:tc>
          <w:tcPr>
            <w:tcW w:w="992" w:type="dxa"/>
            <w:shd w:val="clear" w:color="auto" w:fill="auto"/>
          </w:tcPr>
          <w:p w:rsidR="00C567FF" w:rsidRDefault="00C567FF" w:rsidP="00692B05">
            <w:pPr>
              <w:jc w:val="center"/>
            </w:pPr>
            <w:r>
              <w:rPr>
                <w:rFonts w:ascii="Times New Roman" w:hAnsi="Times New Roman"/>
                <w:sz w:val="20"/>
                <w:szCs w:val="20"/>
              </w:rPr>
              <w:t>85</w:t>
            </w:r>
            <w:r w:rsidRPr="00692B05">
              <w:rPr>
                <w:rFonts w:ascii="Times New Roman" w:hAnsi="Times New Roman"/>
                <w:sz w:val="20"/>
                <w:szCs w:val="20"/>
              </w:rPr>
              <w:t>,0</w:t>
            </w:r>
          </w:p>
        </w:tc>
        <w:tc>
          <w:tcPr>
            <w:tcW w:w="992" w:type="dxa"/>
          </w:tcPr>
          <w:p w:rsidR="00C567FF" w:rsidRPr="00692B05" w:rsidRDefault="00C567FF" w:rsidP="00692B05">
            <w:pPr>
              <w:jc w:val="center"/>
              <w:rPr>
                <w:rFonts w:ascii="Times New Roman" w:hAnsi="Times New Roman"/>
                <w:sz w:val="20"/>
                <w:szCs w:val="20"/>
              </w:rPr>
            </w:pPr>
            <w:r>
              <w:rPr>
                <w:rFonts w:ascii="Times New Roman" w:hAnsi="Times New Roman"/>
                <w:sz w:val="20"/>
                <w:szCs w:val="20"/>
              </w:rPr>
              <w:t>273,0</w:t>
            </w:r>
          </w:p>
        </w:tc>
        <w:tc>
          <w:tcPr>
            <w:tcW w:w="993" w:type="dxa"/>
            <w:shd w:val="clear" w:color="auto" w:fill="auto"/>
          </w:tcPr>
          <w:p w:rsidR="00C567FF" w:rsidRDefault="00C567FF" w:rsidP="00692B05">
            <w:pPr>
              <w:jc w:val="center"/>
            </w:pPr>
            <w:r>
              <w:rPr>
                <w:rFonts w:ascii="Times New Roman" w:hAnsi="Times New Roman"/>
                <w:sz w:val="20"/>
                <w:szCs w:val="20"/>
              </w:rPr>
              <w:t>295</w:t>
            </w:r>
            <w:r w:rsidRPr="00692B05">
              <w:rPr>
                <w:rFonts w:ascii="Times New Roman" w:hAnsi="Times New Roman"/>
                <w:sz w:val="20"/>
                <w:szCs w:val="20"/>
              </w:rPr>
              <w:t>,0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18</w:t>
            </w:r>
            <w:r>
              <w:rPr>
                <w:rFonts w:ascii="Times New Roman" w:hAnsi="Times New Roman"/>
                <w:sz w:val="20"/>
                <w:szCs w:val="20"/>
              </w:rPr>
              <w:t xml:space="preserve"> </w:t>
            </w:r>
            <w:r w:rsidRPr="00692B05">
              <w:rPr>
                <w:rFonts w:ascii="Times New Roman" w:hAnsi="Times New Roman"/>
                <w:sz w:val="20"/>
                <w:szCs w:val="20"/>
              </w:rPr>
              <w:t>373,5</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C567FF">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C567FF"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692B05">
            <w:pPr>
              <w:jc w:val="center"/>
            </w:pPr>
            <w:r w:rsidRPr="00692B05">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80"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05"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8965E9">
        <w:tc>
          <w:tcPr>
            <w:tcW w:w="15559" w:type="dxa"/>
            <w:gridSpan w:val="13"/>
          </w:tcPr>
          <w:p w:rsidR="00C567FF" w:rsidRPr="00692B05" w:rsidRDefault="00C567FF" w:rsidP="00692B05">
            <w:pPr>
              <w:widowControl w:val="0"/>
              <w:autoSpaceDE w:val="0"/>
              <w:spacing w:after="0" w:line="240" w:lineRule="auto"/>
              <w:rPr>
                <w:rFonts w:ascii="Times New Roman" w:hAnsi="Times New Roman"/>
                <w:b/>
                <w:i/>
                <w:sz w:val="20"/>
                <w:szCs w:val="20"/>
              </w:rPr>
            </w:pPr>
            <w:r w:rsidRPr="00692B05">
              <w:rPr>
                <w:rFonts w:ascii="Times New Roman" w:hAnsi="Times New Roman"/>
                <w:b/>
                <w:i/>
                <w:sz w:val="20"/>
                <w:szCs w:val="20"/>
              </w:rPr>
              <w:t>Подпрограмма 4 «Развитие транспортной системы и дорожной инфраструктуры»</w:t>
            </w:r>
          </w:p>
        </w:tc>
      </w:tr>
      <w:tr w:rsidR="00FE4128" w:rsidRPr="00692B05" w:rsidTr="009426AE">
        <w:trPr>
          <w:trHeight w:val="368"/>
        </w:trPr>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Основное мероприятие: Развитие комфортного и безопасного общественного транспорта</w:t>
            </w:r>
          </w:p>
          <w:p w:rsidR="00FE4128" w:rsidRPr="00692B05" w:rsidRDefault="00FE4128" w:rsidP="00692B05">
            <w:pPr>
              <w:widowControl w:val="0"/>
              <w:autoSpaceDE w:val="0"/>
              <w:spacing w:after="0" w:line="240" w:lineRule="auto"/>
              <w:rPr>
                <w:rFonts w:ascii="Times New Roman" w:hAnsi="Times New Roman"/>
                <w:sz w:val="20"/>
                <w:szCs w:val="20"/>
              </w:rPr>
            </w:pP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57 866,0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14 000,0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43</w:t>
            </w:r>
            <w:r>
              <w:rPr>
                <w:rFonts w:ascii="Times New Roman" w:hAnsi="Times New Roman"/>
                <w:sz w:val="20"/>
                <w:szCs w:val="20"/>
              </w:rPr>
              <w:t xml:space="preserve"> </w:t>
            </w:r>
            <w:r w:rsidRPr="00692B05">
              <w:rPr>
                <w:rFonts w:ascii="Times New Roman" w:hAnsi="Times New Roman"/>
                <w:sz w:val="20"/>
                <w:szCs w:val="20"/>
              </w:rPr>
              <w:t>866,0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Устойчивое развитие транспортной системы</w:t>
            </w: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51 146,0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7 280,0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43</w:t>
            </w:r>
            <w:r>
              <w:rPr>
                <w:rFonts w:ascii="Times New Roman" w:hAnsi="Times New Roman"/>
                <w:sz w:val="20"/>
                <w:szCs w:val="20"/>
              </w:rPr>
              <w:t xml:space="preserve"> </w:t>
            </w:r>
            <w:r w:rsidRPr="00692B05">
              <w:rPr>
                <w:rFonts w:ascii="Times New Roman" w:hAnsi="Times New Roman"/>
                <w:sz w:val="20"/>
                <w:szCs w:val="20"/>
              </w:rPr>
              <w:t>866,0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6 720,0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6 720,0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На мероприятия по формированию доступной среды жизнедеятельности для инвалидов в Ленинградской области</w:t>
            </w:r>
          </w:p>
          <w:p w:rsidR="00FE4128" w:rsidRPr="00692B05" w:rsidRDefault="00FE4128" w:rsidP="00692B05">
            <w:pPr>
              <w:widowControl w:val="0"/>
              <w:autoSpaceDE w:val="0"/>
              <w:spacing w:after="0" w:line="240" w:lineRule="auto"/>
              <w:rPr>
                <w:rFonts w:ascii="Times New Roman" w:hAnsi="Times New Roman"/>
                <w:sz w:val="20"/>
                <w:szCs w:val="20"/>
              </w:rPr>
            </w:pP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57 866,0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14 000,0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r w:rsidR="00FE4128">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43</w:t>
            </w:r>
            <w:r>
              <w:rPr>
                <w:rFonts w:ascii="Times New Roman" w:hAnsi="Times New Roman"/>
                <w:sz w:val="20"/>
                <w:szCs w:val="20"/>
              </w:rPr>
              <w:t xml:space="preserve"> </w:t>
            </w:r>
            <w:r w:rsidRPr="00692B05">
              <w:rPr>
                <w:rFonts w:ascii="Times New Roman" w:hAnsi="Times New Roman"/>
                <w:sz w:val="20"/>
                <w:szCs w:val="20"/>
              </w:rPr>
              <w:t>866,0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Отдел  жилищного фонда, благоустройства, транспорта и строительства</w:t>
            </w:r>
            <w:r w:rsidRPr="00692B05">
              <w:rPr>
                <w:rFonts w:ascii="Times New Roman" w:hAnsi="Times New Roman"/>
                <w:sz w:val="18"/>
                <w:szCs w:val="18"/>
              </w:rPr>
              <w:t xml:space="preserve"> комитета по ЖКХ, жилищной политике</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51 146,0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7 280,0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r w:rsidR="00C567FF">
              <w:rPr>
                <w:rFonts w:ascii="Times New Roman" w:hAnsi="Times New Roman"/>
                <w:sz w:val="20"/>
                <w:szCs w:val="20"/>
              </w:rPr>
              <w:t>,0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43</w:t>
            </w:r>
            <w:r>
              <w:rPr>
                <w:rFonts w:ascii="Times New Roman" w:hAnsi="Times New Roman"/>
                <w:sz w:val="20"/>
                <w:szCs w:val="20"/>
              </w:rPr>
              <w:t xml:space="preserve"> </w:t>
            </w:r>
            <w:r w:rsidRPr="00692B05">
              <w:rPr>
                <w:rFonts w:ascii="Times New Roman" w:hAnsi="Times New Roman"/>
                <w:sz w:val="20"/>
                <w:szCs w:val="20"/>
              </w:rPr>
              <w:t>866,0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9426AE">
        <w:trPr>
          <w:trHeight w:val="618"/>
        </w:trPr>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6 720,0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6 720,0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фактически приобретенных автобусов</w:t>
            </w:r>
          </w:p>
        </w:tc>
        <w:tc>
          <w:tcPr>
            <w:tcW w:w="1276" w:type="dxa"/>
            <w:shd w:val="clear" w:color="auto" w:fill="auto"/>
          </w:tcPr>
          <w:p w:rsidR="00FE4128" w:rsidRPr="00692B05" w:rsidRDefault="00FE4128" w:rsidP="00692B05">
            <w:pPr>
              <w:spacing w:after="0" w:line="240" w:lineRule="auto"/>
              <w:jc w:val="center"/>
              <w:rPr>
                <w:bCs/>
                <w:color w:val="000000"/>
                <w:sz w:val="16"/>
                <w:szCs w:val="16"/>
              </w:rPr>
            </w:pPr>
            <w:r w:rsidRPr="00692B05">
              <w:rPr>
                <w:bCs/>
                <w:color w:val="000000"/>
                <w:sz w:val="16"/>
                <w:szCs w:val="16"/>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1.2</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Обеспечение населения комфортными пунктами приема и отправки пассажиров (строительство и благоустройство остановочных</w:t>
            </w:r>
            <w:r w:rsidR="009426AE">
              <w:rPr>
                <w:rFonts w:ascii="Times New Roman" w:hAnsi="Times New Roman"/>
                <w:sz w:val="20"/>
                <w:szCs w:val="20"/>
              </w:rPr>
              <w:t xml:space="preserve"> пунктов)</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shd w:val="clear" w:color="auto" w:fill="auto"/>
          </w:tcPr>
          <w:p w:rsidR="00FE4128" w:rsidRDefault="00FE4128" w:rsidP="00692B05">
            <w:pPr>
              <w:jc w:val="center"/>
            </w:pPr>
            <w:r w:rsidRPr="00692B05">
              <w:rPr>
                <w:rFonts w:ascii="Times New Roman" w:hAnsi="Times New Roman"/>
                <w:sz w:val="20"/>
                <w:szCs w:val="20"/>
              </w:rPr>
              <w:t>0,0</w:t>
            </w:r>
          </w:p>
        </w:tc>
        <w:tc>
          <w:tcPr>
            <w:tcW w:w="992" w:type="dxa"/>
          </w:tcPr>
          <w:p w:rsidR="00FE4128" w:rsidRPr="00692B05" w:rsidRDefault="009426AE"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Default="00FE4128" w:rsidP="00692B05">
            <w:pPr>
              <w:jc w:val="center"/>
            </w:pPr>
            <w:r w:rsidRPr="00692B05">
              <w:rPr>
                <w:rFonts w:ascii="Times New Roman" w:hAnsi="Times New Roman"/>
                <w:sz w:val="20"/>
                <w:szCs w:val="20"/>
              </w:rPr>
              <w:t>0,0</w:t>
            </w:r>
          </w:p>
        </w:tc>
        <w:tc>
          <w:tcPr>
            <w:tcW w:w="1134" w:type="dxa"/>
            <w:shd w:val="clear" w:color="auto" w:fill="auto"/>
          </w:tcPr>
          <w:p w:rsidR="00FE4128" w:rsidRDefault="00FE4128" w:rsidP="00692B05">
            <w:pPr>
              <w:jc w:val="center"/>
            </w:pPr>
            <w:r w:rsidRPr="00692B05">
              <w:rPr>
                <w:rFonts w:ascii="Times New Roman" w:hAnsi="Times New Roman"/>
                <w:sz w:val="20"/>
                <w:szCs w:val="20"/>
              </w:rPr>
              <w:t>0,0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Отдел  жилищного фонда, благоустройства, транспорта и строительства</w:t>
            </w:r>
            <w:r w:rsidRPr="00692B05">
              <w:rPr>
                <w:rFonts w:ascii="Times New Roman" w:hAnsi="Times New Roman"/>
                <w:sz w:val="18"/>
                <w:szCs w:val="18"/>
              </w:rPr>
              <w:t xml:space="preserve"> комитета по ЖКХ, жилищной политике</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9426AE"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692B05">
            <w:pPr>
              <w:jc w:val="center"/>
            </w:pPr>
            <w:r w:rsidRPr="00692B05">
              <w:rPr>
                <w:rFonts w:ascii="Times New Roman" w:hAnsi="Times New Roman"/>
                <w:sz w:val="20"/>
                <w:szCs w:val="20"/>
              </w:rPr>
              <w:t>0,0</w:t>
            </w:r>
          </w:p>
        </w:tc>
        <w:tc>
          <w:tcPr>
            <w:tcW w:w="1134" w:type="dxa"/>
            <w:shd w:val="clear" w:color="auto" w:fill="auto"/>
          </w:tcPr>
          <w:p w:rsidR="00C567FF" w:rsidRDefault="00C567FF" w:rsidP="00692B05">
            <w:pPr>
              <w:jc w:val="center"/>
            </w:pPr>
            <w:r w:rsidRPr="00692B05">
              <w:rPr>
                <w:rFonts w:ascii="Times New Roman" w:hAnsi="Times New Roman"/>
                <w:sz w:val="20"/>
                <w:szCs w:val="20"/>
              </w:rPr>
              <w:t>0,0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shd w:val="clear" w:color="auto" w:fill="auto"/>
          </w:tcPr>
          <w:p w:rsidR="00C567FF" w:rsidRDefault="00C567FF" w:rsidP="00692B05">
            <w:pPr>
              <w:jc w:val="center"/>
            </w:pPr>
            <w:r w:rsidRPr="00692B05">
              <w:rPr>
                <w:rFonts w:ascii="Times New Roman" w:hAnsi="Times New Roman"/>
                <w:sz w:val="20"/>
                <w:szCs w:val="20"/>
              </w:rPr>
              <w:t>0,0</w:t>
            </w:r>
          </w:p>
        </w:tc>
        <w:tc>
          <w:tcPr>
            <w:tcW w:w="992" w:type="dxa"/>
          </w:tcPr>
          <w:p w:rsidR="00C567FF" w:rsidRPr="00692B05" w:rsidRDefault="009426AE" w:rsidP="00692B05">
            <w:pPr>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Default="00C567FF" w:rsidP="00692B05">
            <w:pPr>
              <w:jc w:val="center"/>
            </w:pPr>
            <w:r w:rsidRPr="00692B05">
              <w:rPr>
                <w:rFonts w:ascii="Times New Roman" w:hAnsi="Times New Roman"/>
                <w:sz w:val="20"/>
                <w:szCs w:val="20"/>
              </w:rPr>
              <w:t>0,0</w:t>
            </w:r>
          </w:p>
        </w:tc>
        <w:tc>
          <w:tcPr>
            <w:tcW w:w="1134" w:type="dxa"/>
            <w:shd w:val="clear" w:color="auto" w:fill="auto"/>
          </w:tcPr>
          <w:p w:rsidR="00C567FF" w:rsidRDefault="00C567FF" w:rsidP="00692B05">
            <w:pPr>
              <w:jc w:val="center"/>
            </w:pPr>
            <w:r w:rsidRPr="00692B05">
              <w:rPr>
                <w:rFonts w:ascii="Times New Roman" w:hAnsi="Times New Roman"/>
                <w:sz w:val="20"/>
                <w:szCs w:val="20"/>
              </w:rPr>
              <w:t>0,0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1.2</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Количество вновь установленных остановочных павильонов</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Pr>
          <w:p w:rsidR="00FE4128"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lastRenderedPageBreak/>
              <w:t>2</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 xml:space="preserve">Основное мероприятие: Развитие автомобильных дорог общего пользования и объектов дорожного хозяйства на </w:t>
            </w:r>
            <w:proofErr w:type="spellStart"/>
            <w:r w:rsidRPr="00692B05">
              <w:rPr>
                <w:rFonts w:ascii="Times New Roman" w:hAnsi="Times New Roman"/>
                <w:sz w:val="20"/>
                <w:szCs w:val="20"/>
              </w:rPr>
              <w:t>межпоселенческих</w:t>
            </w:r>
            <w:proofErr w:type="spellEnd"/>
            <w:r w:rsidRPr="00692B05">
              <w:rPr>
                <w:rFonts w:ascii="Times New Roman" w:hAnsi="Times New Roman"/>
                <w:sz w:val="20"/>
                <w:szCs w:val="20"/>
              </w:rPr>
              <w:t xml:space="preserve"> территориях</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53 439,2</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4 439,2</w:t>
            </w:r>
          </w:p>
        </w:tc>
        <w:tc>
          <w:tcPr>
            <w:tcW w:w="992"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4 500,0</w:t>
            </w:r>
          </w:p>
        </w:tc>
        <w:tc>
          <w:tcPr>
            <w:tcW w:w="992" w:type="dxa"/>
          </w:tcPr>
          <w:p w:rsidR="00FE4128"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4 000,0</w:t>
            </w:r>
          </w:p>
        </w:tc>
        <w:tc>
          <w:tcPr>
            <w:tcW w:w="993" w:type="dxa"/>
            <w:shd w:val="clear" w:color="auto" w:fill="auto"/>
          </w:tcPr>
          <w:p w:rsidR="00FE4128" w:rsidRPr="00692B05" w:rsidRDefault="00FE4128" w:rsidP="009426AE">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w:t>
            </w:r>
            <w:r w:rsidR="009426AE">
              <w:rPr>
                <w:rFonts w:ascii="Times New Roman" w:hAnsi="Times New Roman"/>
                <w:sz w:val="20"/>
                <w:szCs w:val="20"/>
              </w:rPr>
              <w:t> 500,0</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36 000,0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Отдел  жилищного фонда, благоустройства, транспорта и строительства</w:t>
            </w:r>
            <w:r w:rsidRPr="00692B05">
              <w:rPr>
                <w:rFonts w:ascii="Times New Roman" w:hAnsi="Times New Roman"/>
                <w:sz w:val="18"/>
                <w:szCs w:val="18"/>
              </w:rPr>
              <w:t xml:space="preserve"> комитета по ЖКХ, жилищной политике</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53 439,2</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4 439,2</w:t>
            </w:r>
          </w:p>
        </w:tc>
        <w:tc>
          <w:tcPr>
            <w:tcW w:w="992"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4 500,0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4 000,0</w:t>
            </w:r>
          </w:p>
        </w:tc>
        <w:tc>
          <w:tcPr>
            <w:tcW w:w="993" w:type="dxa"/>
            <w:shd w:val="clear" w:color="auto" w:fill="auto"/>
          </w:tcPr>
          <w:p w:rsidR="00C567FF" w:rsidRPr="00692B05" w:rsidRDefault="00C567FF" w:rsidP="009426AE">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w:t>
            </w:r>
            <w:r w:rsidR="009426AE">
              <w:rPr>
                <w:rFonts w:ascii="Times New Roman" w:hAnsi="Times New Roman"/>
                <w:sz w:val="20"/>
                <w:szCs w:val="20"/>
              </w:rPr>
              <w:t> 500,0</w:t>
            </w: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36 000,0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r w:rsidR="00C567FF">
              <w:rPr>
                <w:rFonts w:ascii="Times New Roman" w:hAnsi="Times New Roman"/>
                <w:sz w:val="20"/>
                <w:szCs w:val="20"/>
              </w:rPr>
              <w:t>,0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9426AE" w:rsidP="009426AE">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r w:rsidR="00C567FF">
              <w:rPr>
                <w:rFonts w:ascii="Times New Roman" w:hAnsi="Times New Roman"/>
                <w:sz w:val="20"/>
                <w:szCs w:val="20"/>
              </w:rPr>
              <w:t>,0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2.1</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Реализация комплекса мер по содержанию действующей улично-дорожной сети, а также ис</w:t>
            </w:r>
            <w:r w:rsidR="009426AE">
              <w:rPr>
                <w:rFonts w:ascii="Times New Roman" w:hAnsi="Times New Roman"/>
                <w:sz w:val="20"/>
                <w:szCs w:val="20"/>
              </w:rPr>
              <w:t>кусственных дорожных сооружений</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47 500,0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4 000,0</w:t>
            </w:r>
          </w:p>
        </w:tc>
        <w:tc>
          <w:tcPr>
            <w:tcW w:w="992"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w:t>
            </w:r>
            <w:r w:rsidR="00FE4128">
              <w:rPr>
                <w:rFonts w:ascii="Times New Roman" w:hAnsi="Times New Roman"/>
                <w:sz w:val="20"/>
                <w:szCs w:val="20"/>
              </w:rPr>
              <w:t>0,0</w:t>
            </w:r>
          </w:p>
        </w:tc>
        <w:tc>
          <w:tcPr>
            <w:tcW w:w="992" w:type="dxa"/>
          </w:tcPr>
          <w:p w:rsidR="00FE4128"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3 500,0</w:t>
            </w:r>
          </w:p>
        </w:tc>
        <w:tc>
          <w:tcPr>
            <w:tcW w:w="993"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4 000,0</w:t>
            </w:r>
          </w:p>
        </w:tc>
        <w:tc>
          <w:tcPr>
            <w:tcW w:w="1134" w:type="dxa"/>
            <w:shd w:val="clear" w:color="auto" w:fill="auto"/>
          </w:tcPr>
          <w:p w:rsidR="00FE4128" w:rsidRPr="00692B05" w:rsidRDefault="00FE4128" w:rsidP="009426AE">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32</w:t>
            </w:r>
            <w:r w:rsidR="009426AE">
              <w:rPr>
                <w:rFonts w:ascii="Times New Roman" w:hAnsi="Times New Roman"/>
                <w:sz w:val="20"/>
                <w:szCs w:val="20"/>
              </w:rPr>
              <w:t> 000,0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Отдел  жилищного фонда, благоустройства, транспорта и строительства</w:t>
            </w:r>
            <w:r w:rsidRPr="00692B05">
              <w:rPr>
                <w:rFonts w:ascii="Times New Roman" w:hAnsi="Times New Roman"/>
                <w:sz w:val="18"/>
                <w:szCs w:val="18"/>
              </w:rPr>
              <w:t xml:space="preserve"> комитета по ЖКХ, жилищной политике</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47 500,0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4 000,0</w:t>
            </w:r>
          </w:p>
        </w:tc>
        <w:tc>
          <w:tcPr>
            <w:tcW w:w="992"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w:t>
            </w:r>
            <w:r w:rsidR="00C567FF">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3 500,0</w:t>
            </w:r>
          </w:p>
        </w:tc>
        <w:tc>
          <w:tcPr>
            <w:tcW w:w="993"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4 000,0</w:t>
            </w:r>
          </w:p>
        </w:tc>
        <w:tc>
          <w:tcPr>
            <w:tcW w:w="1134" w:type="dxa"/>
            <w:shd w:val="clear" w:color="auto" w:fill="auto"/>
          </w:tcPr>
          <w:p w:rsidR="00C567FF" w:rsidRPr="00692B05" w:rsidRDefault="00C567FF" w:rsidP="009426AE">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32</w:t>
            </w:r>
            <w:r w:rsidR="009426AE">
              <w:rPr>
                <w:rFonts w:ascii="Times New Roman" w:hAnsi="Times New Roman"/>
                <w:sz w:val="20"/>
                <w:szCs w:val="20"/>
              </w:rPr>
              <w:t> 000,0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2.2</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На ремонт автомобильных дорог общего пользования местного значения</w:t>
            </w:r>
          </w:p>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FE4128" w:rsidRPr="00692B05" w:rsidRDefault="009426AE" w:rsidP="00AA5BC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FE4128"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r w:rsidR="00FE4128" w:rsidRPr="00692B05">
              <w:rPr>
                <w:rFonts w:ascii="Times New Roman" w:hAnsi="Times New Roman"/>
                <w:sz w:val="20"/>
                <w:szCs w:val="20"/>
              </w:rPr>
              <w:t>,0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Отдел  жилищного фонда, благоустройства, транспорта и строительства</w:t>
            </w:r>
            <w:r w:rsidRPr="00692B05">
              <w:rPr>
                <w:rFonts w:ascii="Times New Roman" w:hAnsi="Times New Roman"/>
                <w:sz w:val="18"/>
                <w:szCs w:val="18"/>
              </w:rPr>
              <w:t xml:space="preserve"> комитета по ЖКХ, жилищной политике</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AA5BC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r w:rsidRPr="00692B05">
              <w:rPr>
                <w:rFonts w:ascii="Times New Roman" w:hAnsi="Times New Roman"/>
                <w:sz w:val="20"/>
                <w:szCs w:val="20"/>
              </w:rPr>
              <w:t>,0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r w:rsidR="00C567FF">
              <w:rPr>
                <w:rFonts w:ascii="Times New Roman" w:hAnsi="Times New Roman"/>
                <w:sz w:val="20"/>
                <w:szCs w:val="20"/>
              </w:rPr>
              <w:t>,0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2.1-2.2</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Доля автомобильных дорог общего пользования местного значения вне границ  населенных пунктов в границах Волховского муниципального района соответствующим  нормативным требованиям</w:t>
            </w:r>
          </w:p>
        </w:tc>
        <w:tc>
          <w:tcPr>
            <w:tcW w:w="1276" w:type="dxa"/>
            <w:shd w:val="clear" w:color="auto" w:fill="auto"/>
          </w:tcPr>
          <w:p w:rsidR="00FE4128" w:rsidRPr="00692B05" w:rsidRDefault="00FE4128" w:rsidP="00692B05">
            <w:pPr>
              <w:spacing w:after="0" w:line="240" w:lineRule="auto"/>
              <w:jc w:val="center"/>
              <w:rPr>
                <w:bCs/>
                <w:color w:val="000000"/>
                <w:sz w:val="16"/>
                <w:szCs w:val="16"/>
              </w:rPr>
            </w:pPr>
            <w:r w:rsidRPr="00692B05">
              <w:rPr>
                <w:bCs/>
                <w:color w:val="000000"/>
                <w:sz w:val="16"/>
                <w:szCs w:val="16"/>
              </w:rPr>
              <w:t>%</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100</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85</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2.3</w:t>
            </w: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Паспортизация дорог общего пользования</w:t>
            </w:r>
          </w:p>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5 639,2</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139,2</w:t>
            </w:r>
          </w:p>
        </w:tc>
        <w:tc>
          <w:tcPr>
            <w:tcW w:w="992"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w:t>
            </w:r>
            <w:r w:rsidR="00FE4128">
              <w:rPr>
                <w:rFonts w:ascii="Times New Roman" w:hAnsi="Times New Roman"/>
                <w:sz w:val="20"/>
                <w:szCs w:val="20"/>
              </w:rPr>
              <w:t>00,0</w:t>
            </w:r>
          </w:p>
        </w:tc>
        <w:tc>
          <w:tcPr>
            <w:tcW w:w="992" w:type="dxa"/>
          </w:tcPr>
          <w:p w:rsidR="00FE4128"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500,0</w:t>
            </w:r>
          </w:p>
        </w:tc>
        <w:tc>
          <w:tcPr>
            <w:tcW w:w="993"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w:t>
            </w:r>
            <w:r w:rsidR="00FE4128">
              <w:rPr>
                <w:rFonts w:ascii="Times New Roman" w:hAnsi="Times New Roman"/>
                <w:sz w:val="20"/>
                <w:szCs w:val="20"/>
              </w:rPr>
              <w:t>00,0</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w:t>
            </w:r>
            <w:r w:rsidR="00FE4128" w:rsidRPr="00692B05">
              <w:rPr>
                <w:rFonts w:ascii="Times New Roman" w:hAnsi="Times New Roman"/>
                <w:sz w:val="20"/>
                <w:szCs w:val="20"/>
              </w:rPr>
              <w:t>,0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КУМИ</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5 639,2</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139,2</w:t>
            </w:r>
          </w:p>
        </w:tc>
        <w:tc>
          <w:tcPr>
            <w:tcW w:w="992"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w:t>
            </w:r>
            <w:r w:rsidR="00C567FF">
              <w:rPr>
                <w:rFonts w:ascii="Times New Roman" w:hAnsi="Times New Roman"/>
                <w:sz w:val="20"/>
                <w:szCs w:val="20"/>
              </w:rPr>
              <w:t>00,0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500,0</w:t>
            </w:r>
          </w:p>
        </w:tc>
        <w:tc>
          <w:tcPr>
            <w:tcW w:w="993"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5</w:t>
            </w:r>
            <w:r w:rsidR="00C567FF">
              <w:rPr>
                <w:rFonts w:ascii="Times New Roman" w:hAnsi="Times New Roman"/>
                <w:sz w:val="20"/>
                <w:szCs w:val="20"/>
              </w:rPr>
              <w:t>00,0</w:t>
            </w: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w:t>
            </w:r>
            <w:r w:rsidR="00C567FF" w:rsidRPr="00692B05">
              <w:rPr>
                <w:rFonts w:ascii="Times New Roman" w:hAnsi="Times New Roman"/>
                <w:sz w:val="20"/>
                <w:szCs w:val="20"/>
              </w:rPr>
              <w:t>,0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2.3</w:t>
            </w:r>
          </w:p>
        </w:tc>
        <w:tc>
          <w:tcPr>
            <w:tcW w:w="2546" w:type="dxa"/>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Разработка паспортов дорог общего пользования</w:t>
            </w:r>
          </w:p>
        </w:tc>
        <w:tc>
          <w:tcPr>
            <w:tcW w:w="1276" w:type="dxa"/>
            <w:shd w:val="clear" w:color="auto" w:fill="auto"/>
          </w:tcPr>
          <w:p w:rsidR="00FE4128" w:rsidRPr="00692B05" w:rsidRDefault="00FE4128" w:rsidP="00692B05">
            <w:pPr>
              <w:spacing w:after="0" w:line="240" w:lineRule="auto"/>
              <w:jc w:val="center"/>
              <w:rPr>
                <w:bCs/>
                <w:color w:val="000000"/>
                <w:sz w:val="16"/>
                <w:szCs w:val="16"/>
              </w:rPr>
            </w:pPr>
            <w:r w:rsidRPr="00692B05">
              <w:rPr>
                <w:bCs/>
                <w:color w:val="000000"/>
                <w:sz w:val="16"/>
                <w:szCs w:val="16"/>
              </w:rPr>
              <w:t>Ед.</w:t>
            </w:r>
          </w:p>
        </w:tc>
        <w:tc>
          <w:tcPr>
            <w:tcW w:w="127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15</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94</w:t>
            </w:r>
          </w:p>
        </w:tc>
        <w:tc>
          <w:tcPr>
            <w:tcW w:w="992" w:type="dxa"/>
            <w:shd w:val="clear" w:color="auto" w:fill="auto"/>
          </w:tcPr>
          <w:p w:rsidR="00FE4128" w:rsidRPr="00692B05" w:rsidRDefault="00FE4128" w:rsidP="009426AE">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sidR="009426AE">
              <w:rPr>
                <w:rFonts w:ascii="Times New Roman" w:hAnsi="Times New Roman"/>
                <w:sz w:val="20"/>
                <w:szCs w:val="20"/>
              </w:rPr>
              <w:t>5</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10</w:t>
            </w:r>
          </w:p>
        </w:tc>
        <w:tc>
          <w:tcPr>
            <w:tcW w:w="992" w:type="dxa"/>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10</w:t>
            </w:r>
          </w:p>
        </w:tc>
        <w:tc>
          <w:tcPr>
            <w:tcW w:w="993"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10</w:t>
            </w:r>
          </w:p>
        </w:tc>
        <w:tc>
          <w:tcPr>
            <w:tcW w:w="1134"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49</w:t>
            </w:r>
          </w:p>
        </w:tc>
        <w:tc>
          <w:tcPr>
            <w:tcW w:w="2126"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vMerge w:val="restart"/>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2.4</w:t>
            </w:r>
          </w:p>
        </w:tc>
        <w:tc>
          <w:tcPr>
            <w:tcW w:w="2546" w:type="dxa"/>
            <w:vMerge w:val="restart"/>
            <w:shd w:val="clear" w:color="auto" w:fill="auto"/>
          </w:tcPr>
          <w:p w:rsidR="00FE4128" w:rsidRPr="00692B05" w:rsidRDefault="00FE4128" w:rsidP="00D962B7">
            <w:pPr>
              <w:widowControl w:val="0"/>
              <w:autoSpaceDE w:val="0"/>
              <w:spacing w:after="0" w:line="240" w:lineRule="auto"/>
              <w:rPr>
                <w:rFonts w:ascii="Times New Roman" w:hAnsi="Times New Roman"/>
                <w:sz w:val="20"/>
                <w:szCs w:val="20"/>
              </w:rPr>
            </w:pPr>
            <w:r>
              <w:rPr>
                <w:rFonts w:ascii="Times New Roman" w:hAnsi="Times New Roman"/>
                <w:sz w:val="20"/>
                <w:szCs w:val="20"/>
              </w:rPr>
              <w:t xml:space="preserve">Разработка комплексной  схемы организации дорожного движения (КСОДД)  Волховского </w:t>
            </w:r>
            <w:r>
              <w:rPr>
                <w:rFonts w:ascii="Times New Roman" w:hAnsi="Times New Roman"/>
                <w:sz w:val="20"/>
                <w:szCs w:val="20"/>
              </w:rPr>
              <w:lastRenderedPageBreak/>
              <w:t>муниципального района</w:t>
            </w:r>
          </w:p>
          <w:p w:rsidR="00FE4128" w:rsidRPr="00692B05" w:rsidRDefault="00FE4128" w:rsidP="00D962B7">
            <w:pPr>
              <w:widowControl w:val="0"/>
              <w:autoSpaceDE w:val="0"/>
              <w:spacing w:after="0" w:line="240" w:lineRule="auto"/>
              <w:rPr>
                <w:rFonts w:ascii="Times New Roman" w:hAnsi="Times New Roman"/>
                <w:sz w:val="20"/>
                <w:szCs w:val="20"/>
              </w:rPr>
            </w:pPr>
          </w:p>
          <w:p w:rsidR="00FE4128" w:rsidRPr="00692B05" w:rsidRDefault="00FE4128" w:rsidP="00D962B7">
            <w:pPr>
              <w:widowControl w:val="0"/>
              <w:autoSpaceDE w:val="0"/>
              <w:spacing w:after="0" w:line="240" w:lineRule="auto"/>
              <w:rPr>
                <w:rFonts w:ascii="Times New Roman" w:hAnsi="Times New Roman"/>
                <w:sz w:val="20"/>
                <w:szCs w:val="20"/>
              </w:rPr>
            </w:pPr>
          </w:p>
        </w:tc>
        <w:tc>
          <w:tcPr>
            <w:tcW w:w="1276" w:type="dxa"/>
            <w:shd w:val="clear" w:color="auto" w:fill="auto"/>
          </w:tcPr>
          <w:p w:rsidR="00FE4128" w:rsidRPr="00692B05" w:rsidRDefault="00FE4128" w:rsidP="00D962B7">
            <w:pPr>
              <w:spacing w:after="0" w:line="240" w:lineRule="auto"/>
              <w:rPr>
                <w:bCs/>
                <w:color w:val="000000"/>
                <w:sz w:val="16"/>
                <w:szCs w:val="16"/>
              </w:rPr>
            </w:pPr>
            <w:r w:rsidRPr="00692B05">
              <w:rPr>
                <w:bCs/>
                <w:color w:val="000000"/>
                <w:sz w:val="16"/>
                <w:szCs w:val="16"/>
              </w:rPr>
              <w:lastRenderedPageBreak/>
              <w:t xml:space="preserve">Итого         </w:t>
            </w:r>
          </w:p>
        </w:tc>
        <w:tc>
          <w:tcPr>
            <w:tcW w:w="1276" w:type="dxa"/>
            <w:vMerge w:val="restart"/>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2019</w:t>
            </w:r>
            <w:r w:rsidRPr="00692B05">
              <w:rPr>
                <w:rFonts w:ascii="Times New Roman" w:hAnsi="Times New Roman"/>
                <w:sz w:val="20"/>
                <w:szCs w:val="20"/>
              </w:rPr>
              <w:t>г.</w:t>
            </w:r>
          </w:p>
        </w:tc>
        <w:tc>
          <w:tcPr>
            <w:tcW w:w="1134"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300,0</w:t>
            </w:r>
          </w:p>
        </w:tc>
        <w:tc>
          <w:tcPr>
            <w:tcW w:w="992"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300,0</w:t>
            </w:r>
          </w:p>
        </w:tc>
        <w:tc>
          <w:tcPr>
            <w:tcW w:w="992"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FE4128" w:rsidRDefault="009426AE"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val="restart"/>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xml:space="preserve">Отдел  жилищного фонда, благоустройства, транспорта и </w:t>
            </w:r>
            <w:r w:rsidRPr="00692B05">
              <w:rPr>
                <w:rFonts w:ascii="Times New Roman" w:hAnsi="Times New Roman"/>
                <w:sz w:val="20"/>
                <w:szCs w:val="20"/>
              </w:rPr>
              <w:lastRenderedPageBreak/>
              <w:t>строительства</w:t>
            </w:r>
            <w:r w:rsidRPr="00692B05">
              <w:rPr>
                <w:rFonts w:ascii="Times New Roman" w:hAnsi="Times New Roman"/>
                <w:sz w:val="18"/>
                <w:szCs w:val="18"/>
              </w:rPr>
              <w:t xml:space="preserve"> комитета по ЖКХ, жилищной политике</w:t>
            </w:r>
          </w:p>
        </w:tc>
        <w:tc>
          <w:tcPr>
            <w:tcW w:w="1559" w:type="dxa"/>
            <w:gridSpan w:val="2"/>
            <w:vMerge w:val="restart"/>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300,0</w:t>
            </w:r>
          </w:p>
        </w:tc>
        <w:tc>
          <w:tcPr>
            <w:tcW w:w="992"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300,0</w:t>
            </w:r>
          </w:p>
        </w:tc>
        <w:tc>
          <w:tcPr>
            <w:tcW w:w="992"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C567FF" w:rsidRDefault="009426AE"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 xml:space="preserve">Областной </w:t>
            </w:r>
            <w:r w:rsidRPr="00FE4128">
              <w:rPr>
                <w:bCs/>
                <w:color w:val="000000"/>
                <w:sz w:val="16"/>
                <w:szCs w:val="16"/>
              </w:rPr>
              <w:lastRenderedPageBreak/>
              <w:t>бюджет</w:t>
            </w:r>
          </w:p>
        </w:tc>
        <w:tc>
          <w:tcPr>
            <w:tcW w:w="1276" w:type="dxa"/>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C567FF" w:rsidRDefault="009426AE"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0,0</w:t>
            </w:r>
          </w:p>
        </w:tc>
        <w:tc>
          <w:tcPr>
            <w:tcW w:w="2126" w:type="dxa"/>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D962B7">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2.4</w:t>
            </w:r>
          </w:p>
        </w:tc>
        <w:tc>
          <w:tcPr>
            <w:tcW w:w="2546" w:type="dxa"/>
            <w:shd w:val="clear" w:color="auto" w:fill="auto"/>
          </w:tcPr>
          <w:p w:rsidR="00FE4128" w:rsidRPr="00692B05" w:rsidRDefault="00FE4128" w:rsidP="00084A3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Pr>
                <w:rFonts w:ascii="Times New Roman" w:hAnsi="Times New Roman"/>
                <w:sz w:val="20"/>
                <w:szCs w:val="20"/>
              </w:rPr>
              <w:t>разработка КСОДД</w:t>
            </w:r>
          </w:p>
        </w:tc>
        <w:tc>
          <w:tcPr>
            <w:tcW w:w="1276" w:type="dxa"/>
            <w:shd w:val="clear" w:color="auto" w:fill="auto"/>
          </w:tcPr>
          <w:p w:rsidR="00FE4128" w:rsidRPr="00692B05" w:rsidRDefault="00FE4128" w:rsidP="00D962B7">
            <w:pPr>
              <w:spacing w:after="0" w:line="240" w:lineRule="auto"/>
              <w:jc w:val="center"/>
              <w:rPr>
                <w:bCs/>
                <w:color w:val="000000"/>
                <w:sz w:val="16"/>
                <w:szCs w:val="16"/>
              </w:rPr>
            </w:pPr>
            <w:r w:rsidRPr="00692B05">
              <w:rPr>
                <w:bCs/>
                <w:color w:val="000000"/>
                <w:sz w:val="16"/>
                <w:szCs w:val="16"/>
              </w:rPr>
              <w:t>Ед.</w:t>
            </w:r>
          </w:p>
        </w:tc>
        <w:tc>
          <w:tcPr>
            <w:tcW w:w="1276"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p>
        </w:tc>
        <w:tc>
          <w:tcPr>
            <w:tcW w:w="992"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p>
        </w:tc>
        <w:tc>
          <w:tcPr>
            <w:tcW w:w="992" w:type="dxa"/>
          </w:tcPr>
          <w:p w:rsidR="00FE4128" w:rsidRPr="00692B05" w:rsidRDefault="00FE4128" w:rsidP="00D962B7">
            <w:pPr>
              <w:widowControl w:val="0"/>
              <w:autoSpaceDE w:val="0"/>
              <w:spacing w:after="0" w:line="240" w:lineRule="auto"/>
              <w:jc w:val="center"/>
              <w:rPr>
                <w:rFonts w:ascii="Times New Roman" w:hAnsi="Times New Roman"/>
                <w:sz w:val="20"/>
                <w:szCs w:val="20"/>
              </w:rPr>
            </w:pPr>
          </w:p>
        </w:tc>
        <w:tc>
          <w:tcPr>
            <w:tcW w:w="993"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p>
        </w:tc>
        <w:tc>
          <w:tcPr>
            <w:tcW w:w="2126" w:type="dxa"/>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p>
        </w:tc>
        <w:tc>
          <w:tcPr>
            <w:tcW w:w="1559" w:type="dxa"/>
            <w:gridSpan w:val="2"/>
            <w:shd w:val="clear" w:color="auto" w:fill="auto"/>
          </w:tcPr>
          <w:p w:rsidR="00FE4128" w:rsidRPr="00692B05" w:rsidRDefault="00FE4128" w:rsidP="00D962B7">
            <w:pPr>
              <w:widowControl w:val="0"/>
              <w:autoSpaceDE w:val="0"/>
              <w:spacing w:after="0" w:line="240" w:lineRule="auto"/>
              <w:jc w:val="center"/>
              <w:rPr>
                <w:rFonts w:ascii="Times New Roman" w:hAnsi="Times New Roman"/>
                <w:sz w:val="20"/>
                <w:szCs w:val="20"/>
              </w:rPr>
            </w:pPr>
          </w:p>
        </w:tc>
      </w:tr>
      <w:tr w:rsidR="00FE4128" w:rsidRPr="00692B05" w:rsidTr="009426AE">
        <w:tc>
          <w:tcPr>
            <w:tcW w:w="539"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c>
          <w:tcPr>
            <w:tcW w:w="2546" w:type="dxa"/>
            <w:vMerge w:val="restart"/>
            <w:shd w:val="clear" w:color="auto" w:fill="auto"/>
          </w:tcPr>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p w:rsidR="00FE4128" w:rsidRPr="00692B05" w:rsidRDefault="00FE4128" w:rsidP="00692B05">
            <w:pPr>
              <w:widowControl w:val="0"/>
              <w:autoSpaceDE w:val="0"/>
              <w:spacing w:after="0" w:line="240" w:lineRule="auto"/>
              <w:rPr>
                <w:rFonts w:ascii="Times New Roman" w:hAnsi="Times New Roman"/>
                <w:sz w:val="20"/>
                <w:szCs w:val="20"/>
              </w:rPr>
            </w:pPr>
          </w:p>
          <w:p w:rsidR="00FE4128"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Итого</w:t>
            </w:r>
          </w:p>
          <w:p w:rsidR="00FE4128" w:rsidRPr="00692B05" w:rsidRDefault="00FE4128" w:rsidP="00692B05">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 xml:space="preserve"> по подпрограмме 4 </w:t>
            </w:r>
          </w:p>
        </w:tc>
        <w:tc>
          <w:tcPr>
            <w:tcW w:w="1276" w:type="dxa"/>
            <w:shd w:val="clear" w:color="auto" w:fill="auto"/>
          </w:tcPr>
          <w:p w:rsidR="00FE4128" w:rsidRPr="00692B05" w:rsidRDefault="00FE4128" w:rsidP="00692B05">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2019-2030гг.</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111 305,2</w:t>
            </w:r>
          </w:p>
        </w:tc>
        <w:tc>
          <w:tcPr>
            <w:tcW w:w="992" w:type="dxa"/>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18 439,2</w:t>
            </w:r>
          </w:p>
        </w:tc>
        <w:tc>
          <w:tcPr>
            <w:tcW w:w="992"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4 500,0</w:t>
            </w:r>
          </w:p>
        </w:tc>
        <w:tc>
          <w:tcPr>
            <w:tcW w:w="992" w:type="dxa"/>
          </w:tcPr>
          <w:p w:rsidR="00FE4128"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4 000,0</w:t>
            </w:r>
          </w:p>
        </w:tc>
        <w:tc>
          <w:tcPr>
            <w:tcW w:w="993"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4 500,0</w:t>
            </w:r>
          </w:p>
        </w:tc>
        <w:tc>
          <w:tcPr>
            <w:tcW w:w="1134" w:type="dxa"/>
            <w:shd w:val="clear" w:color="auto" w:fill="auto"/>
          </w:tcPr>
          <w:p w:rsidR="00FE4128"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79 866,0</w:t>
            </w:r>
          </w:p>
        </w:tc>
        <w:tc>
          <w:tcPr>
            <w:tcW w:w="2126" w:type="dxa"/>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Отдел  жилищного фонда, благоустройства, транспорта и строительства</w:t>
            </w:r>
            <w:r w:rsidRPr="00692B05">
              <w:rPr>
                <w:rFonts w:ascii="Times New Roman" w:hAnsi="Times New Roman"/>
                <w:sz w:val="18"/>
                <w:szCs w:val="18"/>
              </w:rPr>
              <w:t xml:space="preserve"> комитета по ЖКХ, жилищной политике</w:t>
            </w:r>
          </w:p>
        </w:tc>
        <w:tc>
          <w:tcPr>
            <w:tcW w:w="1559" w:type="dxa"/>
            <w:gridSpan w:val="2"/>
            <w:vMerge w:val="restart"/>
            <w:shd w:val="clear" w:color="auto" w:fill="auto"/>
          </w:tcPr>
          <w:p w:rsidR="00FE4128" w:rsidRPr="00692B05" w:rsidRDefault="00FE4128"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104 585,2</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11 719,2</w:t>
            </w:r>
          </w:p>
        </w:tc>
        <w:tc>
          <w:tcPr>
            <w:tcW w:w="992"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4 500,0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4 000,0</w:t>
            </w:r>
          </w:p>
        </w:tc>
        <w:tc>
          <w:tcPr>
            <w:tcW w:w="993"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4 500,0</w:t>
            </w:r>
          </w:p>
        </w:tc>
        <w:tc>
          <w:tcPr>
            <w:tcW w:w="1134" w:type="dxa"/>
            <w:shd w:val="clear" w:color="auto" w:fill="auto"/>
          </w:tcPr>
          <w:p w:rsidR="00C567FF" w:rsidRPr="00692B05" w:rsidRDefault="009426AE" w:rsidP="00084A3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79 866,0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r w:rsidR="00C567FF" w:rsidRPr="00692B05" w:rsidTr="009426AE">
        <w:tc>
          <w:tcPr>
            <w:tcW w:w="539"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254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C567FF" w:rsidRPr="00FE4128" w:rsidRDefault="00C567FF" w:rsidP="008965E9">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6 720,0</w:t>
            </w:r>
          </w:p>
        </w:tc>
        <w:tc>
          <w:tcPr>
            <w:tcW w:w="992"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6 720,0</w:t>
            </w:r>
          </w:p>
        </w:tc>
        <w:tc>
          <w:tcPr>
            <w:tcW w:w="992"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2" w:type="dxa"/>
          </w:tcPr>
          <w:p w:rsidR="00C567FF"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993" w:type="dxa"/>
            <w:shd w:val="clear" w:color="auto" w:fill="auto"/>
          </w:tcPr>
          <w:p w:rsidR="00C567FF" w:rsidRPr="00692B05" w:rsidRDefault="009426AE"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w:t>
            </w:r>
            <w:r w:rsidRPr="00692B05">
              <w:rPr>
                <w:rFonts w:ascii="Times New Roman" w:hAnsi="Times New Roman"/>
                <w:sz w:val="20"/>
                <w:szCs w:val="20"/>
              </w:rPr>
              <w:t>,0</w:t>
            </w:r>
          </w:p>
        </w:tc>
        <w:tc>
          <w:tcPr>
            <w:tcW w:w="2126" w:type="dxa"/>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c>
          <w:tcPr>
            <w:tcW w:w="1559" w:type="dxa"/>
            <w:gridSpan w:val="2"/>
            <w:vMerge/>
            <w:shd w:val="clear" w:color="auto" w:fill="auto"/>
          </w:tcPr>
          <w:p w:rsidR="00C567FF" w:rsidRPr="00692B05" w:rsidRDefault="00C567FF" w:rsidP="00692B05">
            <w:pPr>
              <w:widowControl w:val="0"/>
              <w:autoSpaceDE w:val="0"/>
              <w:spacing w:after="0" w:line="240" w:lineRule="auto"/>
              <w:jc w:val="center"/>
              <w:rPr>
                <w:rFonts w:ascii="Times New Roman" w:hAnsi="Times New Roman"/>
                <w:sz w:val="20"/>
                <w:szCs w:val="20"/>
              </w:rPr>
            </w:pPr>
          </w:p>
        </w:tc>
      </w:tr>
    </w:tbl>
    <w:p w:rsidR="00B361C5" w:rsidRDefault="00B361C5"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084A3B" w:rsidRDefault="00084A3B" w:rsidP="000C5636">
      <w:pPr>
        <w:widowControl w:val="0"/>
        <w:autoSpaceDE w:val="0"/>
        <w:spacing w:after="0" w:line="240" w:lineRule="auto"/>
        <w:rPr>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Default="00E50B5B" w:rsidP="000C5636">
      <w:pPr>
        <w:widowControl w:val="0"/>
        <w:autoSpaceDE w:val="0"/>
        <w:spacing w:after="0" w:line="240" w:lineRule="auto"/>
        <w:rPr>
          <w:rFonts w:ascii="Times New Roman" w:hAnsi="Times New Roman"/>
          <w:sz w:val="24"/>
          <w:szCs w:val="24"/>
        </w:rPr>
      </w:pPr>
    </w:p>
    <w:p w:rsidR="00E50B5B" w:rsidRPr="00D962B7" w:rsidRDefault="00E50B5B" w:rsidP="000C5636">
      <w:pPr>
        <w:widowControl w:val="0"/>
        <w:autoSpaceDE w:val="0"/>
        <w:spacing w:after="0" w:line="240" w:lineRule="auto"/>
        <w:rPr>
          <w:rFonts w:ascii="Times New Roman" w:hAnsi="Times New Roman"/>
          <w:sz w:val="24"/>
          <w:szCs w:val="24"/>
        </w:rPr>
      </w:pPr>
    </w:p>
    <w:p w:rsidR="00084A3B" w:rsidRPr="00D962B7" w:rsidRDefault="00084A3B" w:rsidP="00084A3B">
      <w:pPr>
        <w:widowControl w:val="0"/>
        <w:autoSpaceDE w:val="0"/>
        <w:spacing w:after="0" w:line="240" w:lineRule="auto"/>
        <w:jc w:val="right"/>
        <w:rPr>
          <w:rFonts w:ascii="Times New Roman" w:hAnsi="Times New Roman"/>
          <w:sz w:val="24"/>
          <w:szCs w:val="24"/>
        </w:rPr>
      </w:pPr>
      <w:r w:rsidRPr="00D962B7">
        <w:rPr>
          <w:rFonts w:ascii="Times New Roman" w:hAnsi="Times New Roman"/>
          <w:sz w:val="24"/>
          <w:szCs w:val="24"/>
        </w:rPr>
        <w:t>Приложение к перечню основных мероприятий  N1</w:t>
      </w:r>
    </w:p>
    <w:p w:rsidR="00084A3B" w:rsidRDefault="00084A3B" w:rsidP="00084A3B">
      <w:pPr>
        <w:widowControl w:val="0"/>
        <w:autoSpaceDE w:val="0"/>
        <w:spacing w:after="0" w:line="240" w:lineRule="auto"/>
        <w:jc w:val="right"/>
        <w:rPr>
          <w:sz w:val="24"/>
          <w:szCs w:val="24"/>
        </w:rPr>
      </w:pPr>
    </w:p>
    <w:p w:rsidR="00084A3B" w:rsidRPr="00084A3B" w:rsidRDefault="00084A3B" w:rsidP="00084A3B">
      <w:pPr>
        <w:widowControl w:val="0"/>
        <w:autoSpaceDE w:val="0"/>
        <w:spacing w:after="0" w:line="240" w:lineRule="auto"/>
        <w:jc w:val="center"/>
        <w:rPr>
          <w:b/>
          <w:sz w:val="24"/>
          <w:szCs w:val="24"/>
        </w:rPr>
      </w:pPr>
      <w:r w:rsidRPr="00084A3B">
        <w:rPr>
          <w:b/>
          <w:sz w:val="24"/>
          <w:szCs w:val="24"/>
        </w:rPr>
        <w:t>Перечень объектов, планируемых для включения в мероприятия муниципальной программы Волховского муниципального района</w:t>
      </w:r>
    </w:p>
    <w:p w:rsidR="00084A3B" w:rsidRPr="00084A3B" w:rsidRDefault="00084A3B" w:rsidP="00084A3B">
      <w:pPr>
        <w:widowControl w:val="0"/>
        <w:autoSpaceDE w:val="0"/>
        <w:spacing w:after="0" w:line="240" w:lineRule="auto"/>
        <w:jc w:val="center"/>
        <w:rPr>
          <w:b/>
          <w:sz w:val="24"/>
          <w:szCs w:val="24"/>
        </w:rPr>
      </w:pPr>
      <w:r w:rsidRPr="00084A3B">
        <w:rPr>
          <w:b/>
          <w:sz w:val="24"/>
          <w:szCs w:val="24"/>
        </w:rPr>
        <w:t>«Обеспечение устойчивого функционирования и развития транспортной системы, дорожной,  коммунальной</w:t>
      </w:r>
    </w:p>
    <w:p w:rsidR="00084A3B" w:rsidRDefault="00084A3B" w:rsidP="00084A3B">
      <w:pPr>
        <w:widowControl w:val="0"/>
        <w:autoSpaceDE w:val="0"/>
        <w:spacing w:after="0" w:line="240" w:lineRule="auto"/>
        <w:jc w:val="center"/>
        <w:rPr>
          <w:b/>
          <w:sz w:val="24"/>
          <w:szCs w:val="24"/>
        </w:rPr>
      </w:pPr>
      <w:r w:rsidRPr="00084A3B">
        <w:rPr>
          <w:b/>
          <w:sz w:val="24"/>
          <w:szCs w:val="24"/>
        </w:rPr>
        <w:t>и инженерной инфраструктуры и повышение энергоэффективности в Волховском муниципальном районе» на 2019 год</w:t>
      </w:r>
    </w:p>
    <w:p w:rsidR="00084A3B" w:rsidRDefault="00084A3B" w:rsidP="00084A3B">
      <w:pPr>
        <w:widowControl w:val="0"/>
        <w:autoSpaceDE w:val="0"/>
        <w:spacing w:after="0" w:line="240" w:lineRule="auto"/>
        <w:jc w:val="center"/>
        <w:rPr>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5954"/>
        <w:gridCol w:w="1134"/>
        <w:gridCol w:w="1275"/>
        <w:gridCol w:w="1276"/>
      </w:tblGrid>
      <w:tr w:rsidR="00084A3B" w:rsidRPr="006900BC" w:rsidTr="008965E9">
        <w:tc>
          <w:tcPr>
            <w:tcW w:w="534" w:type="dxa"/>
            <w:vMerge w:val="restart"/>
            <w:shd w:val="clear" w:color="auto" w:fill="auto"/>
          </w:tcPr>
          <w:p w:rsidR="00084A3B" w:rsidRPr="006900BC" w:rsidRDefault="00084A3B" w:rsidP="006900BC">
            <w:pPr>
              <w:widowControl w:val="0"/>
              <w:autoSpaceDE w:val="0"/>
              <w:spacing w:after="0" w:line="240" w:lineRule="auto"/>
              <w:jc w:val="center"/>
              <w:rPr>
                <w:rFonts w:ascii="Times New Roman" w:hAnsi="Times New Roman"/>
              </w:rPr>
            </w:pPr>
            <w:r w:rsidRPr="006900BC">
              <w:rPr>
                <w:rFonts w:ascii="Times New Roman" w:hAnsi="Times New Roman"/>
              </w:rPr>
              <w:t>№ П/П</w:t>
            </w:r>
          </w:p>
        </w:tc>
        <w:tc>
          <w:tcPr>
            <w:tcW w:w="5386" w:type="dxa"/>
            <w:vMerge w:val="restart"/>
            <w:shd w:val="clear" w:color="auto" w:fill="auto"/>
          </w:tcPr>
          <w:p w:rsidR="00084A3B" w:rsidRPr="006900BC" w:rsidRDefault="00084A3B" w:rsidP="006900BC">
            <w:pPr>
              <w:widowControl w:val="0"/>
              <w:autoSpaceDE w:val="0"/>
              <w:spacing w:after="0" w:line="240" w:lineRule="auto"/>
              <w:jc w:val="center"/>
              <w:rPr>
                <w:rFonts w:ascii="Times New Roman" w:hAnsi="Times New Roman"/>
              </w:rPr>
            </w:pPr>
            <w:r w:rsidRPr="006900BC">
              <w:rPr>
                <w:rFonts w:ascii="Times New Roman" w:hAnsi="Times New Roman"/>
              </w:rPr>
              <w:t>Наименование мероприятия</w:t>
            </w:r>
          </w:p>
        </w:tc>
        <w:tc>
          <w:tcPr>
            <w:tcW w:w="5954" w:type="dxa"/>
            <w:vMerge w:val="restart"/>
            <w:shd w:val="clear" w:color="auto" w:fill="auto"/>
          </w:tcPr>
          <w:p w:rsidR="00084A3B" w:rsidRPr="006900BC" w:rsidRDefault="00084A3B" w:rsidP="006900BC">
            <w:pPr>
              <w:widowControl w:val="0"/>
              <w:autoSpaceDE w:val="0"/>
              <w:spacing w:after="0" w:line="240" w:lineRule="auto"/>
              <w:jc w:val="center"/>
              <w:rPr>
                <w:rFonts w:ascii="Times New Roman" w:hAnsi="Times New Roman"/>
              </w:rPr>
            </w:pPr>
            <w:r w:rsidRPr="006900BC">
              <w:rPr>
                <w:rFonts w:ascii="Times New Roman" w:hAnsi="Times New Roman"/>
              </w:rPr>
              <w:t>перечень объектов включенных в реализацию мероприятия</w:t>
            </w:r>
          </w:p>
        </w:tc>
        <w:tc>
          <w:tcPr>
            <w:tcW w:w="1134" w:type="dxa"/>
            <w:vMerge w:val="restart"/>
            <w:shd w:val="clear" w:color="auto" w:fill="auto"/>
          </w:tcPr>
          <w:p w:rsidR="00084A3B" w:rsidRPr="006900BC" w:rsidRDefault="00084A3B" w:rsidP="006900BC">
            <w:pPr>
              <w:widowControl w:val="0"/>
              <w:autoSpaceDE w:val="0"/>
              <w:spacing w:after="0" w:line="240" w:lineRule="auto"/>
              <w:jc w:val="center"/>
              <w:rPr>
                <w:rFonts w:ascii="Times New Roman" w:hAnsi="Times New Roman"/>
              </w:rPr>
            </w:pPr>
            <w:r w:rsidRPr="006900BC">
              <w:rPr>
                <w:rFonts w:ascii="Times New Roman" w:hAnsi="Times New Roman"/>
              </w:rPr>
              <w:t>Всего (тыс. руб.)</w:t>
            </w:r>
          </w:p>
        </w:tc>
        <w:tc>
          <w:tcPr>
            <w:tcW w:w="2551" w:type="dxa"/>
            <w:gridSpan w:val="2"/>
            <w:shd w:val="clear" w:color="auto" w:fill="auto"/>
          </w:tcPr>
          <w:p w:rsidR="00084A3B" w:rsidRPr="006900BC" w:rsidRDefault="00084A3B" w:rsidP="006900BC">
            <w:pPr>
              <w:widowControl w:val="0"/>
              <w:tabs>
                <w:tab w:val="left" w:pos="1440"/>
              </w:tabs>
              <w:autoSpaceDE w:val="0"/>
              <w:spacing w:after="0" w:line="240" w:lineRule="auto"/>
              <w:jc w:val="center"/>
              <w:rPr>
                <w:rFonts w:ascii="Times New Roman" w:hAnsi="Times New Roman"/>
              </w:rPr>
            </w:pPr>
            <w:r w:rsidRPr="006900BC">
              <w:rPr>
                <w:rFonts w:ascii="Times New Roman" w:hAnsi="Times New Roman"/>
              </w:rPr>
              <w:t>Источники  финансирования                        (тыс. руб.)</w:t>
            </w:r>
          </w:p>
        </w:tc>
      </w:tr>
      <w:tr w:rsidR="00084A3B" w:rsidRPr="000A36B4" w:rsidTr="008965E9">
        <w:tc>
          <w:tcPr>
            <w:tcW w:w="534" w:type="dxa"/>
            <w:vMerge/>
            <w:shd w:val="clear" w:color="auto" w:fill="auto"/>
          </w:tcPr>
          <w:p w:rsidR="00084A3B" w:rsidRPr="000A36B4" w:rsidRDefault="00084A3B" w:rsidP="006900BC">
            <w:pPr>
              <w:widowControl w:val="0"/>
              <w:autoSpaceDE w:val="0"/>
              <w:spacing w:after="0" w:line="240" w:lineRule="auto"/>
              <w:jc w:val="center"/>
            </w:pPr>
          </w:p>
        </w:tc>
        <w:tc>
          <w:tcPr>
            <w:tcW w:w="5386" w:type="dxa"/>
            <w:vMerge/>
            <w:shd w:val="clear" w:color="auto" w:fill="auto"/>
          </w:tcPr>
          <w:p w:rsidR="00084A3B" w:rsidRPr="000A36B4" w:rsidRDefault="00084A3B" w:rsidP="006900BC">
            <w:pPr>
              <w:widowControl w:val="0"/>
              <w:autoSpaceDE w:val="0"/>
              <w:spacing w:after="0" w:line="240" w:lineRule="auto"/>
              <w:jc w:val="center"/>
            </w:pPr>
          </w:p>
        </w:tc>
        <w:tc>
          <w:tcPr>
            <w:tcW w:w="5954" w:type="dxa"/>
            <w:vMerge/>
            <w:shd w:val="clear" w:color="auto" w:fill="auto"/>
          </w:tcPr>
          <w:p w:rsidR="00084A3B" w:rsidRPr="000A36B4" w:rsidRDefault="00084A3B" w:rsidP="006900BC">
            <w:pPr>
              <w:widowControl w:val="0"/>
              <w:autoSpaceDE w:val="0"/>
              <w:spacing w:after="0" w:line="240" w:lineRule="auto"/>
              <w:jc w:val="center"/>
            </w:pPr>
          </w:p>
        </w:tc>
        <w:tc>
          <w:tcPr>
            <w:tcW w:w="1134" w:type="dxa"/>
            <w:vMerge/>
            <w:shd w:val="clear" w:color="auto" w:fill="auto"/>
          </w:tcPr>
          <w:p w:rsidR="00084A3B" w:rsidRPr="000A36B4" w:rsidRDefault="00084A3B" w:rsidP="006900BC">
            <w:pPr>
              <w:widowControl w:val="0"/>
              <w:autoSpaceDE w:val="0"/>
              <w:spacing w:after="0" w:line="240" w:lineRule="auto"/>
              <w:jc w:val="center"/>
            </w:pPr>
          </w:p>
        </w:tc>
        <w:tc>
          <w:tcPr>
            <w:tcW w:w="1275" w:type="dxa"/>
            <w:shd w:val="clear" w:color="auto" w:fill="auto"/>
          </w:tcPr>
          <w:p w:rsidR="00084A3B" w:rsidRPr="006900BC" w:rsidRDefault="00E50B5B" w:rsidP="006900BC">
            <w:pPr>
              <w:widowControl w:val="0"/>
              <w:autoSpaceDE w:val="0"/>
              <w:spacing w:after="0" w:line="240" w:lineRule="auto"/>
              <w:jc w:val="center"/>
              <w:rPr>
                <w:rFonts w:ascii="Times New Roman" w:hAnsi="Times New Roman"/>
              </w:rPr>
            </w:pPr>
            <w:r>
              <w:rPr>
                <w:rFonts w:ascii="Times New Roman" w:hAnsi="Times New Roman"/>
              </w:rPr>
              <w:t>Областной бюджет</w:t>
            </w:r>
          </w:p>
        </w:tc>
        <w:tc>
          <w:tcPr>
            <w:tcW w:w="1276" w:type="dxa"/>
            <w:shd w:val="clear" w:color="auto" w:fill="auto"/>
          </w:tcPr>
          <w:p w:rsidR="00084A3B" w:rsidRPr="006900BC" w:rsidRDefault="00E50B5B" w:rsidP="006900BC">
            <w:pPr>
              <w:widowControl w:val="0"/>
              <w:autoSpaceDE w:val="0"/>
              <w:spacing w:after="0" w:line="240" w:lineRule="auto"/>
              <w:jc w:val="center"/>
              <w:rPr>
                <w:rFonts w:ascii="Times New Roman" w:hAnsi="Times New Roman"/>
              </w:rPr>
            </w:pPr>
            <w:r>
              <w:rPr>
                <w:rFonts w:ascii="Times New Roman" w:hAnsi="Times New Roman"/>
              </w:rPr>
              <w:t>Районный бюджет</w:t>
            </w:r>
          </w:p>
        </w:tc>
      </w:tr>
      <w:tr w:rsidR="00084A3B" w:rsidRPr="006900BC" w:rsidTr="00E50B5B">
        <w:tc>
          <w:tcPr>
            <w:tcW w:w="15559" w:type="dxa"/>
            <w:gridSpan w:val="6"/>
            <w:shd w:val="clear" w:color="auto" w:fill="auto"/>
          </w:tcPr>
          <w:p w:rsidR="00084A3B" w:rsidRPr="006900BC" w:rsidRDefault="00084A3B" w:rsidP="006900BC">
            <w:pPr>
              <w:widowControl w:val="0"/>
              <w:autoSpaceDE w:val="0"/>
              <w:spacing w:after="0" w:line="240" w:lineRule="auto"/>
              <w:jc w:val="center"/>
              <w:rPr>
                <w:b/>
              </w:rPr>
            </w:pPr>
            <w:r w:rsidRPr="006900BC">
              <w:rPr>
                <w:b/>
              </w:rPr>
              <w:t>подпрограмма 1    «Энергосбережение и повышение энергетической эффективности на территории Волховского муниципального района»</w:t>
            </w:r>
          </w:p>
        </w:tc>
      </w:tr>
      <w:tr w:rsidR="00084A3B" w:rsidRPr="009426AE" w:rsidTr="008965E9">
        <w:tc>
          <w:tcPr>
            <w:tcW w:w="534" w:type="dxa"/>
            <w:shd w:val="clear" w:color="auto" w:fill="auto"/>
          </w:tcPr>
          <w:p w:rsidR="00084A3B" w:rsidRPr="009426AE" w:rsidRDefault="00084A3B" w:rsidP="006900BC">
            <w:pPr>
              <w:spacing w:after="0" w:line="240" w:lineRule="auto"/>
              <w:rPr>
                <w:rFonts w:ascii="Times New Roman" w:hAnsi="Times New Roman"/>
                <w:sz w:val="20"/>
                <w:szCs w:val="20"/>
              </w:rPr>
            </w:pPr>
            <w:r w:rsidRPr="009426AE">
              <w:rPr>
                <w:rFonts w:ascii="Times New Roman" w:hAnsi="Times New Roman"/>
                <w:sz w:val="20"/>
                <w:szCs w:val="20"/>
              </w:rPr>
              <w:t>1</w:t>
            </w:r>
          </w:p>
        </w:tc>
        <w:tc>
          <w:tcPr>
            <w:tcW w:w="5386" w:type="dxa"/>
            <w:shd w:val="clear" w:color="auto" w:fill="auto"/>
          </w:tcPr>
          <w:p w:rsidR="00084A3B" w:rsidRPr="009426AE" w:rsidRDefault="00084A3B" w:rsidP="006900BC">
            <w:pPr>
              <w:spacing w:after="0" w:line="240" w:lineRule="auto"/>
              <w:rPr>
                <w:rFonts w:ascii="Times New Roman" w:hAnsi="Times New Roman"/>
                <w:sz w:val="20"/>
                <w:szCs w:val="20"/>
              </w:rPr>
            </w:pPr>
            <w:r w:rsidRPr="009426AE">
              <w:rPr>
                <w:rFonts w:ascii="Times New Roman" w:hAnsi="Times New Roman"/>
                <w:b/>
                <w:sz w:val="20"/>
                <w:szCs w:val="20"/>
              </w:rPr>
              <w:t xml:space="preserve">Основное мероприятие: </w:t>
            </w:r>
            <w:r w:rsidRPr="009426AE">
              <w:rPr>
                <w:rFonts w:ascii="Times New Roman" w:hAnsi="Times New Roman"/>
                <w:sz w:val="20"/>
                <w:szCs w:val="20"/>
              </w:rPr>
              <w:t xml:space="preserve">Обеспечение реализации   мероприятий по повышению надежности и энергетической эффективности в системах теплоснабжения </w:t>
            </w:r>
          </w:p>
        </w:tc>
        <w:tc>
          <w:tcPr>
            <w:tcW w:w="5954" w:type="dxa"/>
            <w:shd w:val="clear" w:color="auto" w:fill="auto"/>
          </w:tcPr>
          <w:p w:rsidR="00084A3B" w:rsidRPr="009426AE" w:rsidRDefault="00084A3B" w:rsidP="006900BC">
            <w:pPr>
              <w:spacing w:after="0" w:line="240" w:lineRule="auto"/>
              <w:rPr>
                <w:rFonts w:ascii="Times New Roman" w:hAnsi="Times New Roman"/>
                <w:sz w:val="20"/>
                <w:szCs w:val="20"/>
              </w:rPr>
            </w:pPr>
          </w:p>
        </w:tc>
        <w:tc>
          <w:tcPr>
            <w:tcW w:w="1134" w:type="dxa"/>
            <w:shd w:val="clear" w:color="auto" w:fill="auto"/>
          </w:tcPr>
          <w:p w:rsidR="00084A3B" w:rsidRPr="009426AE"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1 218,7</w:t>
            </w:r>
          </w:p>
        </w:tc>
        <w:tc>
          <w:tcPr>
            <w:tcW w:w="1275" w:type="dxa"/>
            <w:shd w:val="clear" w:color="auto" w:fill="auto"/>
          </w:tcPr>
          <w:p w:rsidR="00084A3B" w:rsidRPr="009426AE" w:rsidRDefault="00084A3B" w:rsidP="00E50B5B">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84A3B" w:rsidRPr="009426AE"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1 218,7</w:t>
            </w:r>
          </w:p>
        </w:tc>
      </w:tr>
      <w:tr w:rsidR="00E50B5B" w:rsidRPr="009426AE" w:rsidTr="008965E9">
        <w:tc>
          <w:tcPr>
            <w:tcW w:w="534" w:type="dxa"/>
            <w:vMerge w:val="restart"/>
            <w:shd w:val="clear" w:color="auto" w:fill="auto"/>
          </w:tcPr>
          <w:p w:rsidR="00E50B5B" w:rsidRPr="009426AE" w:rsidRDefault="00E50B5B" w:rsidP="006900BC">
            <w:pPr>
              <w:spacing w:after="0" w:line="240" w:lineRule="auto"/>
              <w:rPr>
                <w:rFonts w:ascii="Times New Roman" w:hAnsi="Times New Roman"/>
                <w:sz w:val="20"/>
                <w:szCs w:val="20"/>
              </w:rPr>
            </w:pPr>
            <w:r w:rsidRPr="009426AE">
              <w:rPr>
                <w:rFonts w:ascii="Times New Roman" w:hAnsi="Times New Roman"/>
                <w:sz w:val="20"/>
                <w:szCs w:val="20"/>
              </w:rPr>
              <w:t>1.1</w:t>
            </w:r>
          </w:p>
        </w:tc>
        <w:tc>
          <w:tcPr>
            <w:tcW w:w="5386" w:type="dxa"/>
            <w:vMerge w:val="restart"/>
            <w:shd w:val="clear" w:color="auto" w:fill="auto"/>
          </w:tcPr>
          <w:p w:rsidR="00E50B5B" w:rsidRPr="009426AE" w:rsidRDefault="00E50B5B" w:rsidP="006900BC">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повышение надежности и энергетической эффективности в системах теплоснабжения</w:t>
            </w:r>
          </w:p>
        </w:tc>
        <w:tc>
          <w:tcPr>
            <w:tcW w:w="5954" w:type="dxa"/>
            <w:shd w:val="clear" w:color="auto" w:fill="auto"/>
          </w:tcPr>
          <w:p w:rsidR="00E50B5B" w:rsidRPr="009426AE" w:rsidRDefault="00E50B5B" w:rsidP="006900BC">
            <w:pPr>
              <w:spacing w:after="0" w:line="240" w:lineRule="auto"/>
              <w:rPr>
                <w:rFonts w:ascii="Times New Roman" w:hAnsi="Times New Roman"/>
                <w:sz w:val="20"/>
                <w:szCs w:val="20"/>
              </w:rPr>
            </w:pPr>
            <w:r w:rsidRPr="009426AE">
              <w:rPr>
                <w:rFonts w:ascii="Times New Roman" w:hAnsi="Times New Roman"/>
                <w:sz w:val="20"/>
                <w:szCs w:val="20"/>
              </w:rPr>
              <w:t>разработка проекта по реконструкции системы теплоснабжения здания администрации МО Сясьстройское городское поселение, расположенного по адресу: Ленинградская обл., Волховский район, г. Сясьстрой, ул. Советская, д.15а</w:t>
            </w:r>
          </w:p>
        </w:tc>
        <w:tc>
          <w:tcPr>
            <w:tcW w:w="1134" w:type="dxa"/>
            <w:shd w:val="clear" w:color="auto" w:fill="auto"/>
          </w:tcPr>
          <w:p w:rsidR="00E50B5B" w:rsidRPr="009426AE"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91,5</w:t>
            </w:r>
          </w:p>
        </w:tc>
        <w:tc>
          <w:tcPr>
            <w:tcW w:w="1275" w:type="dxa"/>
            <w:shd w:val="clear" w:color="auto" w:fill="auto"/>
          </w:tcPr>
          <w:p w:rsidR="00E50B5B" w:rsidRPr="009426AE" w:rsidRDefault="00E50B5B" w:rsidP="00E50B5B">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E50B5B" w:rsidRPr="009426AE"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91,5</w:t>
            </w:r>
          </w:p>
        </w:tc>
      </w:tr>
      <w:tr w:rsidR="00E50B5B" w:rsidRPr="009426AE" w:rsidTr="008965E9">
        <w:tc>
          <w:tcPr>
            <w:tcW w:w="534"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386"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954" w:type="dxa"/>
            <w:shd w:val="clear" w:color="auto" w:fill="auto"/>
          </w:tcPr>
          <w:p w:rsidR="00E50B5B" w:rsidRPr="009426AE" w:rsidRDefault="00E50B5B" w:rsidP="006900BC">
            <w:pPr>
              <w:spacing w:after="0" w:line="240" w:lineRule="auto"/>
              <w:rPr>
                <w:rFonts w:ascii="Times New Roman" w:hAnsi="Times New Roman"/>
                <w:sz w:val="20"/>
                <w:szCs w:val="20"/>
              </w:rPr>
            </w:pPr>
            <w:r>
              <w:rPr>
                <w:rFonts w:ascii="Times New Roman" w:hAnsi="Times New Roman"/>
                <w:sz w:val="20"/>
                <w:szCs w:val="20"/>
              </w:rPr>
              <w:t xml:space="preserve">Замена системы отопления в административном здании по адресу: Ленинградская </w:t>
            </w:r>
            <w:proofErr w:type="spellStart"/>
            <w:r>
              <w:rPr>
                <w:rFonts w:ascii="Times New Roman" w:hAnsi="Times New Roman"/>
                <w:sz w:val="20"/>
                <w:szCs w:val="20"/>
              </w:rPr>
              <w:t>обл</w:t>
            </w:r>
            <w:proofErr w:type="spellEnd"/>
            <w:r>
              <w:rPr>
                <w:rFonts w:ascii="Times New Roman" w:hAnsi="Times New Roman"/>
                <w:sz w:val="20"/>
                <w:szCs w:val="20"/>
              </w:rPr>
              <w:t xml:space="preserve">, </w:t>
            </w:r>
            <w:proofErr w:type="spellStart"/>
            <w:r>
              <w:rPr>
                <w:rFonts w:ascii="Times New Roman" w:hAnsi="Times New Roman"/>
                <w:sz w:val="20"/>
                <w:szCs w:val="20"/>
              </w:rPr>
              <w:t>Волховский</w:t>
            </w:r>
            <w:proofErr w:type="spellEnd"/>
            <w:r>
              <w:rPr>
                <w:rFonts w:ascii="Times New Roman" w:hAnsi="Times New Roman"/>
                <w:sz w:val="20"/>
                <w:szCs w:val="20"/>
              </w:rPr>
              <w:t xml:space="preserve"> р-н, д. Кисельня, ул. Центральная д.5а</w:t>
            </w:r>
          </w:p>
        </w:tc>
        <w:tc>
          <w:tcPr>
            <w:tcW w:w="1134" w:type="dxa"/>
            <w:shd w:val="clear" w:color="auto" w:fill="auto"/>
          </w:tcPr>
          <w:p w:rsidR="00E50B5B"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100,0</w:t>
            </w:r>
          </w:p>
        </w:tc>
        <w:tc>
          <w:tcPr>
            <w:tcW w:w="1275" w:type="dxa"/>
            <w:shd w:val="clear" w:color="auto" w:fill="auto"/>
          </w:tcPr>
          <w:p w:rsidR="00E50B5B" w:rsidRPr="009426AE"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0,0</w:t>
            </w:r>
          </w:p>
        </w:tc>
        <w:tc>
          <w:tcPr>
            <w:tcW w:w="1276" w:type="dxa"/>
            <w:shd w:val="clear" w:color="auto" w:fill="auto"/>
          </w:tcPr>
          <w:p w:rsidR="00E50B5B"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100,0</w:t>
            </w:r>
          </w:p>
        </w:tc>
      </w:tr>
      <w:tr w:rsidR="00084A3B" w:rsidRPr="009426AE" w:rsidTr="008965E9">
        <w:tc>
          <w:tcPr>
            <w:tcW w:w="534" w:type="dxa"/>
            <w:shd w:val="clear" w:color="auto" w:fill="auto"/>
          </w:tcPr>
          <w:p w:rsidR="00084A3B"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1.2</w:t>
            </w:r>
          </w:p>
        </w:tc>
        <w:tc>
          <w:tcPr>
            <w:tcW w:w="5386" w:type="dxa"/>
            <w:shd w:val="clear" w:color="auto" w:fill="auto"/>
          </w:tcPr>
          <w:p w:rsidR="00084A3B" w:rsidRPr="009426AE" w:rsidRDefault="00084A3B" w:rsidP="006900BC">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установку автоматизированных индивидуальных тепловых пунктов с погодным и часовым  регулированием</w:t>
            </w:r>
          </w:p>
        </w:tc>
        <w:tc>
          <w:tcPr>
            <w:tcW w:w="5954" w:type="dxa"/>
            <w:shd w:val="clear" w:color="auto" w:fill="auto"/>
          </w:tcPr>
          <w:p w:rsidR="00084A3B" w:rsidRPr="009426AE" w:rsidRDefault="00084A3B" w:rsidP="006900BC">
            <w:pPr>
              <w:spacing w:after="0" w:line="240" w:lineRule="auto"/>
              <w:rPr>
                <w:rFonts w:ascii="Times New Roman" w:hAnsi="Times New Roman"/>
                <w:sz w:val="20"/>
                <w:szCs w:val="20"/>
              </w:rPr>
            </w:pPr>
            <w:r w:rsidRPr="009426AE">
              <w:rPr>
                <w:rFonts w:ascii="Times New Roman" w:hAnsi="Times New Roman"/>
                <w:sz w:val="20"/>
                <w:szCs w:val="20"/>
              </w:rPr>
              <w:t>Установка АИТП в многоквартирном жилом фонде г. Волхов</w:t>
            </w:r>
          </w:p>
        </w:tc>
        <w:tc>
          <w:tcPr>
            <w:tcW w:w="1134" w:type="dxa"/>
            <w:shd w:val="clear" w:color="auto" w:fill="auto"/>
          </w:tcPr>
          <w:p w:rsidR="00084A3B" w:rsidRPr="009426AE" w:rsidRDefault="00084A3B" w:rsidP="00E50B5B">
            <w:pPr>
              <w:spacing w:after="0" w:line="240" w:lineRule="auto"/>
              <w:jc w:val="center"/>
              <w:rPr>
                <w:rFonts w:ascii="Times New Roman" w:hAnsi="Times New Roman"/>
                <w:sz w:val="20"/>
                <w:szCs w:val="20"/>
              </w:rPr>
            </w:pPr>
            <w:r w:rsidRPr="009426AE">
              <w:rPr>
                <w:rFonts w:ascii="Times New Roman" w:hAnsi="Times New Roman"/>
                <w:sz w:val="20"/>
                <w:szCs w:val="20"/>
              </w:rPr>
              <w:t>1</w:t>
            </w:r>
            <w:r w:rsidR="00E50B5B">
              <w:rPr>
                <w:rFonts w:ascii="Times New Roman" w:hAnsi="Times New Roman"/>
                <w:sz w:val="20"/>
                <w:szCs w:val="20"/>
              </w:rPr>
              <w:t xml:space="preserve"> </w:t>
            </w:r>
            <w:r w:rsidRPr="009426AE">
              <w:rPr>
                <w:rFonts w:ascii="Times New Roman" w:hAnsi="Times New Roman"/>
                <w:sz w:val="20"/>
                <w:szCs w:val="20"/>
              </w:rPr>
              <w:t>027,2</w:t>
            </w:r>
          </w:p>
        </w:tc>
        <w:tc>
          <w:tcPr>
            <w:tcW w:w="1275" w:type="dxa"/>
            <w:shd w:val="clear" w:color="auto" w:fill="auto"/>
          </w:tcPr>
          <w:p w:rsidR="00084A3B" w:rsidRPr="009426AE" w:rsidRDefault="00084A3B" w:rsidP="00E50B5B">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84A3B" w:rsidRPr="009426AE" w:rsidRDefault="00084A3B" w:rsidP="00E50B5B">
            <w:pPr>
              <w:spacing w:after="0" w:line="240" w:lineRule="auto"/>
              <w:jc w:val="center"/>
              <w:rPr>
                <w:rFonts w:ascii="Times New Roman" w:hAnsi="Times New Roman"/>
                <w:sz w:val="20"/>
                <w:szCs w:val="20"/>
              </w:rPr>
            </w:pPr>
            <w:r w:rsidRPr="009426AE">
              <w:rPr>
                <w:rFonts w:ascii="Times New Roman" w:hAnsi="Times New Roman"/>
                <w:sz w:val="20"/>
                <w:szCs w:val="20"/>
              </w:rPr>
              <w:t>1</w:t>
            </w:r>
            <w:r w:rsidR="00E50B5B">
              <w:rPr>
                <w:rFonts w:ascii="Times New Roman" w:hAnsi="Times New Roman"/>
                <w:sz w:val="20"/>
                <w:szCs w:val="20"/>
              </w:rPr>
              <w:t xml:space="preserve"> </w:t>
            </w:r>
            <w:r w:rsidRPr="009426AE">
              <w:rPr>
                <w:rFonts w:ascii="Times New Roman" w:hAnsi="Times New Roman"/>
                <w:sz w:val="20"/>
                <w:szCs w:val="20"/>
              </w:rPr>
              <w:t>027,2</w:t>
            </w:r>
          </w:p>
        </w:tc>
      </w:tr>
      <w:tr w:rsidR="00084A3B" w:rsidRPr="009426AE" w:rsidTr="008965E9">
        <w:tc>
          <w:tcPr>
            <w:tcW w:w="534" w:type="dxa"/>
            <w:shd w:val="clear" w:color="auto" w:fill="auto"/>
          </w:tcPr>
          <w:p w:rsidR="00084A3B"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1.3</w:t>
            </w:r>
          </w:p>
        </w:tc>
        <w:tc>
          <w:tcPr>
            <w:tcW w:w="5386" w:type="dxa"/>
            <w:shd w:val="clear" w:color="auto" w:fill="auto"/>
          </w:tcPr>
          <w:p w:rsidR="00084A3B" w:rsidRPr="009426AE" w:rsidRDefault="00084A3B" w:rsidP="006900BC">
            <w:pPr>
              <w:spacing w:after="0" w:line="240" w:lineRule="auto"/>
              <w:rPr>
                <w:rFonts w:ascii="Times New Roman" w:hAnsi="Times New Roman"/>
                <w:sz w:val="20"/>
                <w:szCs w:val="20"/>
              </w:rPr>
            </w:pPr>
            <w:r w:rsidRPr="009426AE">
              <w:rPr>
                <w:rFonts w:ascii="Times New Roman" w:hAnsi="Times New Roman"/>
                <w:sz w:val="20"/>
                <w:szCs w:val="20"/>
              </w:rPr>
              <w:t>Оказание содействия в заключении энергосервисных контракто</w:t>
            </w:r>
            <w:r w:rsidR="0000478A" w:rsidRPr="009426AE">
              <w:rPr>
                <w:rFonts w:ascii="Times New Roman" w:hAnsi="Times New Roman"/>
                <w:sz w:val="20"/>
                <w:szCs w:val="20"/>
              </w:rPr>
              <w:t>в</w:t>
            </w:r>
          </w:p>
        </w:tc>
        <w:tc>
          <w:tcPr>
            <w:tcW w:w="5954" w:type="dxa"/>
            <w:shd w:val="clear" w:color="auto" w:fill="auto"/>
          </w:tcPr>
          <w:p w:rsidR="00084A3B" w:rsidRPr="009426AE" w:rsidRDefault="00084A3B" w:rsidP="006900BC">
            <w:pPr>
              <w:spacing w:after="0" w:line="240" w:lineRule="auto"/>
              <w:rPr>
                <w:rFonts w:ascii="Times New Roman" w:hAnsi="Times New Roman"/>
                <w:sz w:val="20"/>
                <w:szCs w:val="20"/>
              </w:rPr>
            </w:pPr>
          </w:p>
        </w:tc>
        <w:tc>
          <w:tcPr>
            <w:tcW w:w="1134" w:type="dxa"/>
            <w:shd w:val="clear" w:color="auto" w:fill="auto"/>
          </w:tcPr>
          <w:p w:rsidR="00084A3B" w:rsidRPr="009426AE" w:rsidRDefault="00084A3B" w:rsidP="00E50B5B">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084A3B" w:rsidRPr="009426AE" w:rsidRDefault="00084A3B" w:rsidP="00E50B5B">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84A3B" w:rsidRPr="009426AE" w:rsidRDefault="00084A3B" w:rsidP="00E50B5B">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00478A" w:rsidRPr="009426AE" w:rsidTr="008965E9">
        <w:tc>
          <w:tcPr>
            <w:tcW w:w="53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2.</w:t>
            </w:r>
          </w:p>
        </w:tc>
        <w:tc>
          <w:tcPr>
            <w:tcW w:w="5386"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Реализация мероприятий  в сфере энергосбережения и повышения энергетической эффективности с целью экономии энергетических ресурсов.</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p>
        </w:tc>
        <w:tc>
          <w:tcPr>
            <w:tcW w:w="1134" w:type="dxa"/>
            <w:shd w:val="clear" w:color="auto" w:fill="auto"/>
          </w:tcPr>
          <w:p w:rsidR="0000478A" w:rsidRPr="009426AE"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1 428,6</w:t>
            </w:r>
          </w:p>
        </w:tc>
        <w:tc>
          <w:tcPr>
            <w:tcW w:w="1275" w:type="dxa"/>
            <w:shd w:val="clear" w:color="auto" w:fill="auto"/>
          </w:tcPr>
          <w:p w:rsidR="0000478A" w:rsidRPr="009426AE" w:rsidRDefault="0000478A" w:rsidP="00E50B5B">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E50B5B" w:rsidP="00E50B5B">
            <w:pPr>
              <w:spacing w:after="0" w:line="240" w:lineRule="auto"/>
              <w:jc w:val="center"/>
              <w:rPr>
                <w:rFonts w:ascii="Times New Roman" w:hAnsi="Times New Roman"/>
                <w:sz w:val="20"/>
                <w:szCs w:val="20"/>
              </w:rPr>
            </w:pPr>
            <w:r>
              <w:rPr>
                <w:rFonts w:ascii="Times New Roman" w:hAnsi="Times New Roman"/>
                <w:sz w:val="20"/>
                <w:szCs w:val="20"/>
              </w:rPr>
              <w:t>1 428,6</w:t>
            </w:r>
          </w:p>
        </w:tc>
      </w:tr>
      <w:tr w:rsidR="00E50B5B" w:rsidRPr="009426AE" w:rsidTr="008965E9">
        <w:tc>
          <w:tcPr>
            <w:tcW w:w="534" w:type="dxa"/>
            <w:vMerge w:val="restart"/>
            <w:shd w:val="clear" w:color="auto" w:fill="auto"/>
          </w:tcPr>
          <w:p w:rsidR="00E50B5B" w:rsidRPr="009426AE" w:rsidRDefault="00E50B5B" w:rsidP="006900BC">
            <w:pPr>
              <w:spacing w:after="0" w:line="240" w:lineRule="auto"/>
              <w:rPr>
                <w:rFonts w:ascii="Times New Roman" w:hAnsi="Times New Roman"/>
                <w:sz w:val="20"/>
                <w:szCs w:val="20"/>
              </w:rPr>
            </w:pPr>
            <w:r w:rsidRPr="009426AE">
              <w:rPr>
                <w:rFonts w:ascii="Times New Roman" w:hAnsi="Times New Roman"/>
                <w:sz w:val="20"/>
                <w:szCs w:val="20"/>
              </w:rPr>
              <w:t>2.1</w:t>
            </w:r>
          </w:p>
        </w:tc>
        <w:tc>
          <w:tcPr>
            <w:tcW w:w="5386" w:type="dxa"/>
            <w:vMerge w:val="restart"/>
            <w:shd w:val="clear" w:color="auto" w:fill="auto"/>
          </w:tcPr>
          <w:p w:rsidR="00E50B5B" w:rsidRPr="009426AE" w:rsidRDefault="00E50B5B" w:rsidP="006900BC">
            <w:pPr>
              <w:spacing w:after="0" w:line="240" w:lineRule="auto"/>
              <w:rPr>
                <w:rFonts w:ascii="Times New Roman" w:hAnsi="Times New Roman"/>
                <w:b/>
                <w:sz w:val="20"/>
                <w:szCs w:val="20"/>
              </w:rPr>
            </w:pPr>
            <w:r w:rsidRPr="009426AE">
              <w:rPr>
                <w:rFonts w:ascii="Times New Roman" w:hAnsi="Times New Roman"/>
                <w:sz w:val="20"/>
                <w:szCs w:val="20"/>
              </w:rPr>
              <w:t>Предоставление межбюджетных трансфертов на замену светильников уличного освещения на энергосберегающие в том числе ремонт сопутствующего оборудования</w:t>
            </w:r>
          </w:p>
        </w:tc>
        <w:tc>
          <w:tcPr>
            <w:tcW w:w="5954" w:type="dxa"/>
            <w:shd w:val="clear" w:color="auto" w:fill="auto"/>
          </w:tcPr>
          <w:p w:rsidR="00E50B5B" w:rsidRPr="009426AE" w:rsidRDefault="00E50B5B" w:rsidP="006900BC">
            <w:pPr>
              <w:spacing w:after="0" w:line="240" w:lineRule="auto"/>
              <w:rPr>
                <w:rFonts w:ascii="Times New Roman" w:hAnsi="Times New Roman"/>
                <w:sz w:val="20"/>
                <w:szCs w:val="20"/>
              </w:rPr>
            </w:pPr>
            <w:r>
              <w:rPr>
                <w:rFonts w:ascii="Times New Roman" w:hAnsi="Times New Roman"/>
                <w:sz w:val="20"/>
                <w:szCs w:val="20"/>
              </w:rPr>
              <w:t xml:space="preserve">Модернизация уличного </w:t>
            </w:r>
            <w:r w:rsidR="00BE5DA2">
              <w:rPr>
                <w:rFonts w:ascii="Times New Roman" w:hAnsi="Times New Roman"/>
                <w:sz w:val="20"/>
                <w:szCs w:val="20"/>
              </w:rPr>
              <w:t xml:space="preserve"> освещения на территории МО Кисельнинское СП</w:t>
            </w:r>
          </w:p>
        </w:tc>
        <w:tc>
          <w:tcPr>
            <w:tcW w:w="1134" w:type="dxa"/>
            <w:shd w:val="clear" w:color="auto" w:fill="auto"/>
          </w:tcPr>
          <w:p w:rsidR="00E50B5B" w:rsidRDefault="00BE5DA2" w:rsidP="00E50B5B">
            <w:pPr>
              <w:spacing w:after="0" w:line="240" w:lineRule="auto"/>
              <w:jc w:val="center"/>
              <w:rPr>
                <w:rFonts w:ascii="Times New Roman" w:hAnsi="Times New Roman"/>
                <w:sz w:val="20"/>
                <w:szCs w:val="20"/>
              </w:rPr>
            </w:pPr>
            <w:r>
              <w:rPr>
                <w:rFonts w:ascii="Times New Roman" w:hAnsi="Times New Roman"/>
                <w:sz w:val="20"/>
                <w:szCs w:val="20"/>
              </w:rPr>
              <w:t>300,0</w:t>
            </w:r>
          </w:p>
        </w:tc>
        <w:tc>
          <w:tcPr>
            <w:tcW w:w="1275" w:type="dxa"/>
            <w:shd w:val="clear" w:color="auto" w:fill="auto"/>
          </w:tcPr>
          <w:p w:rsidR="00E50B5B" w:rsidRPr="009426AE" w:rsidRDefault="00BE5DA2" w:rsidP="00E50B5B">
            <w:pPr>
              <w:spacing w:after="0" w:line="240" w:lineRule="auto"/>
              <w:jc w:val="center"/>
              <w:rPr>
                <w:rFonts w:ascii="Times New Roman" w:hAnsi="Times New Roman"/>
                <w:sz w:val="20"/>
                <w:szCs w:val="20"/>
              </w:rPr>
            </w:pPr>
            <w:r>
              <w:rPr>
                <w:rFonts w:ascii="Times New Roman" w:hAnsi="Times New Roman"/>
                <w:sz w:val="20"/>
                <w:szCs w:val="20"/>
              </w:rPr>
              <w:t>0,0</w:t>
            </w:r>
          </w:p>
        </w:tc>
        <w:tc>
          <w:tcPr>
            <w:tcW w:w="1276" w:type="dxa"/>
            <w:shd w:val="clear" w:color="auto" w:fill="auto"/>
          </w:tcPr>
          <w:p w:rsidR="00E50B5B" w:rsidRDefault="00BE5DA2" w:rsidP="00E50B5B">
            <w:pPr>
              <w:spacing w:after="0" w:line="240" w:lineRule="auto"/>
              <w:jc w:val="center"/>
              <w:rPr>
                <w:rFonts w:ascii="Times New Roman" w:hAnsi="Times New Roman"/>
                <w:sz w:val="20"/>
                <w:szCs w:val="20"/>
              </w:rPr>
            </w:pPr>
            <w:r>
              <w:rPr>
                <w:rFonts w:ascii="Times New Roman" w:hAnsi="Times New Roman"/>
                <w:sz w:val="20"/>
                <w:szCs w:val="20"/>
              </w:rPr>
              <w:t>300,0</w:t>
            </w:r>
          </w:p>
        </w:tc>
      </w:tr>
      <w:tr w:rsidR="00E50B5B" w:rsidRPr="009426AE" w:rsidTr="008965E9">
        <w:tc>
          <w:tcPr>
            <w:tcW w:w="534"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386"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954" w:type="dxa"/>
            <w:shd w:val="clear" w:color="auto" w:fill="auto"/>
          </w:tcPr>
          <w:p w:rsidR="00E50B5B" w:rsidRPr="009426AE" w:rsidRDefault="00C211CD" w:rsidP="006900BC">
            <w:pPr>
              <w:spacing w:after="0" w:line="240" w:lineRule="auto"/>
              <w:rPr>
                <w:rFonts w:ascii="Times New Roman" w:hAnsi="Times New Roman"/>
                <w:sz w:val="20"/>
                <w:szCs w:val="20"/>
              </w:rPr>
            </w:pPr>
            <w:r>
              <w:rPr>
                <w:rFonts w:ascii="Times New Roman" w:hAnsi="Times New Roman"/>
                <w:sz w:val="20"/>
                <w:szCs w:val="20"/>
              </w:rPr>
              <w:t>Модернизация линии уличного освещения с установкой энергосберегающих светильников по ул. Немятовская, г. Сясьстрой, Волховского района Ленинградской области</w:t>
            </w:r>
          </w:p>
        </w:tc>
        <w:tc>
          <w:tcPr>
            <w:tcW w:w="1134" w:type="dxa"/>
            <w:shd w:val="clear" w:color="auto" w:fill="auto"/>
          </w:tcPr>
          <w:p w:rsidR="00E50B5B" w:rsidRPr="009426AE" w:rsidRDefault="00C211CD" w:rsidP="00E50B5B">
            <w:pPr>
              <w:spacing w:after="0" w:line="240" w:lineRule="auto"/>
              <w:jc w:val="center"/>
              <w:rPr>
                <w:rFonts w:ascii="Times New Roman" w:hAnsi="Times New Roman"/>
                <w:sz w:val="20"/>
                <w:szCs w:val="20"/>
              </w:rPr>
            </w:pPr>
            <w:r>
              <w:rPr>
                <w:rFonts w:ascii="Times New Roman" w:hAnsi="Times New Roman"/>
                <w:sz w:val="20"/>
                <w:szCs w:val="20"/>
              </w:rPr>
              <w:t>129,1</w:t>
            </w:r>
          </w:p>
        </w:tc>
        <w:tc>
          <w:tcPr>
            <w:tcW w:w="1275" w:type="dxa"/>
            <w:shd w:val="clear" w:color="auto" w:fill="auto"/>
          </w:tcPr>
          <w:p w:rsidR="00E50B5B" w:rsidRPr="009426AE" w:rsidRDefault="00E50B5B" w:rsidP="00E50B5B">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E50B5B" w:rsidRPr="009426AE" w:rsidRDefault="00C211CD" w:rsidP="00E50B5B">
            <w:pPr>
              <w:spacing w:after="0" w:line="240" w:lineRule="auto"/>
              <w:jc w:val="center"/>
              <w:rPr>
                <w:rFonts w:ascii="Times New Roman" w:hAnsi="Times New Roman"/>
                <w:sz w:val="20"/>
                <w:szCs w:val="20"/>
              </w:rPr>
            </w:pPr>
            <w:r>
              <w:rPr>
                <w:rFonts w:ascii="Times New Roman" w:hAnsi="Times New Roman"/>
                <w:sz w:val="20"/>
                <w:szCs w:val="20"/>
              </w:rPr>
              <w:t>129,1</w:t>
            </w:r>
          </w:p>
        </w:tc>
      </w:tr>
      <w:tr w:rsidR="00E50B5B" w:rsidRPr="009426AE" w:rsidTr="008965E9">
        <w:tc>
          <w:tcPr>
            <w:tcW w:w="534"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386"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954" w:type="dxa"/>
            <w:shd w:val="clear" w:color="auto" w:fill="auto"/>
          </w:tcPr>
          <w:p w:rsidR="00E50B5B" w:rsidRPr="009426AE" w:rsidRDefault="00E50B5B" w:rsidP="006900BC">
            <w:pPr>
              <w:spacing w:after="0" w:line="240" w:lineRule="auto"/>
              <w:rPr>
                <w:rFonts w:ascii="Times New Roman" w:hAnsi="Times New Roman"/>
                <w:sz w:val="20"/>
                <w:szCs w:val="20"/>
              </w:rPr>
            </w:pPr>
            <w:r w:rsidRPr="009426AE">
              <w:rPr>
                <w:rFonts w:ascii="Times New Roman" w:hAnsi="Times New Roman"/>
                <w:sz w:val="20"/>
                <w:szCs w:val="20"/>
              </w:rPr>
              <w:t>Замена  светильников уличного освещения на энергосберегающие в с. Паша</w:t>
            </w:r>
          </w:p>
        </w:tc>
        <w:tc>
          <w:tcPr>
            <w:tcW w:w="1134"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50,0</w:t>
            </w:r>
          </w:p>
        </w:tc>
        <w:tc>
          <w:tcPr>
            <w:tcW w:w="1275"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50,0</w:t>
            </w:r>
          </w:p>
        </w:tc>
      </w:tr>
      <w:tr w:rsidR="00E50B5B" w:rsidRPr="009426AE" w:rsidTr="008965E9">
        <w:tc>
          <w:tcPr>
            <w:tcW w:w="534"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386"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954" w:type="dxa"/>
            <w:shd w:val="clear" w:color="auto" w:fill="auto"/>
          </w:tcPr>
          <w:p w:rsidR="00E50B5B" w:rsidRPr="009426AE" w:rsidRDefault="00E50B5B" w:rsidP="006900BC">
            <w:pPr>
              <w:spacing w:after="0" w:line="240" w:lineRule="auto"/>
              <w:rPr>
                <w:rFonts w:ascii="Times New Roman" w:hAnsi="Times New Roman"/>
                <w:sz w:val="20"/>
                <w:szCs w:val="20"/>
              </w:rPr>
            </w:pPr>
            <w:r w:rsidRPr="009426AE">
              <w:rPr>
                <w:rFonts w:ascii="Times New Roman" w:hAnsi="Times New Roman"/>
                <w:sz w:val="20"/>
                <w:szCs w:val="20"/>
              </w:rPr>
              <w:t>Замена и установка светодиодных светильников на территории МО Иссадское СП</w:t>
            </w:r>
          </w:p>
        </w:tc>
        <w:tc>
          <w:tcPr>
            <w:tcW w:w="1134"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150,0</w:t>
            </w:r>
          </w:p>
        </w:tc>
        <w:tc>
          <w:tcPr>
            <w:tcW w:w="1275"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150,0</w:t>
            </w:r>
          </w:p>
        </w:tc>
      </w:tr>
      <w:tr w:rsidR="00E50B5B" w:rsidRPr="009426AE" w:rsidTr="008965E9">
        <w:tc>
          <w:tcPr>
            <w:tcW w:w="534"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386"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954" w:type="dxa"/>
            <w:shd w:val="clear" w:color="auto" w:fill="auto"/>
          </w:tcPr>
          <w:p w:rsidR="00E50B5B" w:rsidRPr="009426AE" w:rsidRDefault="00E50B5B" w:rsidP="006900BC">
            <w:pPr>
              <w:spacing w:after="0" w:line="240" w:lineRule="auto"/>
              <w:rPr>
                <w:rFonts w:ascii="Times New Roman" w:hAnsi="Times New Roman"/>
                <w:sz w:val="20"/>
                <w:szCs w:val="20"/>
              </w:rPr>
            </w:pPr>
            <w:r w:rsidRPr="009426AE">
              <w:rPr>
                <w:rFonts w:ascii="Times New Roman" w:hAnsi="Times New Roman"/>
                <w:sz w:val="20"/>
                <w:szCs w:val="20"/>
              </w:rPr>
              <w:t>Модернизация  системы уличного освещения, в том числе по ул. Железнодорожная и ул. Космонавтов, г. Сясьстрой, Волховского района, Ленинградской области</w:t>
            </w:r>
          </w:p>
        </w:tc>
        <w:tc>
          <w:tcPr>
            <w:tcW w:w="1134"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180,8</w:t>
            </w:r>
          </w:p>
        </w:tc>
        <w:tc>
          <w:tcPr>
            <w:tcW w:w="1275"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E50B5B" w:rsidRPr="009426AE" w:rsidRDefault="00E50B5B" w:rsidP="00BE5DA2">
            <w:pPr>
              <w:jc w:val="center"/>
              <w:rPr>
                <w:sz w:val="20"/>
                <w:szCs w:val="20"/>
              </w:rPr>
            </w:pPr>
            <w:r w:rsidRPr="009426AE">
              <w:rPr>
                <w:sz w:val="20"/>
                <w:szCs w:val="20"/>
              </w:rPr>
              <w:t>180,8</w:t>
            </w:r>
          </w:p>
        </w:tc>
      </w:tr>
      <w:tr w:rsidR="00E50B5B" w:rsidRPr="009426AE" w:rsidTr="008965E9">
        <w:tc>
          <w:tcPr>
            <w:tcW w:w="534"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386"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954" w:type="dxa"/>
            <w:shd w:val="clear" w:color="auto" w:fill="auto"/>
          </w:tcPr>
          <w:p w:rsidR="00E50B5B" w:rsidRPr="009426AE" w:rsidRDefault="00C211CD" w:rsidP="006900BC">
            <w:pPr>
              <w:spacing w:after="0" w:line="240" w:lineRule="auto"/>
              <w:rPr>
                <w:rFonts w:ascii="Times New Roman" w:hAnsi="Times New Roman"/>
                <w:sz w:val="20"/>
                <w:szCs w:val="20"/>
              </w:rPr>
            </w:pPr>
            <w:r>
              <w:rPr>
                <w:rFonts w:ascii="Times New Roman" w:hAnsi="Times New Roman"/>
                <w:sz w:val="20"/>
                <w:szCs w:val="20"/>
              </w:rPr>
              <w:t>Модернизация участка линии уличного освещения, путем замены аварийного провода на СИП по ул. Центральная, п. Аврово</w:t>
            </w:r>
          </w:p>
        </w:tc>
        <w:tc>
          <w:tcPr>
            <w:tcW w:w="1134"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49,6</w:t>
            </w:r>
          </w:p>
        </w:tc>
        <w:tc>
          <w:tcPr>
            <w:tcW w:w="1275"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E50B5B" w:rsidRPr="009426AE" w:rsidRDefault="00E50B5B" w:rsidP="00BE5DA2">
            <w:pPr>
              <w:jc w:val="center"/>
              <w:rPr>
                <w:rFonts w:ascii="Times New Roman" w:hAnsi="Times New Roman"/>
                <w:sz w:val="20"/>
                <w:szCs w:val="20"/>
              </w:rPr>
            </w:pPr>
            <w:r w:rsidRPr="009426AE">
              <w:rPr>
                <w:rFonts w:ascii="Times New Roman" w:hAnsi="Times New Roman"/>
                <w:sz w:val="20"/>
                <w:szCs w:val="20"/>
              </w:rPr>
              <w:t>49,6</w:t>
            </w:r>
          </w:p>
        </w:tc>
      </w:tr>
      <w:tr w:rsidR="00E50B5B" w:rsidRPr="009426AE" w:rsidTr="008965E9">
        <w:tc>
          <w:tcPr>
            <w:tcW w:w="534"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386" w:type="dxa"/>
            <w:vMerge/>
            <w:shd w:val="clear" w:color="auto" w:fill="auto"/>
          </w:tcPr>
          <w:p w:rsidR="00E50B5B" w:rsidRPr="009426AE" w:rsidRDefault="00E50B5B" w:rsidP="006900BC">
            <w:pPr>
              <w:spacing w:after="0" w:line="240" w:lineRule="auto"/>
              <w:rPr>
                <w:rFonts w:ascii="Times New Roman" w:hAnsi="Times New Roman"/>
                <w:sz w:val="20"/>
                <w:szCs w:val="20"/>
              </w:rPr>
            </w:pPr>
          </w:p>
        </w:tc>
        <w:tc>
          <w:tcPr>
            <w:tcW w:w="5954" w:type="dxa"/>
            <w:shd w:val="clear" w:color="auto" w:fill="auto"/>
          </w:tcPr>
          <w:p w:rsidR="00E50B5B" w:rsidRPr="009426AE" w:rsidRDefault="00C211CD" w:rsidP="006900BC">
            <w:pPr>
              <w:spacing w:after="0" w:line="240" w:lineRule="auto"/>
              <w:rPr>
                <w:rFonts w:ascii="Times New Roman" w:hAnsi="Times New Roman"/>
                <w:sz w:val="20"/>
                <w:szCs w:val="20"/>
              </w:rPr>
            </w:pPr>
            <w:r>
              <w:rPr>
                <w:rFonts w:ascii="Times New Roman" w:hAnsi="Times New Roman"/>
                <w:sz w:val="20"/>
                <w:szCs w:val="20"/>
              </w:rPr>
              <w:t>Поставка уличных светодиодных светильников для нужд системы уличного освещения МО Сясьстройское ГП</w:t>
            </w:r>
          </w:p>
        </w:tc>
        <w:tc>
          <w:tcPr>
            <w:tcW w:w="1134" w:type="dxa"/>
            <w:shd w:val="clear" w:color="auto" w:fill="auto"/>
          </w:tcPr>
          <w:p w:rsidR="00E50B5B" w:rsidRPr="009426AE" w:rsidRDefault="00C211CD" w:rsidP="00BE5DA2">
            <w:pPr>
              <w:spacing w:after="0" w:line="240" w:lineRule="auto"/>
              <w:jc w:val="center"/>
              <w:rPr>
                <w:rFonts w:ascii="Times New Roman" w:hAnsi="Times New Roman"/>
                <w:sz w:val="20"/>
                <w:szCs w:val="20"/>
              </w:rPr>
            </w:pPr>
            <w:r>
              <w:rPr>
                <w:rFonts w:ascii="Times New Roman" w:hAnsi="Times New Roman"/>
                <w:sz w:val="20"/>
                <w:szCs w:val="20"/>
              </w:rPr>
              <w:t>21,8</w:t>
            </w:r>
          </w:p>
        </w:tc>
        <w:tc>
          <w:tcPr>
            <w:tcW w:w="1275" w:type="dxa"/>
            <w:shd w:val="clear" w:color="auto" w:fill="auto"/>
          </w:tcPr>
          <w:p w:rsidR="00E50B5B" w:rsidRPr="009426AE" w:rsidRDefault="00E50B5B" w:rsidP="00BE5DA2">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E50B5B" w:rsidRPr="009426AE" w:rsidRDefault="00C211CD" w:rsidP="00BE5DA2">
            <w:pPr>
              <w:jc w:val="center"/>
              <w:rPr>
                <w:rFonts w:ascii="Times New Roman" w:hAnsi="Times New Roman"/>
                <w:sz w:val="20"/>
                <w:szCs w:val="20"/>
              </w:rPr>
            </w:pPr>
            <w:r>
              <w:rPr>
                <w:rFonts w:ascii="Times New Roman" w:hAnsi="Times New Roman"/>
                <w:sz w:val="20"/>
                <w:szCs w:val="20"/>
              </w:rPr>
              <w:t>21,8</w:t>
            </w:r>
          </w:p>
        </w:tc>
      </w:tr>
      <w:tr w:rsidR="0000478A" w:rsidRPr="009426AE" w:rsidTr="008965E9">
        <w:tc>
          <w:tcPr>
            <w:tcW w:w="534" w:type="dxa"/>
            <w:vMerge w:val="restart"/>
            <w:shd w:val="clear" w:color="auto" w:fill="auto"/>
          </w:tcPr>
          <w:p w:rsidR="0000478A"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2.2</w:t>
            </w:r>
          </w:p>
        </w:tc>
        <w:tc>
          <w:tcPr>
            <w:tcW w:w="5386" w:type="dxa"/>
            <w:vMerge w:val="restart"/>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проектирование  и строительство системы уличного освещения с внедрением энергосберегающего оборудования</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разработка проектов и выполнение работ  по модернизации участков  системы уличного освещения с установкой узла учета электроэнергии и светодиодных светильников  на территори</w:t>
            </w:r>
            <w:r w:rsidR="008D7B2E">
              <w:rPr>
                <w:rFonts w:ascii="Times New Roman" w:hAnsi="Times New Roman"/>
                <w:sz w:val="20"/>
                <w:szCs w:val="20"/>
              </w:rPr>
              <w:t>и</w:t>
            </w:r>
            <w:r w:rsidRPr="009426AE">
              <w:rPr>
                <w:rFonts w:ascii="Times New Roman" w:hAnsi="Times New Roman"/>
                <w:sz w:val="20"/>
                <w:szCs w:val="20"/>
              </w:rPr>
              <w:t xml:space="preserve"> МО Сясьстройское ГП, в том числе п. Аврово, ул. Любаевщина, д. Рогожа, г. Сясьстрой   ул. Кирова (в том числе освещение моста через </w:t>
            </w:r>
            <w:proofErr w:type="spellStart"/>
            <w:r w:rsidRPr="009426AE">
              <w:rPr>
                <w:rFonts w:ascii="Times New Roman" w:hAnsi="Times New Roman"/>
                <w:sz w:val="20"/>
                <w:szCs w:val="20"/>
              </w:rPr>
              <w:t>Староладожский</w:t>
            </w:r>
            <w:proofErr w:type="spellEnd"/>
            <w:r w:rsidRPr="009426AE">
              <w:rPr>
                <w:rFonts w:ascii="Times New Roman" w:hAnsi="Times New Roman"/>
                <w:sz w:val="20"/>
                <w:szCs w:val="20"/>
              </w:rPr>
              <w:t xml:space="preserve"> канал), </w:t>
            </w:r>
            <w:proofErr w:type="spellStart"/>
            <w:r w:rsidRPr="009426AE">
              <w:rPr>
                <w:rFonts w:ascii="Times New Roman" w:hAnsi="Times New Roman"/>
                <w:sz w:val="20"/>
                <w:szCs w:val="20"/>
              </w:rPr>
              <w:t>Волховского</w:t>
            </w:r>
            <w:proofErr w:type="spellEnd"/>
            <w:r w:rsidRPr="009426AE">
              <w:rPr>
                <w:rFonts w:ascii="Times New Roman" w:hAnsi="Times New Roman"/>
                <w:sz w:val="20"/>
                <w:szCs w:val="20"/>
              </w:rPr>
              <w:t xml:space="preserve"> района, Ленинградской области</w:t>
            </w:r>
          </w:p>
        </w:tc>
        <w:tc>
          <w:tcPr>
            <w:tcW w:w="1134" w:type="dxa"/>
            <w:shd w:val="clear" w:color="auto" w:fill="auto"/>
          </w:tcPr>
          <w:p w:rsidR="0000478A" w:rsidRPr="009426AE" w:rsidRDefault="009C3AC1" w:rsidP="00C211CD">
            <w:pPr>
              <w:spacing w:after="0" w:line="240" w:lineRule="auto"/>
              <w:jc w:val="center"/>
              <w:rPr>
                <w:rFonts w:ascii="Times New Roman" w:hAnsi="Times New Roman"/>
                <w:sz w:val="20"/>
                <w:szCs w:val="20"/>
              </w:rPr>
            </w:pPr>
            <w:r w:rsidRPr="009426AE">
              <w:rPr>
                <w:rFonts w:ascii="Times New Roman" w:hAnsi="Times New Roman"/>
                <w:sz w:val="20"/>
                <w:szCs w:val="20"/>
              </w:rPr>
              <w:t>162,</w:t>
            </w:r>
            <w:r w:rsidR="00C211CD">
              <w:rPr>
                <w:rFonts w:ascii="Times New Roman" w:hAnsi="Times New Roman"/>
                <w:sz w:val="20"/>
                <w:szCs w:val="20"/>
              </w:rPr>
              <w:t>2</w:t>
            </w:r>
          </w:p>
        </w:tc>
        <w:tc>
          <w:tcPr>
            <w:tcW w:w="1275" w:type="dxa"/>
            <w:shd w:val="clear" w:color="auto" w:fill="auto"/>
          </w:tcPr>
          <w:p w:rsidR="0000478A" w:rsidRPr="009426AE" w:rsidRDefault="0000478A" w:rsidP="00C211CD">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9C3AC1" w:rsidP="00C211CD">
            <w:pPr>
              <w:spacing w:after="0" w:line="240" w:lineRule="auto"/>
              <w:jc w:val="center"/>
              <w:rPr>
                <w:rFonts w:ascii="Times New Roman" w:hAnsi="Times New Roman"/>
                <w:sz w:val="20"/>
                <w:szCs w:val="20"/>
              </w:rPr>
            </w:pPr>
            <w:r w:rsidRPr="009426AE">
              <w:rPr>
                <w:rFonts w:ascii="Times New Roman" w:hAnsi="Times New Roman"/>
                <w:sz w:val="20"/>
                <w:szCs w:val="20"/>
              </w:rPr>
              <w:t>162,</w:t>
            </w:r>
            <w:r w:rsidR="00C211CD">
              <w:rPr>
                <w:rFonts w:ascii="Times New Roman" w:hAnsi="Times New Roman"/>
                <w:sz w:val="20"/>
                <w:szCs w:val="20"/>
              </w:rPr>
              <w:t>2</w:t>
            </w:r>
          </w:p>
        </w:tc>
      </w:tr>
      <w:tr w:rsidR="0000478A" w:rsidRPr="009426AE" w:rsidTr="008965E9">
        <w:tc>
          <w:tcPr>
            <w:tcW w:w="534" w:type="dxa"/>
            <w:vMerge/>
            <w:shd w:val="clear" w:color="auto" w:fill="auto"/>
          </w:tcPr>
          <w:p w:rsidR="0000478A" w:rsidRPr="009426AE" w:rsidRDefault="0000478A" w:rsidP="006900BC">
            <w:pPr>
              <w:spacing w:after="0" w:line="240" w:lineRule="auto"/>
              <w:rPr>
                <w:rFonts w:ascii="Times New Roman" w:hAnsi="Times New Roman"/>
                <w:sz w:val="20"/>
                <w:szCs w:val="20"/>
              </w:rPr>
            </w:pPr>
          </w:p>
        </w:tc>
        <w:tc>
          <w:tcPr>
            <w:tcW w:w="5386" w:type="dxa"/>
            <w:vMerge/>
            <w:shd w:val="clear" w:color="auto" w:fill="auto"/>
          </w:tcPr>
          <w:p w:rsidR="0000478A" w:rsidRPr="009426AE" w:rsidRDefault="0000478A" w:rsidP="006900BC">
            <w:pPr>
              <w:spacing w:after="0" w:line="240" w:lineRule="auto"/>
              <w:rPr>
                <w:rFonts w:ascii="Times New Roman" w:hAnsi="Times New Roman"/>
                <w:sz w:val="20"/>
                <w:szCs w:val="20"/>
              </w:rPr>
            </w:pP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Строительство воздушной линии уличного освещения: по ул. Льва Толстого (2 этап); к домам №27 и 26а в микрорайоне Званка</w:t>
            </w:r>
          </w:p>
        </w:tc>
        <w:tc>
          <w:tcPr>
            <w:tcW w:w="1134" w:type="dxa"/>
            <w:shd w:val="clear" w:color="auto" w:fill="auto"/>
          </w:tcPr>
          <w:p w:rsidR="0000478A" w:rsidRPr="009426AE" w:rsidRDefault="0000478A" w:rsidP="00C211CD">
            <w:pPr>
              <w:spacing w:after="0" w:line="240" w:lineRule="auto"/>
              <w:jc w:val="center"/>
              <w:rPr>
                <w:rFonts w:ascii="Times New Roman" w:hAnsi="Times New Roman"/>
                <w:sz w:val="20"/>
                <w:szCs w:val="20"/>
              </w:rPr>
            </w:pPr>
            <w:r w:rsidRPr="009426AE">
              <w:rPr>
                <w:rFonts w:ascii="Times New Roman" w:hAnsi="Times New Roman"/>
                <w:sz w:val="20"/>
                <w:szCs w:val="20"/>
              </w:rPr>
              <w:t>183,1</w:t>
            </w:r>
          </w:p>
        </w:tc>
        <w:tc>
          <w:tcPr>
            <w:tcW w:w="1275" w:type="dxa"/>
            <w:shd w:val="clear" w:color="auto" w:fill="auto"/>
          </w:tcPr>
          <w:p w:rsidR="0000478A" w:rsidRPr="009426AE" w:rsidRDefault="0000478A" w:rsidP="00C211CD">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00478A" w:rsidP="00C211CD">
            <w:pPr>
              <w:spacing w:after="0" w:line="240" w:lineRule="auto"/>
              <w:jc w:val="center"/>
              <w:rPr>
                <w:rFonts w:ascii="Times New Roman" w:hAnsi="Times New Roman"/>
                <w:sz w:val="20"/>
                <w:szCs w:val="20"/>
              </w:rPr>
            </w:pPr>
            <w:r w:rsidRPr="009426AE">
              <w:rPr>
                <w:rFonts w:ascii="Times New Roman" w:hAnsi="Times New Roman"/>
                <w:sz w:val="20"/>
                <w:szCs w:val="20"/>
              </w:rPr>
              <w:t>183,1</w:t>
            </w:r>
          </w:p>
        </w:tc>
      </w:tr>
      <w:tr w:rsidR="00C211CD" w:rsidRPr="009426AE" w:rsidTr="008965E9">
        <w:tc>
          <w:tcPr>
            <w:tcW w:w="534" w:type="dxa"/>
            <w:shd w:val="clear" w:color="auto" w:fill="auto"/>
          </w:tcPr>
          <w:p w:rsidR="00C211CD" w:rsidRPr="009426AE" w:rsidRDefault="00C211CD" w:rsidP="008965E9">
            <w:pPr>
              <w:spacing w:after="0" w:line="240" w:lineRule="auto"/>
              <w:rPr>
                <w:rFonts w:ascii="Times New Roman" w:hAnsi="Times New Roman"/>
                <w:sz w:val="20"/>
                <w:szCs w:val="20"/>
              </w:rPr>
            </w:pPr>
            <w:r w:rsidRPr="009426AE">
              <w:rPr>
                <w:rFonts w:ascii="Times New Roman" w:hAnsi="Times New Roman"/>
                <w:sz w:val="20"/>
                <w:szCs w:val="20"/>
              </w:rPr>
              <w:t>2.3</w:t>
            </w:r>
          </w:p>
        </w:tc>
        <w:tc>
          <w:tcPr>
            <w:tcW w:w="5386" w:type="dxa"/>
            <w:shd w:val="clear" w:color="auto" w:fill="auto"/>
          </w:tcPr>
          <w:p w:rsidR="00C211CD" w:rsidRPr="009426AE" w:rsidRDefault="00C211CD"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оснащение приборами учета бюджетных учреждений первого уровня</w:t>
            </w:r>
          </w:p>
        </w:tc>
        <w:tc>
          <w:tcPr>
            <w:tcW w:w="5954" w:type="dxa"/>
            <w:shd w:val="clear" w:color="auto" w:fill="auto"/>
          </w:tcPr>
          <w:p w:rsidR="00C211CD" w:rsidRPr="009426AE" w:rsidRDefault="00C211CD" w:rsidP="00C211CD">
            <w:pPr>
              <w:spacing w:after="0" w:line="240" w:lineRule="auto"/>
              <w:rPr>
                <w:rFonts w:ascii="Times New Roman" w:hAnsi="Times New Roman"/>
                <w:sz w:val="20"/>
                <w:szCs w:val="20"/>
              </w:rPr>
            </w:pPr>
            <w:r w:rsidRPr="009426AE">
              <w:rPr>
                <w:rFonts w:ascii="Times New Roman" w:hAnsi="Times New Roman"/>
                <w:sz w:val="20"/>
                <w:szCs w:val="20"/>
              </w:rPr>
              <w:t>Установка приборов учета тепловой энергии  по адресу: г. Новая Ладога, ул. Набережн</w:t>
            </w:r>
            <w:r>
              <w:rPr>
                <w:rFonts w:ascii="Times New Roman" w:hAnsi="Times New Roman"/>
                <w:sz w:val="20"/>
                <w:szCs w:val="20"/>
              </w:rPr>
              <w:t>ая Ладожской Флотилии д.32</w:t>
            </w:r>
          </w:p>
        </w:tc>
        <w:tc>
          <w:tcPr>
            <w:tcW w:w="1134" w:type="dxa"/>
            <w:shd w:val="clear" w:color="auto" w:fill="auto"/>
          </w:tcPr>
          <w:p w:rsidR="00C211CD" w:rsidRPr="009426AE" w:rsidRDefault="00C211CD" w:rsidP="00C211CD">
            <w:pPr>
              <w:spacing w:after="0" w:line="240" w:lineRule="auto"/>
              <w:jc w:val="center"/>
              <w:rPr>
                <w:rFonts w:ascii="Times New Roman" w:hAnsi="Times New Roman"/>
                <w:sz w:val="20"/>
                <w:szCs w:val="20"/>
              </w:rPr>
            </w:pPr>
            <w:r w:rsidRPr="009426AE">
              <w:rPr>
                <w:rFonts w:ascii="Times New Roman" w:hAnsi="Times New Roman"/>
                <w:sz w:val="20"/>
                <w:szCs w:val="20"/>
              </w:rPr>
              <w:t>202,0</w:t>
            </w:r>
          </w:p>
        </w:tc>
        <w:tc>
          <w:tcPr>
            <w:tcW w:w="1275" w:type="dxa"/>
            <w:shd w:val="clear" w:color="auto" w:fill="auto"/>
          </w:tcPr>
          <w:p w:rsidR="00C211CD" w:rsidRPr="009426AE" w:rsidRDefault="00C211CD" w:rsidP="00C211CD">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C211CD" w:rsidRPr="009426AE" w:rsidRDefault="00C211CD" w:rsidP="00C211CD">
            <w:pPr>
              <w:spacing w:after="0" w:line="240" w:lineRule="auto"/>
              <w:jc w:val="center"/>
              <w:rPr>
                <w:rFonts w:ascii="Times New Roman" w:hAnsi="Times New Roman"/>
                <w:sz w:val="20"/>
                <w:szCs w:val="20"/>
              </w:rPr>
            </w:pPr>
            <w:r w:rsidRPr="009426AE">
              <w:rPr>
                <w:rFonts w:ascii="Times New Roman" w:hAnsi="Times New Roman"/>
                <w:sz w:val="20"/>
                <w:szCs w:val="20"/>
              </w:rPr>
              <w:t>202,0</w:t>
            </w:r>
          </w:p>
        </w:tc>
      </w:tr>
      <w:tr w:rsidR="0000478A" w:rsidRPr="009426AE" w:rsidTr="008965E9">
        <w:tc>
          <w:tcPr>
            <w:tcW w:w="534" w:type="dxa"/>
            <w:shd w:val="clear" w:color="auto" w:fill="auto"/>
          </w:tcPr>
          <w:p w:rsidR="0000478A"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2.4</w:t>
            </w:r>
          </w:p>
        </w:tc>
        <w:tc>
          <w:tcPr>
            <w:tcW w:w="5386"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оснащение общедомовыми приборами учета жилого фонда</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p>
        </w:tc>
        <w:tc>
          <w:tcPr>
            <w:tcW w:w="1134" w:type="dxa"/>
            <w:shd w:val="clear" w:color="auto" w:fill="auto"/>
          </w:tcPr>
          <w:p w:rsidR="0000478A" w:rsidRPr="009426AE" w:rsidRDefault="0000478A" w:rsidP="00C211CD">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00478A" w:rsidRPr="009426AE" w:rsidRDefault="0000478A" w:rsidP="00C211CD">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00478A" w:rsidP="00C211CD">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00478A" w:rsidRPr="009426AE" w:rsidTr="00E50B5B">
        <w:tc>
          <w:tcPr>
            <w:tcW w:w="11874" w:type="dxa"/>
            <w:gridSpan w:val="3"/>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 xml:space="preserve">Итого по мероприятиям подпрограммы </w:t>
            </w:r>
          </w:p>
        </w:tc>
        <w:tc>
          <w:tcPr>
            <w:tcW w:w="1134" w:type="dxa"/>
            <w:shd w:val="clear" w:color="auto" w:fill="auto"/>
          </w:tcPr>
          <w:p w:rsidR="0000478A" w:rsidRPr="009426AE" w:rsidRDefault="00C211CD" w:rsidP="00C211CD">
            <w:pPr>
              <w:spacing w:after="0" w:line="240" w:lineRule="auto"/>
              <w:jc w:val="center"/>
              <w:rPr>
                <w:rFonts w:ascii="Times New Roman" w:hAnsi="Times New Roman"/>
                <w:sz w:val="20"/>
                <w:szCs w:val="20"/>
              </w:rPr>
            </w:pPr>
            <w:r>
              <w:rPr>
                <w:rFonts w:ascii="Times New Roman" w:hAnsi="Times New Roman"/>
                <w:sz w:val="20"/>
                <w:szCs w:val="20"/>
              </w:rPr>
              <w:t>2 647,3</w:t>
            </w:r>
          </w:p>
        </w:tc>
        <w:tc>
          <w:tcPr>
            <w:tcW w:w="1275" w:type="dxa"/>
            <w:shd w:val="clear" w:color="auto" w:fill="auto"/>
          </w:tcPr>
          <w:p w:rsidR="0000478A" w:rsidRPr="009426AE" w:rsidRDefault="0000478A" w:rsidP="00C211CD">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C211CD" w:rsidP="00C211CD">
            <w:pPr>
              <w:spacing w:after="0" w:line="240" w:lineRule="auto"/>
              <w:jc w:val="center"/>
              <w:rPr>
                <w:rFonts w:ascii="Times New Roman" w:hAnsi="Times New Roman"/>
                <w:sz w:val="20"/>
                <w:szCs w:val="20"/>
              </w:rPr>
            </w:pPr>
            <w:r>
              <w:rPr>
                <w:rFonts w:ascii="Times New Roman" w:hAnsi="Times New Roman"/>
                <w:sz w:val="20"/>
                <w:szCs w:val="20"/>
              </w:rPr>
              <w:t>2 647,3</w:t>
            </w:r>
          </w:p>
        </w:tc>
      </w:tr>
      <w:tr w:rsidR="0000478A" w:rsidRPr="009426AE" w:rsidTr="00E50B5B">
        <w:tc>
          <w:tcPr>
            <w:tcW w:w="15559" w:type="dxa"/>
            <w:gridSpan w:val="6"/>
            <w:shd w:val="clear" w:color="auto" w:fill="auto"/>
          </w:tcPr>
          <w:p w:rsidR="0000478A" w:rsidRPr="009426AE" w:rsidRDefault="0000478A" w:rsidP="008965E9">
            <w:pPr>
              <w:spacing w:after="0" w:line="240" w:lineRule="auto"/>
              <w:jc w:val="center"/>
              <w:rPr>
                <w:rFonts w:ascii="Times New Roman" w:hAnsi="Times New Roman"/>
                <w:b/>
                <w:sz w:val="20"/>
                <w:szCs w:val="20"/>
              </w:rPr>
            </w:pPr>
            <w:r w:rsidRPr="009426AE">
              <w:rPr>
                <w:rFonts w:ascii="Times New Roman" w:hAnsi="Times New Roman"/>
                <w:b/>
                <w:sz w:val="20"/>
                <w:szCs w:val="20"/>
              </w:rPr>
              <w:t>подпрограмма 2  «Энергетика Волховского муниципального района»</w:t>
            </w:r>
          </w:p>
        </w:tc>
      </w:tr>
      <w:tr w:rsidR="0000478A" w:rsidRPr="009426AE" w:rsidTr="008965E9">
        <w:tc>
          <w:tcPr>
            <w:tcW w:w="53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1</w:t>
            </w:r>
          </w:p>
        </w:tc>
        <w:tc>
          <w:tcPr>
            <w:tcW w:w="5386"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Развитие и восстановление объектов теплоснабжения  муниципальных образований Волховского муниципального района</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p>
        </w:tc>
        <w:tc>
          <w:tcPr>
            <w:tcW w:w="1134" w:type="dxa"/>
            <w:shd w:val="clear" w:color="auto" w:fill="auto"/>
          </w:tcPr>
          <w:p w:rsidR="0000478A" w:rsidRPr="009426AE" w:rsidRDefault="008965E9" w:rsidP="008965E9">
            <w:pPr>
              <w:spacing w:after="0" w:line="240" w:lineRule="auto"/>
              <w:jc w:val="center"/>
              <w:rPr>
                <w:rFonts w:ascii="Times New Roman" w:hAnsi="Times New Roman"/>
                <w:sz w:val="20"/>
                <w:szCs w:val="20"/>
              </w:rPr>
            </w:pPr>
            <w:r>
              <w:rPr>
                <w:rFonts w:ascii="Times New Roman" w:hAnsi="Times New Roman"/>
                <w:sz w:val="20"/>
                <w:szCs w:val="20"/>
              </w:rPr>
              <w:t>5 225,8</w:t>
            </w:r>
          </w:p>
        </w:tc>
        <w:tc>
          <w:tcPr>
            <w:tcW w:w="1275" w:type="dxa"/>
            <w:shd w:val="clear" w:color="auto" w:fill="auto"/>
          </w:tcPr>
          <w:p w:rsidR="0000478A" w:rsidRPr="009426AE" w:rsidRDefault="008965E9" w:rsidP="008965E9">
            <w:pPr>
              <w:spacing w:after="0" w:line="240" w:lineRule="auto"/>
              <w:jc w:val="center"/>
              <w:rPr>
                <w:rFonts w:ascii="Times New Roman" w:hAnsi="Times New Roman"/>
                <w:sz w:val="20"/>
                <w:szCs w:val="20"/>
              </w:rPr>
            </w:pPr>
            <w:r>
              <w:rPr>
                <w:rFonts w:ascii="Times New Roman" w:hAnsi="Times New Roman"/>
                <w:sz w:val="20"/>
                <w:szCs w:val="20"/>
              </w:rPr>
              <w:t>4 026,3</w:t>
            </w:r>
          </w:p>
        </w:tc>
        <w:tc>
          <w:tcPr>
            <w:tcW w:w="1276"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1</w:t>
            </w:r>
            <w:r w:rsidR="008965E9">
              <w:rPr>
                <w:rFonts w:ascii="Times New Roman" w:hAnsi="Times New Roman"/>
                <w:sz w:val="20"/>
                <w:szCs w:val="20"/>
              </w:rPr>
              <w:t> 199,5</w:t>
            </w:r>
          </w:p>
        </w:tc>
      </w:tr>
      <w:tr w:rsidR="008965E9" w:rsidRPr="009426AE" w:rsidTr="008965E9">
        <w:tc>
          <w:tcPr>
            <w:tcW w:w="534" w:type="dxa"/>
            <w:vMerge w:val="restart"/>
            <w:shd w:val="clear" w:color="auto" w:fill="auto"/>
          </w:tcPr>
          <w:p w:rsidR="008965E9" w:rsidRPr="009426AE" w:rsidRDefault="008965E9" w:rsidP="006900BC">
            <w:pPr>
              <w:spacing w:after="0" w:line="240" w:lineRule="auto"/>
              <w:rPr>
                <w:rFonts w:ascii="Times New Roman" w:hAnsi="Times New Roman"/>
                <w:sz w:val="20"/>
                <w:szCs w:val="20"/>
              </w:rPr>
            </w:pPr>
            <w:r w:rsidRPr="009426AE">
              <w:rPr>
                <w:rFonts w:ascii="Times New Roman" w:hAnsi="Times New Roman"/>
                <w:sz w:val="20"/>
                <w:szCs w:val="20"/>
              </w:rPr>
              <w:t>1.1</w:t>
            </w:r>
          </w:p>
        </w:tc>
        <w:tc>
          <w:tcPr>
            <w:tcW w:w="5386" w:type="dxa"/>
            <w:vMerge w:val="restart"/>
            <w:shd w:val="clear" w:color="auto" w:fill="auto"/>
          </w:tcPr>
          <w:p w:rsidR="008965E9" w:rsidRPr="009426AE" w:rsidRDefault="008965E9" w:rsidP="006900BC">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обеспечение устойчивого функционирования объектов теплоснабжения на территории Волховского муниципального района</w:t>
            </w:r>
          </w:p>
        </w:tc>
        <w:tc>
          <w:tcPr>
            <w:tcW w:w="5954" w:type="dxa"/>
            <w:shd w:val="clear" w:color="auto" w:fill="auto"/>
          </w:tcPr>
          <w:p w:rsidR="008965E9" w:rsidRPr="009426AE" w:rsidRDefault="008965E9" w:rsidP="006900BC">
            <w:pPr>
              <w:spacing w:after="0" w:line="240" w:lineRule="auto"/>
              <w:rPr>
                <w:rFonts w:ascii="Times New Roman" w:hAnsi="Times New Roman"/>
                <w:sz w:val="20"/>
                <w:szCs w:val="20"/>
              </w:rPr>
            </w:pPr>
            <w:r w:rsidRPr="009426AE">
              <w:rPr>
                <w:rFonts w:ascii="Times New Roman" w:hAnsi="Times New Roman"/>
                <w:sz w:val="20"/>
                <w:szCs w:val="20"/>
              </w:rPr>
              <w:t>Замена участков теплосети от д.№1 до д. №14, и от д. №1 до д. №13 в дер. Иссад</w:t>
            </w: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268,7</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268,7</w:t>
            </w:r>
          </w:p>
        </w:tc>
      </w:tr>
      <w:tr w:rsidR="008965E9" w:rsidRPr="009426AE" w:rsidTr="008965E9">
        <w:tc>
          <w:tcPr>
            <w:tcW w:w="534" w:type="dxa"/>
            <w:vMerge/>
            <w:shd w:val="clear" w:color="auto" w:fill="auto"/>
          </w:tcPr>
          <w:p w:rsidR="008965E9" w:rsidRPr="009426AE" w:rsidRDefault="008965E9" w:rsidP="006900BC">
            <w:pPr>
              <w:spacing w:after="0" w:line="240" w:lineRule="auto"/>
              <w:rPr>
                <w:rFonts w:ascii="Times New Roman" w:hAnsi="Times New Roman"/>
                <w:sz w:val="20"/>
                <w:szCs w:val="20"/>
              </w:rPr>
            </w:pPr>
          </w:p>
        </w:tc>
        <w:tc>
          <w:tcPr>
            <w:tcW w:w="5386" w:type="dxa"/>
            <w:vMerge/>
            <w:shd w:val="clear" w:color="auto" w:fill="auto"/>
          </w:tcPr>
          <w:p w:rsidR="008965E9" w:rsidRPr="009426AE" w:rsidRDefault="008965E9" w:rsidP="006900BC">
            <w:pPr>
              <w:spacing w:after="0" w:line="240" w:lineRule="auto"/>
              <w:rPr>
                <w:rFonts w:ascii="Times New Roman" w:hAnsi="Times New Roman"/>
                <w:sz w:val="20"/>
                <w:szCs w:val="20"/>
              </w:rPr>
            </w:pPr>
          </w:p>
        </w:tc>
        <w:tc>
          <w:tcPr>
            <w:tcW w:w="5954" w:type="dxa"/>
            <w:shd w:val="clear" w:color="auto" w:fill="auto"/>
          </w:tcPr>
          <w:p w:rsidR="008965E9" w:rsidRPr="009426AE" w:rsidRDefault="008965E9" w:rsidP="006900BC">
            <w:pPr>
              <w:spacing w:after="0" w:line="240" w:lineRule="auto"/>
              <w:rPr>
                <w:rFonts w:ascii="Times New Roman" w:hAnsi="Times New Roman"/>
                <w:sz w:val="20"/>
                <w:szCs w:val="20"/>
              </w:rPr>
            </w:pPr>
            <w:r w:rsidRPr="009426AE">
              <w:rPr>
                <w:rFonts w:ascii="Times New Roman" w:hAnsi="Times New Roman"/>
                <w:sz w:val="20"/>
                <w:szCs w:val="20"/>
              </w:rPr>
              <w:t xml:space="preserve">Замена </w:t>
            </w:r>
            <w:proofErr w:type="spellStart"/>
            <w:r w:rsidRPr="009426AE">
              <w:rPr>
                <w:rFonts w:ascii="Times New Roman" w:hAnsi="Times New Roman"/>
                <w:sz w:val="20"/>
                <w:szCs w:val="20"/>
              </w:rPr>
              <w:t>котлоагрегата</w:t>
            </w:r>
            <w:proofErr w:type="spellEnd"/>
            <w:r w:rsidRPr="009426AE">
              <w:rPr>
                <w:rFonts w:ascii="Times New Roman" w:hAnsi="Times New Roman"/>
                <w:sz w:val="20"/>
                <w:szCs w:val="20"/>
              </w:rPr>
              <w:t xml:space="preserve"> КВГМ-2,5-95 в котельной дер. Иссад, ул. Лесная, д.3</w:t>
            </w: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90,0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90,0</w:t>
            </w:r>
          </w:p>
        </w:tc>
      </w:tr>
      <w:tr w:rsidR="008965E9" w:rsidRPr="009426AE" w:rsidTr="008965E9">
        <w:tc>
          <w:tcPr>
            <w:tcW w:w="534" w:type="dxa"/>
            <w:vMerge/>
            <w:shd w:val="clear" w:color="auto" w:fill="auto"/>
          </w:tcPr>
          <w:p w:rsidR="008965E9" w:rsidRPr="009426AE" w:rsidRDefault="008965E9" w:rsidP="006900BC">
            <w:pPr>
              <w:spacing w:after="0" w:line="240" w:lineRule="auto"/>
              <w:rPr>
                <w:rFonts w:ascii="Times New Roman" w:hAnsi="Times New Roman"/>
                <w:sz w:val="20"/>
                <w:szCs w:val="20"/>
              </w:rPr>
            </w:pPr>
          </w:p>
        </w:tc>
        <w:tc>
          <w:tcPr>
            <w:tcW w:w="5386" w:type="dxa"/>
            <w:vMerge/>
            <w:shd w:val="clear" w:color="auto" w:fill="auto"/>
          </w:tcPr>
          <w:p w:rsidR="008965E9" w:rsidRPr="009426AE" w:rsidRDefault="008965E9" w:rsidP="006900BC">
            <w:pPr>
              <w:spacing w:after="0" w:line="240" w:lineRule="auto"/>
              <w:rPr>
                <w:rFonts w:ascii="Times New Roman" w:hAnsi="Times New Roman"/>
                <w:sz w:val="20"/>
                <w:szCs w:val="20"/>
              </w:rPr>
            </w:pPr>
          </w:p>
        </w:tc>
        <w:tc>
          <w:tcPr>
            <w:tcW w:w="5954" w:type="dxa"/>
            <w:shd w:val="clear" w:color="auto" w:fill="auto"/>
          </w:tcPr>
          <w:p w:rsidR="008965E9" w:rsidRPr="009426AE" w:rsidRDefault="008965E9" w:rsidP="006900BC">
            <w:pPr>
              <w:spacing w:after="0" w:line="240" w:lineRule="auto"/>
              <w:rPr>
                <w:rFonts w:ascii="Times New Roman" w:hAnsi="Times New Roman"/>
                <w:sz w:val="20"/>
                <w:szCs w:val="20"/>
              </w:rPr>
            </w:pPr>
            <w:r w:rsidRPr="009426AE">
              <w:rPr>
                <w:rFonts w:ascii="Times New Roman" w:hAnsi="Times New Roman"/>
                <w:sz w:val="20"/>
                <w:szCs w:val="20"/>
              </w:rPr>
              <w:t>Замена и наладка  котла КВГМ-2,0-95 №1 в котельной, ул. Молодежная, с. Колчаново, Волховский район, Ленинградская область</w:t>
            </w: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53,8</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53,8</w:t>
            </w:r>
          </w:p>
        </w:tc>
      </w:tr>
      <w:tr w:rsidR="0000478A" w:rsidRPr="009426AE" w:rsidTr="008965E9">
        <w:tc>
          <w:tcPr>
            <w:tcW w:w="534" w:type="dxa"/>
            <w:shd w:val="clear" w:color="auto" w:fill="auto"/>
          </w:tcPr>
          <w:p w:rsidR="0000478A"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1.2</w:t>
            </w:r>
          </w:p>
        </w:tc>
        <w:tc>
          <w:tcPr>
            <w:tcW w:w="5386"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Волховского муниципального района</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приобретение дизель-генератора мощностью 150кВт</w:t>
            </w:r>
          </w:p>
        </w:tc>
        <w:tc>
          <w:tcPr>
            <w:tcW w:w="1134" w:type="dxa"/>
            <w:shd w:val="clear" w:color="auto" w:fill="auto"/>
          </w:tcPr>
          <w:p w:rsidR="0000478A" w:rsidRPr="009426AE" w:rsidRDefault="008965E9" w:rsidP="008965E9">
            <w:pPr>
              <w:spacing w:after="0" w:line="240" w:lineRule="auto"/>
              <w:jc w:val="center"/>
              <w:rPr>
                <w:rFonts w:ascii="Times New Roman" w:hAnsi="Times New Roman"/>
                <w:sz w:val="20"/>
                <w:szCs w:val="20"/>
              </w:rPr>
            </w:pPr>
            <w:r>
              <w:rPr>
                <w:rFonts w:ascii="Times New Roman" w:hAnsi="Times New Roman"/>
                <w:sz w:val="20"/>
                <w:szCs w:val="20"/>
              </w:rPr>
              <w:t>1 526,8</w:t>
            </w:r>
          </w:p>
        </w:tc>
        <w:tc>
          <w:tcPr>
            <w:tcW w:w="1275" w:type="dxa"/>
            <w:shd w:val="clear" w:color="auto" w:fill="auto"/>
          </w:tcPr>
          <w:p w:rsidR="0000478A" w:rsidRPr="009426AE" w:rsidRDefault="008965E9" w:rsidP="008965E9">
            <w:pPr>
              <w:spacing w:after="0" w:line="240" w:lineRule="auto"/>
              <w:jc w:val="center"/>
              <w:rPr>
                <w:rFonts w:ascii="Times New Roman" w:hAnsi="Times New Roman"/>
                <w:sz w:val="20"/>
                <w:szCs w:val="20"/>
              </w:rPr>
            </w:pPr>
            <w:r>
              <w:rPr>
                <w:rFonts w:ascii="Times New Roman" w:hAnsi="Times New Roman"/>
                <w:sz w:val="20"/>
                <w:szCs w:val="20"/>
              </w:rPr>
              <w:t>1 329,8</w:t>
            </w:r>
          </w:p>
        </w:tc>
        <w:tc>
          <w:tcPr>
            <w:tcW w:w="1276"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197,0</w:t>
            </w:r>
          </w:p>
        </w:tc>
      </w:tr>
      <w:tr w:rsidR="0000478A" w:rsidRPr="009426AE" w:rsidTr="008965E9">
        <w:tc>
          <w:tcPr>
            <w:tcW w:w="534" w:type="dxa"/>
            <w:shd w:val="clear" w:color="auto" w:fill="auto"/>
          </w:tcPr>
          <w:p w:rsidR="0000478A"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1.3</w:t>
            </w:r>
          </w:p>
        </w:tc>
        <w:tc>
          <w:tcPr>
            <w:tcW w:w="5386"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p>
        </w:tc>
        <w:tc>
          <w:tcPr>
            <w:tcW w:w="1134"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00478A" w:rsidRPr="009426AE" w:rsidTr="008965E9">
        <w:tc>
          <w:tcPr>
            <w:tcW w:w="534" w:type="dxa"/>
            <w:vMerge w:val="restart"/>
            <w:shd w:val="clear" w:color="auto" w:fill="auto"/>
          </w:tcPr>
          <w:p w:rsidR="0000478A"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1.4</w:t>
            </w:r>
          </w:p>
        </w:tc>
        <w:tc>
          <w:tcPr>
            <w:tcW w:w="5386" w:type="dxa"/>
            <w:vMerge w:val="restart"/>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 xml:space="preserve"> на капитальное строительство (реконструкция) объектов теплоэнергетики, включая проектно-изыскательские работы</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Разработка проектно-сметной документации для обеспечения своевременной и бесперебойной подачи резервного топлива к котлам на источнике тепловой энергии по адресу: г. Волхов, пр. Кировский, д.20</w:t>
            </w:r>
          </w:p>
        </w:tc>
        <w:tc>
          <w:tcPr>
            <w:tcW w:w="1134"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2</w:t>
            </w:r>
            <w:r w:rsidR="008965E9">
              <w:rPr>
                <w:rFonts w:ascii="Times New Roman" w:hAnsi="Times New Roman"/>
                <w:sz w:val="20"/>
                <w:szCs w:val="20"/>
              </w:rPr>
              <w:t xml:space="preserve"> </w:t>
            </w:r>
            <w:r w:rsidRPr="009426AE">
              <w:rPr>
                <w:rFonts w:ascii="Times New Roman" w:hAnsi="Times New Roman"/>
                <w:sz w:val="20"/>
                <w:szCs w:val="20"/>
              </w:rPr>
              <w:t>996,</w:t>
            </w:r>
            <w:r w:rsidR="008965E9">
              <w:rPr>
                <w:rFonts w:ascii="Times New Roman" w:hAnsi="Times New Roman"/>
                <w:sz w:val="20"/>
                <w:szCs w:val="20"/>
              </w:rPr>
              <w:t>5</w:t>
            </w:r>
          </w:p>
        </w:tc>
        <w:tc>
          <w:tcPr>
            <w:tcW w:w="1275"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2</w:t>
            </w:r>
            <w:r w:rsidR="008965E9">
              <w:rPr>
                <w:rFonts w:ascii="Times New Roman" w:hAnsi="Times New Roman"/>
                <w:sz w:val="20"/>
                <w:szCs w:val="20"/>
              </w:rPr>
              <w:t xml:space="preserve"> </w:t>
            </w:r>
            <w:r w:rsidRPr="009426AE">
              <w:rPr>
                <w:rFonts w:ascii="Times New Roman" w:hAnsi="Times New Roman"/>
                <w:sz w:val="20"/>
                <w:szCs w:val="20"/>
              </w:rPr>
              <w:t>696,</w:t>
            </w:r>
            <w:r w:rsidR="008965E9">
              <w:rPr>
                <w:rFonts w:ascii="Times New Roman" w:hAnsi="Times New Roman"/>
                <w:sz w:val="20"/>
                <w:szCs w:val="20"/>
              </w:rPr>
              <w:t>5</w:t>
            </w:r>
          </w:p>
        </w:tc>
        <w:tc>
          <w:tcPr>
            <w:tcW w:w="1276"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300,0</w:t>
            </w:r>
          </w:p>
        </w:tc>
      </w:tr>
      <w:tr w:rsidR="0000478A" w:rsidRPr="009426AE" w:rsidTr="008965E9">
        <w:trPr>
          <w:trHeight w:val="1226"/>
        </w:trPr>
        <w:tc>
          <w:tcPr>
            <w:tcW w:w="534" w:type="dxa"/>
            <w:vMerge/>
            <w:shd w:val="clear" w:color="auto" w:fill="auto"/>
          </w:tcPr>
          <w:p w:rsidR="0000478A" w:rsidRPr="009426AE" w:rsidRDefault="0000478A" w:rsidP="006900BC">
            <w:pPr>
              <w:spacing w:after="0" w:line="240" w:lineRule="auto"/>
              <w:rPr>
                <w:rFonts w:ascii="Times New Roman" w:hAnsi="Times New Roman"/>
                <w:sz w:val="20"/>
                <w:szCs w:val="20"/>
              </w:rPr>
            </w:pPr>
          </w:p>
        </w:tc>
        <w:tc>
          <w:tcPr>
            <w:tcW w:w="5386" w:type="dxa"/>
            <w:vMerge/>
            <w:shd w:val="clear" w:color="auto" w:fill="auto"/>
          </w:tcPr>
          <w:p w:rsidR="0000478A" w:rsidRPr="009426AE" w:rsidRDefault="0000478A" w:rsidP="006900BC">
            <w:pPr>
              <w:spacing w:after="0" w:line="240" w:lineRule="auto"/>
              <w:rPr>
                <w:rFonts w:ascii="Times New Roman" w:hAnsi="Times New Roman"/>
                <w:sz w:val="20"/>
                <w:szCs w:val="20"/>
              </w:rPr>
            </w:pP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Реконструкция модульной газовой котельной в п. Аврово, Волховского района, Ленинградской области. Разработка проектно-сметной документации на работы по обеспечению своевременной и бесперебойной подготовке и подачи резервного вида топлива</w:t>
            </w:r>
          </w:p>
        </w:tc>
        <w:tc>
          <w:tcPr>
            <w:tcW w:w="1134"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290,0</w:t>
            </w:r>
          </w:p>
        </w:tc>
        <w:tc>
          <w:tcPr>
            <w:tcW w:w="1275"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290,0</w:t>
            </w:r>
          </w:p>
        </w:tc>
      </w:tr>
      <w:tr w:rsidR="0000478A" w:rsidRPr="009426AE" w:rsidTr="00E50B5B">
        <w:tc>
          <w:tcPr>
            <w:tcW w:w="11874" w:type="dxa"/>
            <w:gridSpan w:val="3"/>
            <w:shd w:val="clear" w:color="auto" w:fill="auto"/>
          </w:tcPr>
          <w:p w:rsidR="0000478A" w:rsidRPr="009426AE" w:rsidRDefault="0000478A" w:rsidP="006900BC">
            <w:pPr>
              <w:spacing w:after="0" w:line="240" w:lineRule="auto"/>
              <w:rPr>
                <w:sz w:val="20"/>
                <w:szCs w:val="20"/>
              </w:rPr>
            </w:pPr>
            <w:r w:rsidRPr="009426AE">
              <w:rPr>
                <w:sz w:val="20"/>
                <w:szCs w:val="20"/>
              </w:rPr>
              <w:t>Итого по мероприятиям подпрограммы</w:t>
            </w:r>
          </w:p>
        </w:tc>
        <w:tc>
          <w:tcPr>
            <w:tcW w:w="1134" w:type="dxa"/>
            <w:shd w:val="clear" w:color="auto" w:fill="auto"/>
          </w:tcPr>
          <w:p w:rsidR="0000478A" w:rsidRPr="009426AE" w:rsidRDefault="008965E9" w:rsidP="008965E9">
            <w:pPr>
              <w:spacing w:after="0" w:line="240" w:lineRule="auto"/>
              <w:jc w:val="center"/>
              <w:rPr>
                <w:sz w:val="20"/>
                <w:szCs w:val="20"/>
              </w:rPr>
            </w:pPr>
            <w:r>
              <w:rPr>
                <w:sz w:val="20"/>
                <w:szCs w:val="20"/>
              </w:rPr>
              <w:t>5 225,8</w:t>
            </w:r>
          </w:p>
        </w:tc>
        <w:tc>
          <w:tcPr>
            <w:tcW w:w="1275" w:type="dxa"/>
            <w:shd w:val="clear" w:color="auto" w:fill="auto"/>
          </w:tcPr>
          <w:p w:rsidR="0000478A" w:rsidRPr="009426AE" w:rsidRDefault="008965E9" w:rsidP="008965E9">
            <w:pPr>
              <w:spacing w:after="0" w:line="240" w:lineRule="auto"/>
              <w:jc w:val="center"/>
              <w:rPr>
                <w:sz w:val="20"/>
                <w:szCs w:val="20"/>
              </w:rPr>
            </w:pPr>
            <w:r>
              <w:rPr>
                <w:sz w:val="20"/>
                <w:szCs w:val="20"/>
              </w:rPr>
              <w:t>4 026,3</w:t>
            </w:r>
          </w:p>
        </w:tc>
        <w:tc>
          <w:tcPr>
            <w:tcW w:w="1276" w:type="dxa"/>
            <w:shd w:val="clear" w:color="auto" w:fill="auto"/>
          </w:tcPr>
          <w:p w:rsidR="0000478A" w:rsidRPr="009426AE" w:rsidRDefault="008965E9" w:rsidP="008965E9">
            <w:pPr>
              <w:spacing w:after="0" w:line="240" w:lineRule="auto"/>
              <w:jc w:val="center"/>
              <w:rPr>
                <w:sz w:val="20"/>
                <w:szCs w:val="20"/>
              </w:rPr>
            </w:pPr>
            <w:r>
              <w:rPr>
                <w:sz w:val="20"/>
                <w:szCs w:val="20"/>
              </w:rPr>
              <w:t>1 199,5</w:t>
            </w:r>
          </w:p>
        </w:tc>
      </w:tr>
      <w:tr w:rsidR="0000478A" w:rsidRPr="009426AE" w:rsidTr="00E50B5B">
        <w:tc>
          <w:tcPr>
            <w:tcW w:w="15559" w:type="dxa"/>
            <w:gridSpan w:val="6"/>
            <w:shd w:val="clear" w:color="auto" w:fill="auto"/>
          </w:tcPr>
          <w:p w:rsidR="0000478A" w:rsidRPr="009426AE" w:rsidRDefault="0000478A" w:rsidP="006900BC">
            <w:pPr>
              <w:spacing w:after="0" w:line="240" w:lineRule="auto"/>
              <w:jc w:val="center"/>
              <w:rPr>
                <w:b/>
                <w:sz w:val="20"/>
                <w:szCs w:val="20"/>
              </w:rPr>
            </w:pPr>
            <w:r w:rsidRPr="009426AE">
              <w:rPr>
                <w:b/>
                <w:sz w:val="20"/>
                <w:szCs w:val="20"/>
              </w:rPr>
              <w:t>подпрограмма 3   «Газификация на территории Волховского муниципального района»</w:t>
            </w:r>
          </w:p>
        </w:tc>
      </w:tr>
      <w:tr w:rsidR="0000478A" w:rsidRPr="009426AE" w:rsidTr="008965E9">
        <w:tc>
          <w:tcPr>
            <w:tcW w:w="53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1</w:t>
            </w:r>
          </w:p>
        </w:tc>
        <w:tc>
          <w:tcPr>
            <w:tcW w:w="5386"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00D962B7" w:rsidRPr="009426AE">
              <w:rPr>
                <w:rFonts w:ascii="Times New Roman" w:hAnsi="Times New Roman"/>
                <w:sz w:val="20"/>
                <w:szCs w:val="20"/>
              </w:rPr>
              <w:t xml:space="preserve"> </w:t>
            </w:r>
            <w:r w:rsidRPr="009426AE">
              <w:rPr>
                <w:rFonts w:ascii="Times New Roman" w:hAnsi="Times New Roman"/>
                <w:sz w:val="20"/>
                <w:szCs w:val="20"/>
              </w:rPr>
              <w:t xml:space="preserve">Строительство распределительных газопроводов   для газоснабжения  жилой застройки городских и сельских поселений Волховского </w:t>
            </w:r>
            <w:r w:rsidR="00D962B7" w:rsidRPr="009426AE">
              <w:rPr>
                <w:rFonts w:ascii="Times New Roman" w:hAnsi="Times New Roman"/>
                <w:sz w:val="20"/>
                <w:szCs w:val="20"/>
              </w:rPr>
              <w:t>муниципального района</w:t>
            </w:r>
            <w:r w:rsidRPr="009426AE">
              <w:rPr>
                <w:rFonts w:ascii="Times New Roman" w:hAnsi="Times New Roman"/>
                <w:sz w:val="20"/>
                <w:szCs w:val="20"/>
              </w:rPr>
              <w:t xml:space="preserve">                                                                     </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p>
        </w:tc>
        <w:tc>
          <w:tcPr>
            <w:tcW w:w="1134" w:type="dxa"/>
            <w:shd w:val="clear" w:color="auto" w:fill="auto"/>
          </w:tcPr>
          <w:p w:rsidR="0000478A" w:rsidRPr="009426AE" w:rsidRDefault="008965E9" w:rsidP="008965E9">
            <w:pPr>
              <w:spacing w:after="0" w:line="240" w:lineRule="auto"/>
              <w:jc w:val="center"/>
              <w:rPr>
                <w:rFonts w:ascii="Times New Roman" w:hAnsi="Times New Roman"/>
                <w:sz w:val="20"/>
                <w:szCs w:val="20"/>
              </w:rPr>
            </w:pPr>
            <w:r>
              <w:rPr>
                <w:rFonts w:ascii="Times New Roman" w:hAnsi="Times New Roman"/>
                <w:sz w:val="20"/>
                <w:szCs w:val="20"/>
              </w:rPr>
              <w:t>601,2</w:t>
            </w:r>
          </w:p>
        </w:tc>
        <w:tc>
          <w:tcPr>
            <w:tcW w:w="1275"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8965E9" w:rsidP="008965E9">
            <w:pPr>
              <w:spacing w:after="0" w:line="240" w:lineRule="auto"/>
              <w:jc w:val="center"/>
              <w:rPr>
                <w:rFonts w:ascii="Times New Roman" w:hAnsi="Times New Roman"/>
                <w:sz w:val="20"/>
                <w:szCs w:val="20"/>
              </w:rPr>
            </w:pPr>
            <w:r>
              <w:rPr>
                <w:rFonts w:ascii="Times New Roman" w:hAnsi="Times New Roman"/>
                <w:sz w:val="20"/>
                <w:szCs w:val="20"/>
              </w:rPr>
              <w:t>601,2</w:t>
            </w:r>
          </w:p>
        </w:tc>
      </w:tr>
      <w:tr w:rsidR="008965E9" w:rsidRPr="009426AE" w:rsidTr="008965E9">
        <w:tc>
          <w:tcPr>
            <w:tcW w:w="534" w:type="dxa"/>
            <w:shd w:val="clear" w:color="auto" w:fill="auto"/>
          </w:tcPr>
          <w:p w:rsidR="008965E9" w:rsidRPr="009426AE" w:rsidRDefault="008965E9" w:rsidP="006900BC">
            <w:pPr>
              <w:spacing w:after="0" w:line="240" w:lineRule="auto"/>
              <w:rPr>
                <w:rFonts w:ascii="Times New Roman" w:hAnsi="Times New Roman"/>
                <w:sz w:val="20"/>
                <w:szCs w:val="20"/>
              </w:rPr>
            </w:pPr>
            <w:r w:rsidRPr="009426AE">
              <w:rPr>
                <w:rFonts w:ascii="Times New Roman" w:hAnsi="Times New Roman"/>
                <w:sz w:val="20"/>
                <w:szCs w:val="20"/>
              </w:rPr>
              <w:t>1.1</w:t>
            </w:r>
          </w:p>
        </w:tc>
        <w:tc>
          <w:tcPr>
            <w:tcW w:w="5386" w:type="dxa"/>
            <w:shd w:val="clear" w:color="auto" w:fill="auto"/>
          </w:tcPr>
          <w:p w:rsidR="008965E9" w:rsidRPr="009426AE" w:rsidRDefault="008965E9" w:rsidP="006900BC">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предоставление бюджетных инвестиций  на разработку проектно-изыскательских работ по  капитальному строительству объектов газификации и прохождения Государственной экспертизы</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 xml:space="preserve"> Разработка ПСД (корректировка)  и прохождение Гос. экспертизы по объекту: "Газоснабжение индивидуальной жилой застройки в д. Усадище, Волховского района, Ленинградской области"</w:t>
            </w: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160,0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160,0</w:t>
            </w:r>
          </w:p>
        </w:tc>
      </w:tr>
      <w:tr w:rsidR="0000478A" w:rsidRPr="009426AE" w:rsidTr="008965E9">
        <w:tc>
          <w:tcPr>
            <w:tcW w:w="534" w:type="dxa"/>
            <w:shd w:val="clear" w:color="auto" w:fill="auto"/>
          </w:tcPr>
          <w:p w:rsidR="0000478A"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1.2</w:t>
            </w:r>
          </w:p>
        </w:tc>
        <w:tc>
          <w:tcPr>
            <w:tcW w:w="5386"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предоставление бюджетных инвестиций  в объекты  капитального строительства газификации муниципальным образованиям</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 xml:space="preserve"> внутреннее газоснабжение бани с. Колчаново</w:t>
            </w:r>
          </w:p>
        </w:tc>
        <w:tc>
          <w:tcPr>
            <w:tcW w:w="1134"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294,9</w:t>
            </w:r>
          </w:p>
        </w:tc>
        <w:tc>
          <w:tcPr>
            <w:tcW w:w="1275"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294,9</w:t>
            </w:r>
          </w:p>
        </w:tc>
      </w:tr>
      <w:tr w:rsidR="0000478A" w:rsidRPr="009426AE" w:rsidTr="008965E9">
        <w:tc>
          <w:tcPr>
            <w:tcW w:w="534" w:type="dxa"/>
            <w:shd w:val="clear" w:color="auto" w:fill="auto"/>
          </w:tcPr>
          <w:p w:rsidR="0000478A"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1.3</w:t>
            </w:r>
          </w:p>
        </w:tc>
        <w:tc>
          <w:tcPr>
            <w:tcW w:w="5386"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На проектирование, строительство и реконструкцию объектов газоснабжения</w:t>
            </w:r>
          </w:p>
        </w:tc>
        <w:tc>
          <w:tcPr>
            <w:tcW w:w="5954" w:type="dxa"/>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Строительство распределительного (уличного) газопровода с  сопутствующими сооружениями для газоснабжения ул. Леспромхозовская и ул. Чернецкое с. Колчаново, Колчановского сельского поселения Волховско</w:t>
            </w:r>
            <w:r w:rsidR="000A36B4" w:rsidRPr="009426AE">
              <w:rPr>
                <w:rFonts w:ascii="Times New Roman" w:hAnsi="Times New Roman"/>
                <w:sz w:val="20"/>
                <w:szCs w:val="20"/>
              </w:rPr>
              <w:t>го района Ленинградской области</w:t>
            </w:r>
          </w:p>
        </w:tc>
        <w:tc>
          <w:tcPr>
            <w:tcW w:w="1134"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146,3</w:t>
            </w:r>
          </w:p>
        </w:tc>
        <w:tc>
          <w:tcPr>
            <w:tcW w:w="1275"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146,3</w:t>
            </w:r>
          </w:p>
        </w:tc>
      </w:tr>
      <w:tr w:rsidR="0000478A" w:rsidRPr="009426AE" w:rsidTr="00E50B5B">
        <w:tc>
          <w:tcPr>
            <w:tcW w:w="11874" w:type="dxa"/>
            <w:gridSpan w:val="3"/>
            <w:shd w:val="clear" w:color="auto" w:fill="auto"/>
          </w:tcPr>
          <w:p w:rsidR="0000478A" w:rsidRPr="009426AE" w:rsidRDefault="0000478A" w:rsidP="006900BC">
            <w:pPr>
              <w:spacing w:after="0" w:line="240" w:lineRule="auto"/>
              <w:rPr>
                <w:rFonts w:ascii="Times New Roman" w:hAnsi="Times New Roman"/>
                <w:sz w:val="20"/>
                <w:szCs w:val="20"/>
              </w:rPr>
            </w:pPr>
            <w:r w:rsidRPr="009426AE">
              <w:rPr>
                <w:rFonts w:ascii="Times New Roman" w:hAnsi="Times New Roman"/>
                <w:sz w:val="20"/>
                <w:szCs w:val="20"/>
              </w:rPr>
              <w:t>Итого по мероприятиям подпрограммы</w:t>
            </w:r>
          </w:p>
        </w:tc>
        <w:tc>
          <w:tcPr>
            <w:tcW w:w="1134" w:type="dxa"/>
            <w:shd w:val="clear" w:color="auto" w:fill="auto"/>
          </w:tcPr>
          <w:p w:rsidR="0000478A" w:rsidRPr="009426AE" w:rsidRDefault="008965E9" w:rsidP="008965E9">
            <w:pPr>
              <w:spacing w:after="0" w:line="240" w:lineRule="auto"/>
              <w:jc w:val="center"/>
              <w:rPr>
                <w:rFonts w:ascii="Times New Roman" w:hAnsi="Times New Roman"/>
                <w:sz w:val="20"/>
                <w:szCs w:val="20"/>
              </w:rPr>
            </w:pPr>
            <w:r>
              <w:rPr>
                <w:rFonts w:ascii="Times New Roman" w:hAnsi="Times New Roman"/>
                <w:sz w:val="20"/>
                <w:szCs w:val="20"/>
              </w:rPr>
              <w:t>601,2</w:t>
            </w:r>
          </w:p>
        </w:tc>
        <w:tc>
          <w:tcPr>
            <w:tcW w:w="1275" w:type="dxa"/>
            <w:shd w:val="clear" w:color="auto" w:fill="auto"/>
          </w:tcPr>
          <w:p w:rsidR="0000478A" w:rsidRPr="009426AE" w:rsidRDefault="0000478A"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00478A" w:rsidRPr="009426AE" w:rsidRDefault="008965E9" w:rsidP="008965E9">
            <w:pPr>
              <w:spacing w:after="0" w:line="240" w:lineRule="auto"/>
              <w:jc w:val="center"/>
              <w:rPr>
                <w:rFonts w:ascii="Times New Roman" w:hAnsi="Times New Roman"/>
                <w:sz w:val="20"/>
                <w:szCs w:val="20"/>
              </w:rPr>
            </w:pPr>
            <w:r>
              <w:rPr>
                <w:rFonts w:ascii="Times New Roman" w:hAnsi="Times New Roman"/>
                <w:sz w:val="20"/>
                <w:szCs w:val="20"/>
              </w:rPr>
              <w:t>601,2</w:t>
            </w:r>
          </w:p>
        </w:tc>
      </w:tr>
      <w:tr w:rsidR="0000478A" w:rsidRPr="009426AE" w:rsidTr="00E50B5B">
        <w:tc>
          <w:tcPr>
            <w:tcW w:w="15559" w:type="dxa"/>
            <w:gridSpan w:val="6"/>
            <w:shd w:val="clear" w:color="auto" w:fill="auto"/>
          </w:tcPr>
          <w:p w:rsidR="0000478A" w:rsidRPr="009426AE" w:rsidRDefault="0000478A" w:rsidP="006900BC">
            <w:pPr>
              <w:spacing w:after="0" w:line="240" w:lineRule="auto"/>
              <w:jc w:val="center"/>
              <w:rPr>
                <w:rFonts w:ascii="Times New Roman" w:hAnsi="Times New Roman"/>
                <w:b/>
                <w:sz w:val="20"/>
                <w:szCs w:val="20"/>
              </w:rPr>
            </w:pPr>
            <w:r w:rsidRPr="009426AE">
              <w:rPr>
                <w:rFonts w:ascii="Times New Roman" w:hAnsi="Times New Roman"/>
                <w:b/>
                <w:sz w:val="20"/>
                <w:szCs w:val="20"/>
              </w:rPr>
              <w:t>подпрограмма 4   «Развитие транспортной системы и дорожной инфраструктуры»</w:t>
            </w:r>
          </w:p>
        </w:tc>
      </w:tr>
      <w:tr w:rsidR="00D962B7" w:rsidRPr="009426AE" w:rsidTr="008965E9">
        <w:tc>
          <w:tcPr>
            <w:tcW w:w="534"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1</w:t>
            </w:r>
          </w:p>
        </w:tc>
        <w:tc>
          <w:tcPr>
            <w:tcW w:w="5386"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Развитие комфортного и безопасного общественного транспорта                                               </w:t>
            </w:r>
          </w:p>
        </w:tc>
        <w:tc>
          <w:tcPr>
            <w:tcW w:w="5954" w:type="dxa"/>
            <w:shd w:val="clear" w:color="auto" w:fill="auto"/>
          </w:tcPr>
          <w:p w:rsidR="00D962B7" w:rsidRPr="009426AE" w:rsidRDefault="00D962B7" w:rsidP="006900BC">
            <w:pPr>
              <w:spacing w:after="0" w:line="240" w:lineRule="auto"/>
              <w:rPr>
                <w:rFonts w:ascii="Times New Roman" w:hAnsi="Times New Roman"/>
                <w:sz w:val="20"/>
                <w:szCs w:val="20"/>
              </w:rPr>
            </w:pPr>
          </w:p>
        </w:tc>
        <w:tc>
          <w:tcPr>
            <w:tcW w:w="1134"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14</w:t>
            </w:r>
            <w:r w:rsidR="008965E9">
              <w:rPr>
                <w:rFonts w:ascii="Times New Roman" w:hAnsi="Times New Roman"/>
                <w:sz w:val="20"/>
                <w:szCs w:val="20"/>
              </w:rPr>
              <w:t xml:space="preserve"> </w:t>
            </w:r>
            <w:r w:rsidRPr="009426AE">
              <w:rPr>
                <w:rFonts w:ascii="Times New Roman" w:hAnsi="Times New Roman"/>
                <w:sz w:val="20"/>
                <w:szCs w:val="20"/>
              </w:rPr>
              <w:t>000,0</w:t>
            </w:r>
          </w:p>
        </w:tc>
        <w:tc>
          <w:tcPr>
            <w:tcW w:w="1275"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6</w:t>
            </w:r>
            <w:r w:rsidR="008965E9">
              <w:rPr>
                <w:rFonts w:ascii="Times New Roman" w:hAnsi="Times New Roman"/>
                <w:sz w:val="20"/>
                <w:szCs w:val="20"/>
              </w:rPr>
              <w:t xml:space="preserve"> </w:t>
            </w:r>
            <w:r w:rsidRPr="009426AE">
              <w:rPr>
                <w:rFonts w:ascii="Times New Roman" w:hAnsi="Times New Roman"/>
                <w:sz w:val="20"/>
                <w:szCs w:val="20"/>
              </w:rPr>
              <w:t>720,0</w:t>
            </w:r>
          </w:p>
        </w:tc>
        <w:tc>
          <w:tcPr>
            <w:tcW w:w="1276"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7</w:t>
            </w:r>
            <w:r w:rsidR="008965E9">
              <w:rPr>
                <w:rFonts w:ascii="Times New Roman" w:hAnsi="Times New Roman"/>
                <w:sz w:val="20"/>
                <w:szCs w:val="20"/>
              </w:rPr>
              <w:t xml:space="preserve"> </w:t>
            </w:r>
            <w:r w:rsidRPr="009426AE">
              <w:rPr>
                <w:rFonts w:ascii="Times New Roman" w:hAnsi="Times New Roman"/>
                <w:sz w:val="20"/>
                <w:szCs w:val="20"/>
              </w:rPr>
              <w:t>280,0</w:t>
            </w:r>
          </w:p>
        </w:tc>
      </w:tr>
      <w:tr w:rsidR="00D962B7" w:rsidRPr="009426AE" w:rsidTr="008965E9">
        <w:tc>
          <w:tcPr>
            <w:tcW w:w="534" w:type="dxa"/>
            <w:shd w:val="clear" w:color="auto" w:fill="auto"/>
          </w:tcPr>
          <w:p w:rsidR="00D962B7"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1.1</w:t>
            </w:r>
          </w:p>
        </w:tc>
        <w:tc>
          <w:tcPr>
            <w:tcW w:w="5386"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 xml:space="preserve"> На мероприятия по формированию доступной среды жизнедеятельности для инвалидов в Ленинградской области</w:t>
            </w:r>
          </w:p>
        </w:tc>
        <w:tc>
          <w:tcPr>
            <w:tcW w:w="5954"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приобретение автобусов</w:t>
            </w:r>
          </w:p>
        </w:tc>
        <w:tc>
          <w:tcPr>
            <w:tcW w:w="1134"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14</w:t>
            </w:r>
            <w:r w:rsidR="008965E9">
              <w:rPr>
                <w:rFonts w:ascii="Times New Roman" w:hAnsi="Times New Roman"/>
                <w:sz w:val="20"/>
                <w:szCs w:val="20"/>
              </w:rPr>
              <w:t xml:space="preserve"> </w:t>
            </w:r>
            <w:r w:rsidRPr="009426AE">
              <w:rPr>
                <w:rFonts w:ascii="Times New Roman" w:hAnsi="Times New Roman"/>
                <w:sz w:val="20"/>
                <w:szCs w:val="20"/>
              </w:rPr>
              <w:t>000,0</w:t>
            </w:r>
          </w:p>
        </w:tc>
        <w:tc>
          <w:tcPr>
            <w:tcW w:w="1275"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6</w:t>
            </w:r>
            <w:r w:rsidR="008965E9">
              <w:rPr>
                <w:rFonts w:ascii="Times New Roman" w:hAnsi="Times New Roman"/>
                <w:sz w:val="20"/>
                <w:szCs w:val="20"/>
              </w:rPr>
              <w:t xml:space="preserve"> </w:t>
            </w:r>
            <w:r w:rsidRPr="009426AE">
              <w:rPr>
                <w:rFonts w:ascii="Times New Roman" w:hAnsi="Times New Roman"/>
                <w:sz w:val="20"/>
                <w:szCs w:val="20"/>
              </w:rPr>
              <w:t>720,0</w:t>
            </w:r>
          </w:p>
        </w:tc>
        <w:tc>
          <w:tcPr>
            <w:tcW w:w="1276"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7</w:t>
            </w:r>
            <w:r w:rsidR="008965E9">
              <w:rPr>
                <w:rFonts w:ascii="Times New Roman" w:hAnsi="Times New Roman"/>
                <w:sz w:val="20"/>
                <w:szCs w:val="20"/>
              </w:rPr>
              <w:t xml:space="preserve"> </w:t>
            </w:r>
            <w:r w:rsidRPr="009426AE">
              <w:rPr>
                <w:rFonts w:ascii="Times New Roman" w:hAnsi="Times New Roman"/>
                <w:sz w:val="20"/>
                <w:szCs w:val="20"/>
              </w:rPr>
              <w:t>280,0</w:t>
            </w:r>
          </w:p>
        </w:tc>
      </w:tr>
      <w:tr w:rsidR="00D962B7" w:rsidRPr="009426AE" w:rsidTr="008965E9">
        <w:tc>
          <w:tcPr>
            <w:tcW w:w="534" w:type="dxa"/>
            <w:shd w:val="clear" w:color="auto" w:fill="auto"/>
          </w:tcPr>
          <w:p w:rsidR="00D962B7"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1.2</w:t>
            </w:r>
          </w:p>
        </w:tc>
        <w:tc>
          <w:tcPr>
            <w:tcW w:w="5386"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Обеспечение населения комфортными пунктами приема и отправки пассажиров (строительство и благоустройство остановочных пунктов)</w:t>
            </w:r>
          </w:p>
        </w:tc>
        <w:tc>
          <w:tcPr>
            <w:tcW w:w="5954"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строительство и благоустройство остановочных пунктов</w:t>
            </w:r>
          </w:p>
        </w:tc>
        <w:tc>
          <w:tcPr>
            <w:tcW w:w="1134"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D962B7" w:rsidRPr="009426AE" w:rsidTr="008965E9">
        <w:tc>
          <w:tcPr>
            <w:tcW w:w="534"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2</w:t>
            </w:r>
          </w:p>
        </w:tc>
        <w:tc>
          <w:tcPr>
            <w:tcW w:w="5386"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Развитие автомобильных дорог общего пользования и объектов дорожного хозяйства на </w:t>
            </w:r>
            <w:proofErr w:type="spellStart"/>
            <w:r w:rsidRPr="009426AE">
              <w:rPr>
                <w:rFonts w:ascii="Times New Roman" w:hAnsi="Times New Roman"/>
                <w:sz w:val="20"/>
                <w:szCs w:val="20"/>
              </w:rPr>
              <w:t>межпоселенческих</w:t>
            </w:r>
            <w:proofErr w:type="spellEnd"/>
            <w:r w:rsidRPr="009426AE">
              <w:rPr>
                <w:rFonts w:ascii="Times New Roman" w:hAnsi="Times New Roman"/>
                <w:sz w:val="20"/>
                <w:szCs w:val="20"/>
              </w:rPr>
              <w:t xml:space="preserve"> территориях                                                </w:t>
            </w:r>
          </w:p>
        </w:tc>
        <w:tc>
          <w:tcPr>
            <w:tcW w:w="5954" w:type="dxa"/>
            <w:shd w:val="clear" w:color="auto" w:fill="auto"/>
          </w:tcPr>
          <w:p w:rsidR="00D962B7" w:rsidRPr="009426AE" w:rsidRDefault="00D962B7" w:rsidP="006900BC">
            <w:pPr>
              <w:spacing w:after="0" w:line="240" w:lineRule="auto"/>
              <w:rPr>
                <w:rFonts w:ascii="Times New Roman" w:hAnsi="Times New Roman"/>
                <w:sz w:val="20"/>
                <w:szCs w:val="20"/>
              </w:rPr>
            </w:pPr>
          </w:p>
        </w:tc>
        <w:tc>
          <w:tcPr>
            <w:tcW w:w="1134"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4</w:t>
            </w:r>
            <w:r w:rsidR="008965E9">
              <w:rPr>
                <w:rFonts w:ascii="Times New Roman" w:hAnsi="Times New Roman"/>
                <w:sz w:val="20"/>
                <w:szCs w:val="20"/>
              </w:rPr>
              <w:t xml:space="preserve"> </w:t>
            </w:r>
            <w:r w:rsidRPr="009426AE">
              <w:rPr>
                <w:rFonts w:ascii="Times New Roman" w:hAnsi="Times New Roman"/>
                <w:sz w:val="20"/>
                <w:szCs w:val="20"/>
              </w:rPr>
              <w:t>439,2</w:t>
            </w:r>
          </w:p>
        </w:tc>
        <w:tc>
          <w:tcPr>
            <w:tcW w:w="1275"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4</w:t>
            </w:r>
            <w:r w:rsidR="008965E9">
              <w:rPr>
                <w:rFonts w:ascii="Times New Roman" w:hAnsi="Times New Roman"/>
                <w:sz w:val="20"/>
                <w:szCs w:val="20"/>
              </w:rPr>
              <w:t xml:space="preserve"> </w:t>
            </w:r>
            <w:r w:rsidRPr="009426AE">
              <w:rPr>
                <w:rFonts w:ascii="Times New Roman" w:hAnsi="Times New Roman"/>
                <w:sz w:val="20"/>
                <w:szCs w:val="20"/>
              </w:rPr>
              <w:t>439,2</w:t>
            </w:r>
          </w:p>
        </w:tc>
      </w:tr>
      <w:tr w:rsidR="00D962B7" w:rsidRPr="009426AE" w:rsidTr="008965E9">
        <w:tc>
          <w:tcPr>
            <w:tcW w:w="534" w:type="dxa"/>
            <w:shd w:val="clear" w:color="auto" w:fill="auto"/>
          </w:tcPr>
          <w:p w:rsidR="00D962B7"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2.1</w:t>
            </w:r>
          </w:p>
        </w:tc>
        <w:tc>
          <w:tcPr>
            <w:tcW w:w="5386"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 xml:space="preserve">Реализация комплекса мер по содержанию действующей улично-дорожной сети, а также искусственных дорожных сооружений </w:t>
            </w:r>
          </w:p>
        </w:tc>
        <w:tc>
          <w:tcPr>
            <w:tcW w:w="5954" w:type="dxa"/>
            <w:shd w:val="clear" w:color="auto" w:fill="auto"/>
          </w:tcPr>
          <w:p w:rsidR="00D962B7" w:rsidRPr="009426AE" w:rsidRDefault="00D962B7" w:rsidP="006900BC">
            <w:pPr>
              <w:spacing w:after="0" w:line="240" w:lineRule="auto"/>
              <w:rPr>
                <w:rFonts w:ascii="Times New Roman" w:hAnsi="Times New Roman"/>
                <w:sz w:val="20"/>
                <w:szCs w:val="20"/>
              </w:rPr>
            </w:pPr>
          </w:p>
        </w:tc>
        <w:tc>
          <w:tcPr>
            <w:tcW w:w="1134"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4</w:t>
            </w:r>
            <w:r w:rsidR="008965E9">
              <w:rPr>
                <w:rFonts w:ascii="Times New Roman" w:hAnsi="Times New Roman"/>
                <w:sz w:val="20"/>
                <w:szCs w:val="20"/>
              </w:rPr>
              <w:t xml:space="preserve"> </w:t>
            </w:r>
            <w:r w:rsidRPr="009426AE">
              <w:rPr>
                <w:rFonts w:ascii="Times New Roman" w:hAnsi="Times New Roman"/>
                <w:sz w:val="20"/>
                <w:szCs w:val="20"/>
              </w:rPr>
              <w:t>000,0</w:t>
            </w:r>
          </w:p>
        </w:tc>
        <w:tc>
          <w:tcPr>
            <w:tcW w:w="1275"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4</w:t>
            </w:r>
            <w:r w:rsidR="008965E9">
              <w:rPr>
                <w:rFonts w:ascii="Times New Roman" w:hAnsi="Times New Roman"/>
                <w:sz w:val="20"/>
                <w:szCs w:val="20"/>
              </w:rPr>
              <w:t xml:space="preserve"> </w:t>
            </w:r>
            <w:r w:rsidRPr="009426AE">
              <w:rPr>
                <w:rFonts w:ascii="Times New Roman" w:hAnsi="Times New Roman"/>
                <w:sz w:val="20"/>
                <w:szCs w:val="20"/>
              </w:rPr>
              <w:t>000,0</w:t>
            </w:r>
          </w:p>
        </w:tc>
      </w:tr>
      <w:tr w:rsidR="00D962B7" w:rsidRPr="009426AE" w:rsidTr="008965E9">
        <w:tc>
          <w:tcPr>
            <w:tcW w:w="534" w:type="dxa"/>
            <w:shd w:val="clear" w:color="auto" w:fill="auto"/>
          </w:tcPr>
          <w:p w:rsidR="00D962B7"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2.2</w:t>
            </w:r>
          </w:p>
        </w:tc>
        <w:tc>
          <w:tcPr>
            <w:tcW w:w="5386"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Паспортизация дорог общего пользования</w:t>
            </w:r>
          </w:p>
        </w:tc>
        <w:tc>
          <w:tcPr>
            <w:tcW w:w="5954"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Разработка паспортов дорог общего пользования</w:t>
            </w:r>
          </w:p>
        </w:tc>
        <w:tc>
          <w:tcPr>
            <w:tcW w:w="1134"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139,2</w:t>
            </w:r>
          </w:p>
        </w:tc>
        <w:tc>
          <w:tcPr>
            <w:tcW w:w="1275"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139,2</w:t>
            </w:r>
          </w:p>
        </w:tc>
      </w:tr>
      <w:tr w:rsidR="00D962B7" w:rsidRPr="009426AE" w:rsidTr="008965E9">
        <w:tc>
          <w:tcPr>
            <w:tcW w:w="534" w:type="dxa"/>
            <w:shd w:val="clear" w:color="auto" w:fill="auto"/>
          </w:tcPr>
          <w:p w:rsidR="00D962B7" w:rsidRPr="009426AE" w:rsidRDefault="000A36B4" w:rsidP="006900BC">
            <w:pPr>
              <w:spacing w:after="0" w:line="240" w:lineRule="auto"/>
              <w:rPr>
                <w:rFonts w:ascii="Times New Roman" w:hAnsi="Times New Roman"/>
                <w:sz w:val="20"/>
                <w:szCs w:val="20"/>
              </w:rPr>
            </w:pPr>
            <w:r w:rsidRPr="009426AE">
              <w:rPr>
                <w:rFonts w:ascii="Times New Roman" w:hAnsi="Times New Roman"/>
                <w:sz w:val="20"/>
                <w:szCs w:val="20"/>
              </w:rPr>
              <w:t>2.3</w:t>
            </w:r>
          </w:p>
        </w:tc>
        <w:tc>
          <w:tcPr>
            <w:tcW w:w="5386" w:type="dxa"/>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разработка комплексной схемы организации дорожного движения (КСОДД) Волховского муниципального района</w:t>
            </w:r>
          </w:p>
        </w:tc>
        <w:tc>
          <w:tcPr>
            <w:tcW w:w="5954" w:type="dxa"/>
            <w:shd w:val="clear" w:color="auto" w:fill="auto"/>
          </w:tcPr>
          <w:p w:rsidR="00D962B7" w:rsidRPr="009426AE" w:rsidRDefault="00D962B7" w:rsidP="006900BC">
            <w:pPr>
              <w:spacing w:after="0" w:line="240" w:lineRule="auto"/>
              <w:rPr>
                <w:rFonts w:ascii="Times New Roman" w:hAnsi="Times New Roman"/>
                <w:sz w:val="20"/>
                <w:szCs w:val="20"/>
              </w:rPr>
            </w:pPr>
          </w:p>
        </w:tc>
        <w:tc>
          <w:tcPr>
            <w:tcW w:w="1134"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300,0</w:t>
            </w:r>
          </w:p>
        </w:tc>
        <w:tc>
          <w:tcPr>
            <w:tcW w:w="1275"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300,0</w:t>
            </w:r>
          </w:p>
        </w:tc>
      </w:tr>
      <w:tr w:rsidR="00D962B7" w:rsidRPr="009426AE" w:rsidTr="00E50B5B">
        <w:tc>
          <w:tcPr>
            <w:tcW w:w="11874" w:type="dxa"/>
            <w:gridSpan w:val="3"/>
            <w:shd w:val="clear" w:color="auto" w:fill="auto"/>
          </w:tcPr>
          <w:p w:rsidR="00D962B7" w:rsidRPr="009426AE" w:rsidRDefault="00D962B7" w:rsidP="006900BC">
            <w:pPr>
              <w:spacing w:after="0" w:line="240" w:lineRule="auto"/>
              <w:rPr>
                <w:rFonts w:ascii="Times New Roman" w:hAnsi="Times New Roman"/>
                <w:sz w:val="20"/>
                <w:szCs w:val="20"/>
              </w:rPr>
            </w:pPr>
            <w:r w:rsidRPr="009426AE">
              <w:rPr>
                <w:rFonts w:ascii="Times New Roman" w:hAnsi="Times New Roman"/>
                <w:sz w:val="20"/>
                <w:szCs w:val="20"/>
              </w:rPr>
              <w:t>Итого по мероприятиям подпрограммы</w:t>
            </w:r>
          </w:p>
        </w:tc>
        <w:tc>
          <w:tcPr>
            <w:tcW w:w="1134"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18</w:t>
            </w:r>
            <w:r w:rsidR="008965E9">
              <w:rPr>
                <w:rFonts w:ascii="Times New Roman" w:hAnsi="Times New Roman"/>
                <w:sz w:val="20"/>
                <w:szCs w:val="20"/>
              </w:rPr>
              <w:t xml:space="preserve"> </w:t>
            </w:r>
            <w:r w:rsidRPr="009426AE">
              <w:rPr>
                <w:rFonts w:ascii="Times New Roman" w:hAnsi="Times New Roman"/>
                <w:sz w:val="20"/>
                <w:szCs w:val="20"/>
              </w:rPr>
              <w:t>439,2</w:t>
            </w:r>
          </w:p>
        </w:tc>
        <w:tc>
          <w:tcPr>
            <w:tcW w:w="1275"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6</w:t>
            </w:r>
            <w:r w:rsidR="008965E9">
              <w:rPr>
                <w:rFonts w:ascii="Times New Roman" w:hAnsi="Times New Roman"/>
                <w:sz w:val="20"/>
                <w:szCs w:val="20"/>
              </w:rPr>
              <w:t xml:space="preserve"> </w:t>
            </w:r>
            <w:r w:rsidRPr="009426AE">
              <w:rPr>
                <w:rFonts w:ascii="Times New Roman" w:hAnsi="Times New Roman"/>
                <w:sz w:val="20"/>
                <w:szCs w:val="20"/>
              </w:rPr>
              <w:t>720,0</w:t>
            </w:r>
          </w:p>
        </w:tc>
        <w:tc>
          <w:tcPr>
            <w:tcW w:w="1276" w:type="dxa"/>
            <w:shd w:val="clear" w:color="auto" w:fill="auto"/>
          </w:tcPr>
          <w:p w:rsidR="00D962B7" w:rsidRPr="009426AE" w:rsidRDefault="00D962B7" w:rsidP="008965E9">
            <w:pPr>
              <w:spacing w:after="0" w:line="240" w:lineRule="auto"/>
              <w:jc w:val="center"/>
              <w:rPr>
                <w:rFonts w:ascii="Times New Roman" w:hAnsi="Times New Roman"/>
                <w:sz w:val="20"/>
                <w:szCs w:val="20"/>
              </w:rPr>
            </w:pPr>
            <w:r w:rsidRPr="009426AE">
              <w:rPr>
                <w:rFonts w:ascii="Times New Roman" w:hAnsi="Times New Roman"/>
                <w:sz w:val="20"/>
                <w:szCs w:val="20"/>
              </w:rPr>
              <w:t>11</w:t>
            </w:r>
            <w:r w:rsidR="008965E9">
              <w:rPr>
                <w:rFonts w:ascii="Times New Roman" w:hAnsi="Times New Roman"/>
                <w:sz w:val="20"/>
                <w:szCs w:val="20"/>
              </w:rPr>
              <w:t xml:space="preserve"> </w:t>
            </w:r>
            <w:r w:rsidRPr="009426AE">
              <w:rPr>
                <w:rFonts w:ascii="Times New Roman" w:hAnsi="Times New Roman"/>
                <w:sz w:val="20"/>
                <w:szCs w:val="20"/>
              </w:rPr>
              <w:t>719,2</w:t>
            </w:r>
          </w:p>
        </w:tc>
      </w:tr>
      <w:tr w:rsidR="00D962B7" w:rsidRPr="009426AE" w:rsidTr="00E50B5B">
        <w:tc>
          <w:tcPr>
            <w:tcW w:w="11874" w:type="dxa"/>
            <w:gridSpan w:val="3"/>
            <w:shd w:val="clear" w:color="auto" w:fill="auto"/>
          </w:tcPr>
          <w:p w:rsidR="00D962B7" w:rsidRPr="009426AE" w:rsidRDefault="00D962B7" w:rsidP="006900BC">
            <w:pPr>
              <w:spacing w:after="0" w:line="240" w:lineRule="auto"/>
              <w:rPr>
                <w:b/>
                <w:sz w:val="20"/>
                <w:szCs w:val="20"/>
              </w:rPr>
            </w:pPr>
            <w:r w:rsidRPr="009426AE">
              <w:rPr>
                <w:rFonts w:ascii="Times New Roman" w:hAnsi="Times New Roman"/>
                <w:b/>
                <w:sz w:val="20"/>
                <w:szCs w:val="20"/>
              </w:rPr>
              <w:t>Итого по мероприятиям программы</w:t>
            </w:r>
          </w:p>
        </w:tc>
        <w:tc>
          <w:tcPr>
            <w:tcW w:w="1134" w:type="dxa"/>
            <w:shd w:val="clear" w:color="auto" w:fill="auto"/>
          </w:tcPr>
          <w:p w:rsidR="00D962B7" w:rsidRPr="009426AE" w:rsidRDefault="008965E9" w:rsidP="008965E9">
            <w:pPr>
              <w:spacing w:after="0" w:line="240" w:lineRule="auto"/>
              <w:jc w:val="center"/>
              <w:rPr>
                <w:rFonts w:ascii="Times New Roman" w:hAnsi="Times New Roman"/>
                <w:b/>
                <w:sz w:val="20"/>
                <w:szCs w:val="20"/>
              </w:rPr>
            </w:pPr>
            <w:r>
              <w:rPr>
                <w:rFonts w:ascii="Times New Roman" w:hAnsi="Times New Roman"/>
                <w:b/>
                <w:sz w:val="20"/>
                <w:szCs w:val="20"/>
              </w:rPr>
              <w:t>26 913,5</w:t>
            </w:r>
          </w:p>
        </w:tc>
        <w:tc>
          <w:tcPr>
            <w:tcW w:w="1275" w:type="dxa"/>
            <w:shd w:val="clear" w:color="auto" w:fill="auto"/>
          </w:tcPr>
          <w:p w:rsidR="00D962B7" w:rsidRPr="009426AE" w:rsidRDefault="008965E9" w:rsidP="008965E9">
            <w:pPr>
              <w:spacing w:after="0" w:line="240" w:lineRule="auto"/>
              <w:jc w:val="center"/>
              <w:rPr>
                <w:rFonts w:ascii="Times New Roman" w:hAnsi="Times New Roman"/>
                <w:b/>
                <w:sz w:val="20"/>
                <w:szCs w:val="20"/>
              </w:rPr>
            </w:pPr>
            <w:r>
              <w:rPr>
                <w:rFonts w:ascii="Times New Roman" w:hAnsi="Times New Roman"/>
                <w:b/>
                <w:sz w:val="20"/>
                <w:szCs w:val="20"/>
              </w:rPr>
              <w:t>10 746,3</w:t>
            </w:r>
          </w:p>
        </w:tc>
        <w:tc>
          <w:tcPr>
            <w:tcW w:w="1276" w:type="dxa"/>
            <w:shd w:val="clear" w:color="auto" w:fill="auto"/>
          </w:tcPr>
          <w:p w:rsidR="00D962B7" w:rsidRPr="009426AE" w:rsidRDefault="008965E9" w:rsidP="008965E9">
            <w:pPr>
              <w:spacing w:after="0" w:line="240" w:lineRule="auto"/>
              <w:jc w:val="center"/>
              <w:rPr>
                <w:rFonts w:ascii="Times New Roman" w:hAnsi="Times New Roman"/>
                <w:b/>
                <w:sz w:val="20"/>
                <w:szCs w:val="20"/>
              </w:rPr>
            </w:pPr>
            <w:r>
              <w:rPr>
                <w:rFonts w:ascii="Times New Roman" w:hAnsi="Times New Roman"/>
                <w:b/>
                <w:sz w:val="20"/>
                <w:szCs w:val="20"/>
              </w:rPr>
              <w:t>16 167,2</w:t>
            </w:r>
          </w:p>
        </w:tc>
      </w:tr>
    </w:tbl>
    <w:p w:rsidR="00084A3B" w:rsidRDefault="00084A3B"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Default="008965E9" w:rsidP="000A36B4">
      <w:pPr>
        <w:widowControl w:val="0"/>
        <w:autoSpaceDE w:val="0"/>
        <w:spacing w:after="0" w:line="240" w:lineRule="auto"/>
        <w:rPr>
          <w:sz w:val="24"/>
          <w:szCs w:val="24"/>
        </w:rPr>
      </w:pPr>
    </w:p>
    <w:p w:rsidR="008965E9" w:rsidRPr="00D962B7" w:rsidRDefault="008965E9" w:rsidP="008965E9">
      <w:pPr>
        <w:widowControl w:val="0"/>
        <w:autoSpaceDE w:val="0"/>
        <w:spacing w:after="0" w:line="240" w:lineRule="auto"/>
        <w:jc w:val="right"/>
        <w:rPr>
          <w:rFonts w:ascii="Times New Roman" w:hAnsi="Times New Roman"/>
          <w:sz w:val="24"/>
          <w:szCs w:val="24"/>
        </w:rPr>
      </w:pPr>
      <w:r w:rsidRPr="00D962B7">
        <w:rPr>
          <w:rFonts w:ascii="Times New Roman" w:hAnsi="Times New Roman"/>
          <w:sz w:val="24"/>
          <w:szCs w:val="24"/>
        </w:rPr>
        <w:t>Приложение к перечню основных мероприятий  N</w:t>
      </w:r>
      <w:r>
        <w:rPr>
          <w:rFonts w:ascii="Times New Roman" w:hAnsi="Times New Roman"/>
          <w:sz w:val="24"/>
          <w:szCs w:val="24"/>
        </w:rPr>
        <w:t>2</w:t>
      </w:r>
    </w:p>
    <w:p w:rsidR="008965E9" w:rsidRDefault="008965E9" w:rsidP="008965E9">
      <w:pPr>
        <w:widowControl w:val="0"/>
        <w:autoSpaceDE w:val="0"/>
        <w:spacing w:after="0" w:line="240" w:lineRule="auto"/>
        <w:jc w:val="right"/>
        <w:rPr>
          <w:sz w:val="24"/>
          <w:szCs w:val="24"/>
        </w:rPr>
      </w:pPr>
    </w:p>
    <w:p w:rsidR="008965E9" w:rsidRPr="00084A3B" w:rsidRDefault="008965E9" w:rsidP="008965E9">
      <w:pPr>
        <w:widowControl w:val="0"/>
        <w:autoSpaceDE w:val="0"/>
        <w:spacing w:after="0" w:line="240" w:lineRule="auto"/>
        <w:jc w:val="center"/>
        <w:rPr>
          <w:b/>
          <w:sz w:val="24"/>
          <w:szCs w:val="24"/>
        </w:rPr>
      </w:pPr>
      <w:r w:rsidRPr="00084A3B">
        <w:rPr>
          <w:b/>
          <w:sz w:val="24"/>
          <w:szCs w:val="24"/>
        </w:rPr>
        <w:t>Перечень объектов, планируемых для включения в мероприятия муниципальной программы Волховского муниципального района</w:t>
      </w:r>
    </w:p>
    <w:p w:rsidR="008965E9" w:rsidRPr="00084A3B" w:rsidRDefault="008965E9" w:rsidP="008965E9">
      <w:pPr>
        <w:widowControl w:val="0"/>
        <w:autoSpaceDE w:val="0"/>
        <w:spacing w:after="0" w:line="240" w:lineRule="auto"/>
        <w:jc w:val="center"/>
        <w:rPr>
          <w:b/>
          <w:sz w:val="24"/>
          <w:szCs w:val="24"/>
        </w:rPr>
      </w:pPr>
      <w:r w:rsidRPr="00084A3B">
        <w:rPr>
          <w:b/>
          <w:sz w:val="24"/>
          <w:szCs w:val="24"/>
        </w:rPr>
        <w:t>«Обеспечение устойчивого функционирования и развития транспортной системы, дорожной,  коммунальной</w:t>
      </w:r>
    </w:p>
    <w:p w:rsidR="008965E9" w:rsidRDefault="008965E9" w:rsidP="008965E9">
      <w:pPr>
        <w:widowControl w:val="0"/>
        <w:autoSpaceDE w:val="0"/>
        <w:spacing w:after="0" w:line="240" w:lineRule="auto"/>
        <w:jc w:val="center"/>
        <w:rPr>
          <w:b/>
          <w:sz w:val="24"/>
          <w:szCs w:val="24"/>
        </w:rPr>
      </w:pPr>
      <w:r w:rsidRPr="00084A3B">
        <w:rPr>
          <w:b/>
          <w:sz w:val="24"/>
          <w:szCs w:val="24"/>
        </w:rPr>
        <w:t>и инженерной инфраструктуры и повышение энергоэффективности в Волховском муниципальном районе» на 20</w:t>
      </w:r>
      <w:r>
        <w:rPr>
          <w:b/>
          <w:sz w:val="24"/>
          <w:szCs w:val="24"/>
        </w:rPr>
        <w:t>20</w:t>
      </w:r>
      <w:r w:rsidRPr="00084A3B">
        <w:rPr>
          <w:b/>
          <w:sz w:val="24"/>
          <w:szCs w:val="24"/>
        </w:rPr>
        <w:t xml:space="preserve"> год</w:t>
      </w:r>
    </w:p>
    <w:p w:rsidR="008965E9" w:rsidRDefault="008965E9" w:rsidP="008965E9">
      <w:pPr>
        <w:widowControl w:val="0"/>
        <w:autoSpaceDE w:val="0"/>
        <w:spacing w:after="0" w:line="240" w:lineRule="auto"/>
        <w:jc w:val="center"/>
        <w:rPr>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5954"/>
        <w:gridCol w:w="1134"/>
        <w:gridCol w:w="1275"/>
        <w:gridCol w:w="1276"/>
      </w:tblGrid>
      <w:tr w:rsidR="008965E9" w:rsidRPr="006900BC" w:rsidTr="008965E9">
        <w:tc>
          <w:tcPr>
            <w:tcW w:w="534" w:type="dxa"/>
            <w:vMerge w:val="restart"/>
            <w:shd w:val="clear" w:color="auto" w:fill="auto"/>
          </w:tcPr>
          <w:p w:rsidR="008965E9" w:rsidRPr="006900BC" w:rsidRDefault="008965E9" w:rsidP="008965E9">
            <w:pPr>
              <w:widowControl w:val="0"/>
              <w:autoSpaceDE w:val="0"/>
              <w:spacing w:after="0" w:line="240" w:lineRule="auto"/>
              <w:jc w:val="center"/>
              <w:rPr>
                <w:rFonts w:ascii="Times New Roman" w:hAnsi="Times New Roman"/>
              </w:rPr>
            </w:pPr>
            <w:r w:rsidRPr="006900BC">
              <w:rPr>
                <w:rFonts w:ascii="Times New Roman" w:hAnsi="Times New Roman"/>
              </w:rPr>
              <w:t>№ П/П</w:t>
            </w:r>
          </w:p>
        </w:tc>
        <w:tc>
          <w:tcPr>
            <w:tcW w:w="5386" w:type="dxa"/>
            <w:vMerge w:val="restart"/>
            <w:shd w:val="clear" w:color="auto" w:fill="auto"/>
          </w:tcPr>
          <w:p w:rsidR="008965E9" w:rsidRPr="006900BC" w:rsidRDefault="008965E9" w:rsidP="008965E9">
            <w:pPr>
              <w:widowControl w:val="0"/>
              <w:autoSpaceDE w:val="0"/>
              <w:spacing w:after="0" w:line="240" w:lineRule="auto"/>
              <w:jc w:val="center"/>
              <w:rPr>
                <w:rFonts w:ascii="Times New Roman" w:hAnsi="Times New Roman"/>
              </w:rPr>
            </w:pPr>
            <w:r w:rsidRPr="006900BC">
              <w:rPr>
                <w:rFonts w:ascii="Times New Roman" w:hAnsi="Times New Roman"/>
              </w:rPr>
              <w:t>Наименование мероприятия</w:t>
            </w:r>
          </w:p>
        </w:tc>
        <w:tc>
          <w:tcPr>
            <w:tcW w:w="5954" w:type="dxa"/>
            <w:vMerge w:val="restart"/>
            <w:shd w:val="clear" w:color="auto" w:fill="auto"/>
          </w:tcPr>
          <w:p w:rsidR="008965E9" w:rsidRPr="006900BC" w:rsidRDefault="008965E9" w:rsidP="008965E9">
            <w:pPr>
              <w:widowControl w:val="0"/>
              <w:autoSpaceDE w:val="0"/>
              <w:spacing w:after="0" w:line="240" w:lineRule="auto"/>
              <w:jc w:val="center"/>
              <w:rPr>
                <w:rFonts w:ascii="Times New Roman" w:hAnsi="Times New Roman"/>
              </w:rPr>
            </w:pPr>
            <w:r w:rsidRPr="006900BC">
              <w:rPr>
                <w:rFonts w:ascii="Times New Roman" w:hAnsi="Times New Roman"/>
              </w:rPr>
              <w:t>перечень объектов включенных в реализацию мероприятия</w:t>
            </w:r>
          </w:p>
        </w:tc>
        <w:tc>
          <w:tcPr>
            <w:tcW w:w="1134" w:type="dxa"/>
            <w:vMerge w:val="restart"/>
            <w:shd w:val="clear" w:color="auto" w:fill="auto"/>
          </w:tcPr>
          <w:p w:rsidR="008965E9" w:rsidRPr="006900BC" w:rsidRDefault="008965E9" w:rsidP="008965E9">
            <w:pPr>
              <w:widowControl w:val="0"/>
              <w:autoSpaceDE w:val="0"/>
              <w:spacing w:after="0" w:line="240" w:lineRule="auto"/>
              <w:jc w:val="center"/>
              <w:rPr>
                <w:rFonts w:ascii="Times New Roman" w:hAnsi="Times New Roman"/>
              </w:rPr>
            </w:pPr>
            <w:r w:rsidRPr="006900BC">
              <w:rPr>
                <w:rFonts w:ascii="Times New Roman" w:hAnsi="Times New Roman"/>
              </w:rPr>
              <w:t>Всего (тыс. руб.)</w:t>
            </w:r>
          </w:p>
        </w:tc>
        <w:tc>
          <w:tcPr>
            <w:tcW w:w="2551" w:type="dxa"/>
            <w:gridSpan w:val="2"/>
            <w:shd w:val="clear" w:color="auto" w:fill="auto"/>
          </w:tcPr>
          <w:p w:rsidR="008965E9" w:rsidRPr="006900BC" w:rsidRDefault="008965E9" w:rsidP="008965E9">
            <w:pPr>
              <w:widowControl w:val="0"/>
              <w:tabs>
                <w:tab w:val="left" w:pos="1440"/>
              </w:tabs>
              <w:autoSpaceDE w:val="0"/>
              <w:spacing w:after="0" w:line="240" w:lineRule="auto"/>
              <w:jc w:val="center"/>
              <w:rPr>
                <w:rFonts w:ascii="Times New Roman" w:hAnsi="Times New Roman"/>
              </w:rPr>
            </w:pPr>
            <w:r w:rsidRPr="006900BC">
              <w:rPr>
                <w:rFonts w:ascii="Times New Roman" w:hAnsi="Times New Roman"/>
              </w:rPr>
              <w:t>Источники  финансирования                        (тыс. руб.)</w:t>
            </w:r>
          </w:p>
        </w:tc>
      </w:tr>
      <w:tr w:rsidR="008965E9" w:rsidRPr="000A36B4" w:rsidTr="008965E9">
        <w:tc>
          <w:tcPr>
            <w:tcW w:w="534" w:type="dxa"/>
            <w:vMerge/>
            <w:shd w:val="clear" w:color="auto" w:fill="auto"/>
          </w:tcPr>
          <w:p w:rsidR="008965E9" w:rsidRPr="000A36B4" w:rsidRDefault="008965E9" w:rsidP="008965E9">
            <w:pPr>
              <w:widowControl w:val="0"/>
              <w:autoSpaceDE w:val="0"/>
              <w:spacing w:after="0" w:line="240" w:lineRule="auto"/>
              <w:jc w:val="center"/>
            </w:pPr>
          </w:p>
        </w:tc>
        <w:tc>
          <w:tcPr>
            <w:tcW w:w="5386" w:type="dxa"/>
            <w:vMerge/>
            <w:shd w:val="clear" w:color="auto" w:fill="auto"/>
          </w:tcPr>
          <w:p w:rsidR="008965E9" w:rsidRPr="000A36B4" w:rsidRDefault="008965E9" w:rsidP="008965E9">
            <w:pPr>
              <w:widowControl w:val="0"/>
              <w:autoSpaceDE w:val="0"/>
              <w:spacing w:after="0" w:line="240" w:lineRule="auto"/>
              <w:jc w:val="center"/>
            </w:pPr>
          </w:p>
        </w:tc>
        <w:tc>
          <w:tcPr>
            <w:tcW w:w="5954" w:type="dxa"/>
            <w:vMerge/>
            <w:shd w:val="clear" w:color="auto" w:fill="auto"/>
          </w:tcPr>
          <w:p w:rsidR="008965E9" w:rsidRPr="000A36B4" w:rsidRDefault="008965E9" w:rsidP="008965E9">
            <w:pPr>
              <w:widowControl w:val="0"/>
              <w:autoSpaceDE w:val="0"/>
              <w:spacing w:after="0" w:line="240" w:lineRule="auto"/>
              <w:jc w:val="center"/>
            </w:pPr>
          </w:p>
        </w:tc>
        <w:tc>
          <w:tcPr>
            <w:tcW w:w="1134" w:type="dxa"/>
            <w:vMerge/>
            <w:shd w:val="clear" w:color="auto" w:fill="auto"/>
          </w:tcPr>
          <w:p w:rsidR="008965E9" w:rsidRPr="000A36B4" w:rsidRDefault="008965E9" w:rsidP="008965E9">
            <w:pPr>
              <w:widowControl w:val="0"/>
              <w:autoSpaceDE w:val="0"/>
              <w:spacing w:after="0" w:line="240" w:lineRule="auto"/>
              <w:jc w:val="center"/>
            </w:pPr>
          </w:p>
        </w:tc>
        <w:tc>
          <w:tcPr>
            <w:tcW w:w="1275" w:type="dxa"/>
            <w:shd w:val="clear" w:color="auto" w:fill="auto"/>
          </w:tcPr>
          <w:p w:rsidR="008965E9" w:rsidRPr="006900BC" w:rsidRDefault="008965E9" w:rsidP="008965E9">
            <w:pPr>
              <w:widowControl w:val="0"/>
              <w:autoSpaceDE w:val="0"/>
              <w:spacing w:after="0" w:line="240" w:lineRule="auto"/>
              <w:jc w:val="center"/>
              <w:rPr>
                <w:rFonts w:ascii="Times New Roman" w:hAnsi="Times New Roman"/>
              </w:rPr>
            </w:pPr>
            <w:r>
              <w:rPr>
                <w:rFonts w:ascii="Times New Roman" w:hAnsi="Times New Roman"/>
              </w:rPr>
              <w:t>Областной бюджет</w:t>
            </w:r>
          </w:p>
        </w:tc>
        <w:tc>
          <w:tcPr>
            <w:tcW w:w="1276" w:type="dxa"/>
            <w:shd w:val="clear" w:color="auto" w:fill="auto"/>
          </w:tcPr>
          <w:p w:rsidR="008965E9" w:rsidRPr="006900BC" w:rsidRDefault="008965E9" w:rsidP="008965E9">
            <w:pPr>
              <w:widowControl w:val="0"/>
              <w:autoSpaceDE w:val="0"/>
              <w:spacing w:after="0" w:line="240" w:lineRule="auto"/>
              <w:jc w:val="center"/>
              <w:rPr>
                <w:rFonts w:ascii="Times New Roman" w:hAnsi="Times New Roman"/>
              </w:rPr>
            </w:pPr>
            <w:r>
              <w:rPr>
                <w:rFonts w:ascii="Times New Roman" w:hAnsi="Times New Roman"/>
              </w:rPr>
              <w:t>Районный бюджет</w:t>
            </w:r>
          </w:p>
        </w:tc>
      </w:tr>
      <w:tr w:rsidR="008965E9" w:rsidRPr="006900BC" w:rsidTr="008965E9">
        <w:tc>
          <w:tcPr>
            <w:tcW w:w="15559" w:type="dxa"/>
            <w:gridSpan w:val="6"/>
            <w:shd w:val="clear" w:color="auto" w:fill="auto"/>
          </w:tcPr>
          <w:p w:rsidR="008965E9" w:rsidRPr="006900BC" w:rsidRDefault="008965E9" w:rsidP="008965E9">
            <w:pPr>
              <w:widowControl w:val="0"/>
              <w:autoSpaceDE w:val="0"/>
              <w:spacing w:after="0" w:line="240" w:lineRule="auto"/>
              <w:jc w:val="center"/>
              <w:rPr>
                <w:b/>
              </w:rPr>
            </w:pPr>
            <w:r w:rsidRPr="006900BC">
              <w:rPr>
                <w:b/>
              </w:rPr>
              <w:t>подпрограмма 1    «Энергосбережение и повышение энергетической эффективности на территории Волховского муниципального района»</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b/>
                <w:sz w:val="20"/>
                <w:szCs w:val="20"/>
              </w:rPr>
              <w:t xml:space="preserve">Основное мероприятие: </w:t>
            </w:r>
            <w:r w:rsidRPr="009426AE">
              <w:rPr>
                <w:rFonts w:ascii="Times New Roman" w:hAnsi="Times New Roman"/>
                <w:sz w:val="20"/>
                <w:szCs w:val="20"/>
              </w:rPr>
              <w:t xml:space="preserve">Обеспечение реализации   мероприятий по повышению надежности и энергетической эффективности в системах теплоснабжения </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1 750,0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D43047">
            <w:pPr>
              <w:spacing w:after="0" w:line="240" w:lineRule="auto"/>
              <w:jc w:val="center"/>
              <w:rPr>
                <w:rFonts w:ascii="Times New Roman" w:hAnsi="Times New Roman"/>
                <w:sz w:val="20"/>
                <w:szCs w:val="20"/>
              </w:rPr>
            </w:pPr>
            <w:r>
              <w:rPr>
                <w:rFonts w:ascii="Times New Roman" w:hAnsi="Times New Roman"/>
                <w:sz w:val="20"/>
                <w:szCs w:val="20"/>
              </w:rPr>
              <w:t>1 750,0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повышение надежности и энергетической эффективности в системах теплоснабжения</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1.2</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установку автоматизированных индивидуальных тепловых пунктов с погодным и часовым  регулированием</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Установка АИТП в многоквартирном жилом фонде г. Волхов</w:t>
            </w:r>
          </w:p>
        </w:tc>
        <w:tc>
          <w:tcPr>
            <w:tcW w:w="1134" w:type="dxa"/>
            <w:shd w:val="clear" w:color="auto" w:fill="auto"/>
          </w:tcPr>
          <w:p w:rsidR="008965E9" w:rsidRPr="009426AE" w:rsidRDefault="008965E9" w:rsidP="00D43047">
            <w:pPr>
              <w:spacing w:after="0" w:line="240" w:lineRule="auto"/>
              <w:jc w:val="center"/>
              <w:rPr>
                <w:rFonts w:ascii="Times New Roman" w:hAnsi="Times New Roman"/>
                <w:sz w:val="20"/>
                <w:szCs w:val="20"/>
              </w:rPr>
            </w:pPr>
            <w:r w:rsidRPr="009426AE">
              <w:rPr>
                <w:rFonts w:ascii="Times New Roman" w:hAnsi="Times New Roman"/>
                <w:sz w:val="20"/>
                <w:szCs w:val="20"/>
              </w:rPr>
              <w:t>1</w:t>
            </w:r>
            <w:r w:rsidR="00D43047">
              <w:rPr>
                <w:rFonts w:ascii="Times New Roman" w:hAnsi="Times New Roman"/>
                <w:sz w:val="20"/>
                <w:szCs w:val="20"/>
              </w:rPr>
              <w:t> 750,0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D43047">
            <w:pPr>
              <w:spacing w:after="0" w:line="240" w:lineRule="auto"/>
              <w:jc w:val="center"/>
              <w:rPr>
                <w:rFonts w:ascii="Times New Roman" w:hAnsi="Times New Roman"/>
                <w:sz w:val="20"/>
                <w:szCs w:val="20"/>
              </w:rPr>
            </w:pPr>
            <w:r w:rsidRPr="009426AE">
              <w:rPr>
                <w:rFonts w:ascii="Times New Roman" w:hAnsi="Times New Roman"/>
                <w:sz w:val="20"/>
                <w:szCs w:val="20"/>
              </w:rPr>
              <w:t>1</w:t>
            </w:r>
            <w:r w:rsidR="00D43047">
              <w:rPr>
                <w:rFonts w:ascii="Times New Roman" w:hAnsi="Times New Roman"/>
                <w:sz w:val="20"/>
                <w:szCs w:val="20"/>
              </w:rPr>
              <w:t> 750,0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1.3</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Оказание содействия в заключении энергосервисных контрактов</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2.</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Реализация мероприятий  в сфере энергосбережения и повышения энергетической эффективности с целью экономии энергетических ресурсов.</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8965E9" w:rsidP="00D43047">
            <w:pPr>
              <w:spacing w:after="0" w:line="240" w:lineRule="auto"/>
              <w:jc w:val="center"/>
              <w:rPr>
                <w:rFonts w:ascii="Times New Roman" w:hAnsi="Times New Roman"/>
                <w:sz w:val="20"/>
                <w:szCs w:val="20"/>
              </w:rPr>
            </w:pPr>
            <w:r>
              <w:rPr>
                <w:rFonts w:ascii="Times New Roman" w:hAnsi="Times New Roman"/>
                <w:sz w:val="20"/>
                <w:szCs w:val="20"/>
              </w:rPr>
              <w:t>1</w:t>
            </w:r>
            <w:r w:rsidR="00D43047">
              <w:rPr>
                <w:rFonts w:ascii="Times New Roman" w:hAnsi="Times New Roman"/>
                <w:sz w:val="20"/>
                <w:szCs w:val="20"/>
              </w:rPr>
              <w:t> 760,0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D43047">
            <w:pPr>
              <w:spacing w:after="0" w:line="240" w:lineRule="auto"/>
              <w:jc w:val="center"/>
              <w:rPr>
                <w:rFonts w:ascii="Times New Roman" w:hAnsi="Times New Roman"/>
                <w:sz w:val="20"/>
                <w:szCs w:val="20"/>
              </w:rPr>
            </w:pPr>
            <w:r>
              <w:rPr>
                <w:rFonts w:ascii="Times New Roman" w:hAnsi="Times New Roman"/>
                <w:sz w:val="20"/>
                <w:szCs w:val="20"/>
              </w:rPr>
              <w:t>1</w:t>
            </w:r>
            <w:r w:rsidR="00D43047">
              <w:rPr>
                <w:rFonts w:ascii="Times New Roman" w:hAnsi="Times New Roman"/>
                <w:sz w:val="20"/>
                <w:szCs w:val="20"/>
              </w:rPr>
              <w:t> 760,0</w:t>
            </w:r>
          </w:p>
        </w:tc>
      </w:tr>
      <w:tr w:rsidR="00D43047" w:rsidRPr="009426AE" w:rsidTr="00D43047">
        <w:trPr>
          <w:trHeight w:val="955"/>
        </w:trPr>
        <w:tc>
          <w:tcPr>
            <w:tcW w:w="534" w:type="dxa"/>
            <w:vMerge w:val="restart"/>
            <w:shd w:val="clear" w:color="auto" w:fill="auto"/>
          </w:tcPr>
          <w:p w:rsidR="00D43047" w:rsidRPr="009426AE" w:rsidRDefault="00D43047" w:rsidP="008965E9">
            <w:pPr>
              <w:spacing w:after="0" w:line="240" w:lineRule="auto"/>
              <w:rPr>
                <w:rFonts w:ascii="Times New Roman" w:hAnsi="Times New Roman"/>
                <w:sz w:val="20"/>
                <w:szCs w:val="20"/>
              </w:rPr>
            </w:pPr>
            <w:r w:rsidRPr="009426AE">
              <w:rPr>
                <w:rFonts w:ascii="Times New Roman" w:hAnsi="Times New Roman"/>
                <w:sz w:val="20"/>
                <w:szCs w:val="20"/>
              </w:rPr>
              <w:t>2.1</w:t>
            </w:r>
          </w:p>
        </w:tc>
        <w:tc>
          <w:tcPr>
            <w:tcW w:w="5386" w:type="dxa"/>
            <w:vMerge w:val="restart"/>
            <w:shd w:val="clear" w:color="auto" w:fill="auto"/>
          </w:tcPr>
          <w:p w:rsidR="00D43047" w:rsidRPr="009426AE" w:rsidRDefault="00D43047" w:rsidP="008965E9">
            <w:pPr>
              <w:spacing w:after="0" w:line="240" w:lineRule="auto"/>
              <w:rPr>
                <w:rFonts w:ascii="Times New Roman" w:hAnsi="Times New Roman"/>
                <w:b/>
                <w:sz w:val="20"/>
                <w:szCs w:val="20"/>
              </w:rPr>
            </w:pPr>
            <w:r w:rsidRPr="009426AE">
              <w:rPr>
                <w:rFonts w:ascii="Times New Roman" w:hAnsi="Times New Roman"/>
                <w:sz w:val="20"/>
                <w:szCs w:val="20"/>
              </w:rPr>
              <w:t>Предоставление межбюджетных трансфертов на замену светильников уличного освещения на энергосберегающие в том числе ремонт сопутствующего оборудования</w:t>
            </w:r>
          </w:p>
        </w:tc>
        <w:tc>
          <w:tcPr>
            <w:tcW w:w="5954" w:type="dxa"/>
            <w:shd w:val="clear" w:color="auto" w:fill="auto"/>
          </w:tcPr>
          <w:p w:rsidR="00D43047" w:rsidRPr="00D43047" w:rsidRDefault="0082534F" w:rsidP="00D43047">
            <w:pPr>
              <w:spacing w:after="0" w:line="240" w:lineRule="auto"/>
              <w:rPr>
                <w:rFonts w:ascii="Times New Roman" w:hAnsi="Times New Roman"/>
                <w:sz w:val="20"/>
                <w:szCs w:val="20"/>
              </w:rPr>
            </w:pPr>
            <w:r w:rsidRPr="0082534F">
              <w:rPr>
                <w:rFonts w:ascii="Times New Roman" w:hAnsi="Times New Roman"/>
                <w:sz w:val="20"/>
                <w:szCs w:val="20"/>
              </w:rPr>
              <w:t>Замена светильников уличного освещения по адресам: м-н "В", массив "Креницы", ул. Северная, пер. Озерный, ул. Креницы, ул. Новая Слобода, ул. Ленинградская, ул. Луначарская, ул. Работниц, ул. Песочная</w:t>
            </w:r>
          </w:p>
        </w:tc>
        <w:tc>
          <w:tcPr>
            <w:tcW w:w="1134" w:type="dxa"/>
            <w:shd w:val="clear" w:color="auto" w:fill="auto"/>
          </w:tcPr>
          <w:p w:rsidR="00D43047"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150</w:t>
            </w:r>
            <w:r w:rsidR="00D43047">
              <w:rPr>
                <w:rFonts w:ascii="Times New Roman" w:hAnsi="Times New Roman"/>
                <w:sz w:val="20"/>
                <w:szCs w:val="20"/>
              </w:rPr>
              <w:t>,0</w:t>
            </w:r>
          </w:p>
        </w:tc>
        <w:tc>
          <w:tcPr>
            <w:tcW w:w="1275"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6" w:type="dxa"/>
            <w:shd w:val="clear" w:color="auto" w:fill="auto"/>
          </w:tcPr>
          <w:p w:rsidR="00D43047"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15</w:t>
            </w:r>
            <w:r w:rsidR="00D43047">
              <w:rPr>
                <w:rFonts w:ascii="Times New Roman" w:hAnsi="Times New Roman"/>
                <w:sz w:val="20"/>
                <w:szCs w:val="20"/>
              </w:rPr>
              <w:t>0,0</w:t>
            </w:r>
          </w:p>
        </w:tc>
      </w:tr>
      <w:tr w:rsidR="00D43047" w:rsidRPr="009426AE" w:rsidTr="008965E9">
        <w:tc>
          <w:tcPr>
            <w:tcW w:w="534" w:type="dxa"/>
            <w:vMerge/>
            <w:shd w:val="clear" w:color="auto" w:fill="auto"/>
          </w:tcPr>
          <w:p w:rsidR="00D43047" w:rsidRPr="009426AE" w:rsidRDefault="00D43047" w:rsidP="008965E9">
            <w:pPr>
              <w:spacing w:after="0" w:line="240" w:lineRule="auto"/>
              <w:rPr>
                <w:rFonts w:ascii="Times New Roman" w:hAnsi="Times New Roman"/>
                <w:sz w:val="20"/>
                <w:szCs w:val="20"/>
              </w:rPr>
            </w:pPr>
          </w:p>
        </w:tc>
        <w:tc>
          <w:tcPr>
            <w:tcW w:w="5386" w:type="dxa"/>
            <w:vMerge/>
            <w:shd w:val="clear" w:color="auto" w:fill="auto"/>
          </w:tcPr>
          <w:p w:rsidR="00D43047" w:rsidRPr="009426AE" w:rsidRDefault="00D43047" w:rsidP="008965E9">
            <w:pPr>
              <w:spacing w:after="0" w:line="240" w:lineRule="auto"/>
              <w:rPr>
                <w:rFonts w:ascii="Times New Roman" w:hAnsi="Times New Roman"/>
                <w:sz w:val="20"/>
                <w:szCs w:val="20"/>
              </w:rPr>
            </w:pPr>
          </w:p>
        </w:tc>
        <w:tc>
          <w:tcPr>
            <w:tcW w:w="5954" w:type="dxa"/>
            <w:shd w:val="clear" w:color="auto" w:fill="auto"/>
          </w:tcPr>
          <w:p w:rsidR="00D43047" w:rsidRPr="00D43047" w:rsidRDefault="00D43047" w:rsidP="00D43047">
            <w:pPr>
              <w:spacing w:after="0" w:line="240" w:lineRule="auto"/>
              <w:rPr>
                <w:rFonts w:ascii="Times New Roman" w:hAnsi="Times New Roman"/>
                <w:sz w:val="20"/>
                <w:szCs w:val="20"/>
              </w:rPr>
            </w:pPr>
            <w:r w:rsidRPr="00D43047">
              <w:rPr>
                <w:rFonts w:ascii="Times New Roman" w:hAnsi="Times New Roman"/>
                <w:sz w:val="20"/>
                <w:szCs w:val="20"/>
              </w:rPr>
              <w:t xml:space="preserve">Замена светильников уличного освещения в том числе ремонт сопутствующего оборудования в </w:t>
            </w:r>
            <w:proofErr w:type="spellStart"/>
            <w:r w:rsidRPr="00D43047">
              <w:rPr>
                <w:rFonts w:ascii="Times New Roman" w:hAnsi="Times New Roman"/>
                <w:sz w:val="20"/>
                <w:szCs w:val="20"/>
              </w:rPr>
              <w:t>д.Усадище</w:t>
            </w:r>
            <w:proofErr w:type="spellEnd"/>
            <w:r w:rsidRPr="00D43047">
              <w:rPr>
                <w:rFonts w:ascii="Times New Roman" w:hAnsi="Times New Roman"/>
                <w:sz w:val="20"/>
                <w:szCs w:val="20"/>
              </w:rPr>
              <w:t xml:space="preserve">, </w:t>
            </w:r>
            <w:proofErr w:type="spellStart"/>
            <w:r w:rsidRPr="00D43047">
              <w:rPr>
                <w:rFonts w:ascii="Times New Roman" w:hAnsi="Times New Roman"/>
                <w:sz w:val="20"/>
                <w:szCs w:val="20"/>
              </w:rPr>
              <w:t>д.Тихомировщина</w:t>
            </w:r>
            <w:proofErr w:type="spellEnd"/>
            <w:r w:rsidRPr="00D43047">
              <w:rPr>
                <w:rFonts w:ascii="Times New Roman" w:hAnsi="Times New Roman"/>
                <w:sz w:val="20"/>
                <w:szCs w:val="20"/>
              </w:rPr>
              <w:t xml:space="preserve">, </w:t>
            </w:r>
            <w:proofErr w:type="spellStart"/>
            <w:r w:rsidRPr="00D43047">
              <w:rPr>
                <w:rFonts w:ascii="Times New Roman" w:hAnsi="Times New Roman"/>
                <w:sz w:val="20"/>
                <w:szCs w:val="20"/>
              </w:rPr>
              <w:t>д.Кумин</w:t>
            </w:r>
            <w:proofErr w:type="spellEnd"/>
            <w:r w:rsidRPr="00D43047">
              <w:rPr>
                <w:rFonts w:ascii="Times New Roman" w:hAnsi="Times New Roman"/>
                <w:sz w:val="20"/>
                <w:szCs w:val="20"/>
              </w:rPr>
              <w:t xml:space="preserve"> Бор, д. </w:t>
            </w:r>
            <w:proofErr w:type="spellStart"/>
            <w:r w:rsidRPr="00D43047">
              <w:rPr>
                <w:rFonts w:ascii="Times New Roman" w:hAnsi="Times New Roman"/>
                <w:sz w:val="20"/>
                <w:szCs w:val="20"/>
              </w:rPr>
              <w:t>Кивуя,д.Вымовод.Яхново</w:t>
            </w:r>
            <w:proofErr w:type="spellEnd"/>
            <w:r w:rsidRPr="00D43047">
              <w:rPr>
                <w:rFonts w:ascii="Times New Roman" w:hAnsi="Times New Roman"/>
                <w:sz w:val="20"/>
                <w:szCs w:val="20"/>
              </w:rPr>
              <w:t xml:space="preserve">, </w:t>
            </w:r>
            <w:proofErr w:type="spellStart"/>
            <w:r w:rsidRPr="00D43047">
              <w:rPr>
                <w:rFonts w:ascii="Times New Roman" w:hAnsi="Times New Roman"/>
                <w:sz w:val="20"/>
                <w:szCs w:val="20"/>
              </w:rPr>
              <w:t>д.Андреевщина</w:t>
            </w:r>
            <w:proofErr w:type="spellEnd"/>
            <w:r w:rsidRPr="00D43047">
              <w:rPr>
                <w:rFonts w:ascii="Times New Roman" w:hAnsi="Times New Roman"/>
                <w:sz w:val="20"/>
                <w:szCs w:val="20"/>
              </w:rPr>
              <w:t xml:space="preserve">, </w:t>
            </w:r>
            <w:proofErr w:type="spellStart"/>
            <w:r w:rsidRPr="00D43047">
              <w:rPr>
                <w:rFonts w:ascii="Times New Roman" w:hAnsi="Times New Roman"/>
                <w:sz w:val="20"/>
                <w:szCs w:val="20"/>
              </w:rPr>
              <w:t>д.Хамонтово</w:t>
            </w:r>
            <w:proofErr w:type="spellEnd"/>
            <w:r w:rsidRPr="00D43047">
              <w:rPr>
                <w:rFonts w:ascii="Times New Roman" w:hAnsi="Times New Roman"/>
                <w:sz w:val="20"/>
                <w:szCs w:val="20"/>
              </w:rPr>
              <w:t>,</w:t>
            </w:r>
            <w:r>
              <w:rPr>
                <w:rFonts w:ascii="Times New Roman" w:hAnsi="Times New Roman"/>
                <w:sz w:val="20"/>
                <w:szCs w:val="20"/>
              </w:rPr>
              <w:t xml:space="preserve"> </w:t>
            </w:r>
            <w:proofErr w:type="spellStart"/>
            <w:r w:rsidRPr="00D43047">
              <w:rPr>
                <w:rFonts w:ascii="Times New Roman" w:hAnsi="Times New Roman"/>
                <w:sz w:val="20"/>
                <w:szCs w:val="20"/>
              </w:rPr>
              <w:t>д.Яхновщина</w:t>
            </w:r>
            <w:proofErr w:type="spellEnd"/>
            <w:r w:rsidRPr="00D43047">
              <w:rPr>
                <w:rFonts w:ascii="Times New Roman" w:hAnsi="Times New Roman"/>
                <w:sz w:val="20"/>
                <w:szCs w:val="20"/>
              </w:rPr>
              <w:t xml:space="preserve">, </w:t>
            </w:r>
            <w:proofErr w:type="spellStart"/>
            <w:r w:rsidRPr="00D43047">
              <w:rPr>
                <w:rFonts w:ascii="Times New Roman" w:hAnsi="Times New Roman"/>
                <w:sz w:val="20"/>
                <w:szCs w:val="20"/>
              </w:rPr>
              <w:t>д.Великое</w:t>
            </w:r>
            <w:proofErr w:type="spellEnd"/>
            <w:r w:rsidRPr="00D43047">
              <w:rPr>
                <w:rFonts w:ascii="Times New Roman" w:hAnsi="Times New Roman"/>
                <w:sz w:val="20"/>
                <w:szCs w:val="20"/>
              </w:rPr>
              <w:t xml:space="preserve"> село, </w:t>
            </w:r>
            <w:proofErr w:type="spellStart"/>
            <w:r w:rsidRPr="00D43047">
              <w:rPr>
                <w:rFonts w:ascii="Times New Roman" w:hAnsi="Times New Roman"/>
                <w:sz w:val="20"/>
                <w:szCs w:val="20"/>
              </w:rPr>
              <w:t>д.Посадница</w:t>
            </w:r>
            <w:proofErr w:type="spellEnd"/>
            <w:r w:rsidRPr="00D43047">
              <w:rPr>
                <w:rFonts w:ascii="Times New Roman" w:hAnsi="Times New Roman"/>
                <w:sz w:val="20"/>
                <w:szCs w:val="20"/>
              </w:rPr>
              <w:t xml:space="preserve"> </w:t>
            </w:r>
          </w:p>
        </w:tc>
        <w:tc>
          <w:tcPr>
            <w:tcW w:w="1134"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200,0</w:t>
            </w:r>
          </w:p>
        </w:tc>
        <w:tc>
          <w:tcPr>
            <w:tcW w:w="1275"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200,0</w:t>
            </w:r>
          </w:p>
        </w:tc>
      </w:tr>
      <w:tr w:rsidR="00D43047" w:rsidRPr="009426AE" w:rsidTr="008965E9">
        <w:tc>
          <w:tcPr>
            <w:tcW w:w="534" w:type="dxa"/>
            <w:vMerge/>
            <w:shd w:val="clear" w:color="auto" w:fill="auto"/>
          </w:tcPr>
          <w:p w:rsidR="00D43047" w:rsidRPr="009426AE" w:rsidRDefault="00D43047" w:rsidP="008965E9">
            <w:pPr>
              <w:spacing w:after="0" w:line="240" w:lineRule="auto"/>
              <w:rPr>
                <w:rFonts w:ascii="Times New Roman" w:hAnsi="Times New Roman"/>
                <w:sz w:val="20"/>
                <w:szCs w:val="20"/>
              </w:rPr>
            </w:pPr>
          </w:p>
        </w:tc>
        <w:tc>
          <w:tcPr>
            <w:tcW w:w="5386" w:type="dxa"/>
            <w:vMerge/>
            <w:shd w:val="clear" w:color="auto" w:fill="auto"/>
          </w:tcPr>
          <w:p w:rsidR="00D43047" w:rsidRPr="009426AE" w:rsidRDefault="00D43047" w:rsidP="008965E9">
            <w:pPr>
              <w:spacing w:after="0" w:line="240" w:lineRule="auto"/>
              <w:rPr>
                <w:rFonts w:ascii="Times New Roman" w:hAnsi="Times New Roman"/>
                <w:sz w:val="20"/>
                <w:szCs w:val="20"/>
              </w:rPr>
            </w:pPr>
          </w:p>
        </w:tc>
        <w:tc>
          <w:tcPr>
            <w:tcW w:w="5954" w:type="dxa"/>
            <w:shd w:val="clear" w:color="auto" w:fill="auto"/>
          </w:tcPr>
          <w:p w:rsidR="00D43047" w:rsidRPr="00D43047" w:rsidRDefault="00D43047" w:rsidP="00D43047">
            <w:pPr>
              <w:spacing w:after="0" w:line="240" w:lineRule="auto"/>
              <w:rPr>
                <w:rFonts w:ascii="Times New Roman" w:hAnsi="Times New Roman"/>
                <w:sz w:val="20"/>
                <w:szCs w:val="20"/>
              </w:rPr>
            </w:pPr>
            <w:r w:rsidRPr="00D43047">
              <w:rPr>
                <w:rFonts w:ascii="Times New Roman" w:hAnsi="Times New Roman"/>
                <w:sz w:val="20"/>
                <w:szCs w:val="20"/>
              </w:rPr>
              <w:t>Ремонт системы уличного освещения с заменой светильников уличного освещения на энергосберегающие по ул. Заречная, г. Сясьстрой, Волховского района, Ленинградской области.</w:t>
            </w:r>
          </w:p>
        </w:tc>
        <w:tc>
          <w:tcPr>
            <w:tcW w:w="1134"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400,0</w:t>
            </w:r>
          </w:p>
        </w:tc>
        <w:tc>
          <w:tcPr>
            <w:tcW w:w="1275"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400,0</w:t>
            </w:r>
          </w:p>
        </w:tc>
      </w:tr>
      <w:tr w:rsidR="00D43047" w:rsidRPr="009426AE" w:rsidTr="00E65523">
        <w:tc>
          <w:tcPr>
            <w:tcW w:w="534" w:type="dxa"/>
            <w:vMerge w:val="restart"/>
            <w:shd w:val="clear" w:color="auto" w:fill="auto"/>
          </w:tcPr>
          <w:p w:rsidR="00D43047" w:rsidRPr="009426AE" w:rsidRDefault="00D43047" w:rsidP="008965E9">
            <w:pPr>
              <w:spacing w:after="0" w:line="240" w:lineRule="auto"/>
              <w:rPr>
                <w:rFonts w:ascii="Times New Roman" w:hAnsi="Times New Roman"/>
                <w:sz w:val="20"/>
                <w:szCs w:val="20"/>
              </w:rPr>
            </w:pPr>
            <w:r w:rsidRPr="009426AE">
              <w:rPr>
                <w:rFonts w:ascii="Times New Roman" w:hAnsi="Times New Roman"/>
                <w:sz w:val="20"/>
                <w:szCs w:val="20"/>
              </w:rPr>
              <w:t>2.2</w:t>
            </w:r>
          </w:p>
        </w:tc>
        <w:tc>
          <w:tcPr>
            <w:tcW w:w="5386" w:type="dxa"/>
            <w:vMerge w:val="restart"/>
            <w:shd w:val="clear" w:color="auto" w:fill="auto"/>
          </w:tcPr>
          <w:p w:rsidR="00D43047" w:rsidRPr="009426AE" w:rsidRDefault="00D43047"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проектирование  и строительство системы уличного освещения с внедрением энергосберегающего оборудования</w:t>
            </w:r>
          </w:p>
        </w:tc>
        <w:tc>
          <w:tcPr>
            <w:tcW w:w="5954" w:type="dxa"/>
            <w:shd w:val="clear" w:color="auto" w:fill="auto"/>
            <w:vAlign w:val="center"/>
          </w:tcPr>
          <w:p w:rsidR="00D43047" w:rsidRPr="00D43047" w:rsidRDefault="00D43047" w:rsidP="00D43047">
            <w:pPr>
              <w:spacing w:after="0" w:line="240" w:lineRule="auto"/>
              <w:rPr>
                <w:rFonts w:ascii="Times New Roman" w:hAnsi="Times New Roman"/>
                <w:sz w:val="20"/>
                <w:szCs w:val="20"/>
              </w:rPr>
            </w:pPr>
            <w:r w:rsidRPr="00D43047">
              <w:rPr>
                <w:rFonts w:ascii="Times New Roman" w:hAnsi="Times New Roman"/>
                <w:sz w:val="20"/>
                <w:szCs w:val="20"/>
              </w:rPr>
              <w:t xml:space="preserve">Проектирование и строительство линии уличного освещения в </w:t>
            </w:r>
            <w:proofErr w:type="spellStart"/>
            <w:r w:rsidRPr="00D43047">
              <w:rPr>
                <w:rFonts w:ascii="Times New Roman" w:hAnsi="Times New Roman"/>
                <w:sz w:val="20"/>
                <w:szCs w:val="20"/>
              </w:rPr>
              <w:t>с.Паша</w:t>
            </w:r>
            <w:proofErr w:type="spellEnd"/>
            <w:r w:rsidRPr="00D43047">
              <w:rPr>
                <w:rFonts w:ascii="Times New Roman" w:hAnsi="Times New Roman"/>
                <w:sz w:val="20"/>
                <w:szCs w:val="20"/>
              </w:rPr>
              <w:t xml:space="preserve">, </w:t>
            </w:r>
            <w:proofErr w:type="spellStart"/>
            <w:r w:rsidRPr="00D43047">
              <w:rPr>
                <w:rFonts w:ascii="Times New Roman" w:hAnsi="Times New Roman"/>
                <w:sz w:val="20"/>
                <w:szCs w:val="20"/>
              </w:rPr>
              <w:t>пер.Школьный</w:t>
            </w:r>
            <w:proofErr w:type="spellEnd"/>
          </w:p>
        </w:tc>
        <w:tc>
          <w:tcPr>
            <w:tcW w:w="1134"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110,0</w:t>
            </w:r>
          </w:p>
        </w:tc>
        <w:tc>
          <w:tcPr>
            <w:tcW w:w="1275"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110,0</w:t>
            </w:r>
          </w:p>
        </w:tc>
      </w:tr>
      <w:tr w:rsidR="0082534F" w:rsidRPr="009426AE" w:rsidTr="00E65523">
        <w:tc>
          <w:tcPr>
            <w:tcW w:w="534" w:type="dxa"/>
            <w:vMerge/>
            <w:shd w:val="clear" w:color="auto" w:fill="auto"/>
          </w:tcPr>
          <w:p w:rsidR="0082534F" w:rsidRPr="009426AE" w:rsidRDefault="0082534F" w:rsidP="008965E9">
            <w:pPr>
              <w:spacing w:after="0" w:line="240" w:lineRule="auto"/>
              <w:rPr>
                <w:rFonts w:ascii="Times New Roman" w:hAnsi="Times New Roman"/>
                <w:sz w:val="20"/>
                <w:szCs w:val="20"/>
              </w:rPr>
            </w:pPr>
          </w:p>
        </w:tc>
        <w:tc>
          <w:tcPr>
            <w:tcW w:w="5386" w:type="dxa"/>
            <w:vMerge/>
            <w:shd w:val="clear" w:color="auto" w:fill="auto"/>
          </w:tcPr>
          <w:p w:rsidR="0082534F" w:rsidRPr="009426AE" w:rsidRDefault="0082534F" w:rsidP="008965E9">
            <w:pPr>
              <w:spacing w:after="0" w:line="240" w:lineRule="auto"/>
              <w:rPr>
                <w:rFonts w:ascii="Times New Roman" w:hAnsi="Times New Roman"/>
                <w:sz w:val="20"/>
                <w:szCs w:val="20"/>
              </w:rPr>
            </w:pPr>
          </w:p>
        </w:tc>
        <w:tc>
          <w:tcPr>
            <w:tcW w:w="5954" w:type="dxa"/>
            <w:shd w:val="clear" w:color="auto" w:fill="auto"/>
            <w:vAlign w:val="center"/>
          </w:tcPr>
          <w:p w:rsidR="0082534F" w:rsidRPr="00D43047" w:rsidRDefault="0082534F" w:rsidP="00D43047">
            <w:pPr>
              <w:spacing w:after="0" w:line="240" w:lineRule="auto"/>
              <w:rPr>
                <w:rFonts w:ascii="Times New Roman" w:hAnsi="Times New Roman"/>
                <w:sz w:val="20"/>
                <w:szCs w:val="20"/>
              </w:rPr>
            </w:pPr>
            <w:r w:rsidRPr="0082534F">
              <w:rPr>
                <w:rFonts w:ascii="Times New Roman" w:hAnsi="Times New Roman"/>
                <w:sz w:val="20"/>
                <w:szCs w:val="20"/>
              </w:rPr>
              <w:t>Проектирование уличного освещения с планированием  модернизации и реконструкции существующих сетей уличного освещения для обеспечения энергетической эффективности и безопасности на территории МО Новоладожское ГП</w:t>
            </w:r>
          </w:p>
        </w:tc>
        <w:tc>
          <w:tcPr>
            <w:tcW w:w="1134" w:type="dxa"/>
            <w:shd w:val="clear" w:color="auto" w:fill="auto"/>
          </w:tcPr>
          <w:p w:rsidR="0082534F"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150,0</w:t>
            </w:r>
          </w:p>
        </w:tc>
        <w:tc>
          <w:tcPr>
            <w:tcW w:w="1275" w:type="dxa"/>
            <w:shd w:val="clear" w:color="auto" w:fill="auto"/>
          </w:tcPr>
          <w:p w:rsidR="0082534F" w:rsidRPr="009426AE"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6" w:type="dxa"/>
            <w:shd w:val="clear" w:color="auto" w:fill="auto"/>
          </w:tcPr>
          <w:p w:rsidR="0082534F"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150,0</w:t>
            </w:r>
          </w:p>
        </w:tc>
      </w:tr>
      <w:tr w:rsidR="00D43047" w:rsidRPr="009426AE" w:rsidTr="00E65523">
        <w:tc>
          <w:tcPr>
            <w:tcW w:w="534" w:type="dxa"/>
            <w:vMerge/>
            <w:shd w:val="clear" w:color="auto" w:fill="auto"/>
          </w:tcPr>
          <w:p w:rsidR="00D43047" w:rsidRPr="009426AE" w:rsidRDefault="00D43047" w:rsidP="008965E9">
            <w:pPr>
              <w:spacing w:after="0" w:line="240" w:lineRule="auto"/>
              <w:rPr>
                <w:rFonts w:ascii="Times New Roman" w:hAnsi="Times New Roman"/>
                <w:sz w:val="20"/>
                <w:szCs w:val="20"/>
              </w:rPr>
            </w:pPr>
          </w:p>
        </w:tc>
        <w:tc>
          <w:tcPr>
            <w:tcW w:w="5386" w:type="dxa"/>
            <w:vMerge/>
            <w:shd w:val="clear" w:color="auto" w:fill="auto"/>
          </w:tcPr>
          <w:p w:rsidR="00D43047" w:rsidRPr="009426AE" w:rsidRDefault="00D43047" w:rsidP="008965E9">
            <w:pPr>
              <w:spacing w:after="0" w:line="240" w:lineRule="auto"/>
              <w:rPr>
                <w:rFonts w:ascii="Times New Roman" w:hAnsi="Times New Roman"/>
                <w:sz w:val="20"/>
                <w:szCs w:val="20"/>
              </w:rPr>
            </w:pPr>
          </w:p>
        </w:tc>
        <w:tc>
          <w:tcPr>
            <w:tcW w:w="5954" w:type="dxa"/>
            <w:shd w:val="clear" w:color="auto" w:fill="auto"/>
            <w:vAlign w:val="center"/>
          </w:tcPr>
          <w:p w:rsidR="00D43047" w:rsidRPr="00D43047" w:rsidRDefault="00D43047" w:rsidP="00D43047">
            <w:pPr>
              <w:spacing w:after="0" w:line="240" w:lineRule="auto"/>
              <w:rPr>
                <w:rFonts w:ascii="Times New Roman" w:hAnsi="Times New Roman"/>
                <w:sz w:val="20"/>
                <w:szCs w:val="20"/>
              </w:rPr>
            </w:pPr>
            <w:r w:rsidRPr="00D43047">
              <w:rPr>
                <w:rFonts w:ascii="Times New Roman" w:hAnsi="Times New Roman"/>
                <w:sz w:val="20"/>
                <w:szCs w:val="20"/>
              </w:rPr>
              <w:t>Строительство воздушной линии уличного освещения в микрорайоне Лисички</w:t>
            </w:r>
          </w:p>
        </w:tc>
        <w:tc>
          <w:tcPr>
            <w:tcW w:w="1134"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750,0</w:t>
            </w:r>
          </w:p>
        </w:tc>
        <w:tc>
          <w:tcPr>
            <w:tcW w:w="1275"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D43047"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750,0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2.3</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оснащение приборами учета бюджетных учреждений первого уровня</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w:t>
            </w:r>
            <w:r w:rsidR="008965E9" w:rsidRPr="009426AE">
              <w:rPr>
                <w:rFonts w:ascii="Times New Roman" w:hAnsi="Times New Roman"/>
                <w:sz w:val="20"/>
                <w:szCs w:val="20"/>
              </w:rPr>
              <w:t>,0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w:t>
            </w:r>
            <w:r w:rsidR="008965E9" w:rsidRPr="009426AE">
              <w:rPr>
                <w:rFonts w:ascii="Times New Roman" w:hAnsi="Times New Roman"/>
                <w:sz w:val="20"/>
                <w:szCs w:val="20"/>
              </w:rPr>
              <w:t>,0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2.4</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оснащение общедомовыми приборами учета жилого фонда</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8965E9" w:rsidRPr="009426AE" w:rsidTr="008965E9">
        <w:tc>
          <w:tcPr>
            <w:tcW w:w="11874" w:type="dxa"/>
            <w:gridSpan w:val="3"/>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 xml:space="preserve">Итого по мероприятиям подпрограммы </w:t>
            </w: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3 510,0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3 510,0</w:t>
            </w:r>
          </w:p>
        </w:tc>
      </w:tr>
      <w:tr w:rsidR="008965E9" w:rsidRPr="009426AE" w:rsidTr="008965E9">
        <w:tc>
          <w:tcPr>
            <w:tcW w:w="15559" w:type="dxa"/>
            <w:gridSpan w:val="6"/>
            <w:shd w:val="clear" w:color="auto" w:fill="auto"/>
          </w:tcPr>
          <w:p w:rsidR="008965E9" w:rsidRPr="009426AE" w:rsidRDefault="008965E9" w:rsidP="008965E9">
            <w:pPr>
              <w:spacing w:after="0" w:line="240" w:lineRule="auto"/>
              <w:jc w:val="center"/>
              <w:rPr>
                <w:rFonts w:ascii="Times New Roman" w:hAnsi="Times New Roman"/>
                <w:b/>
                <w:sz w:val="20"/>
                <w:szCs w:val="20"/>
              </w:rPr>
            </w:pPr>
            <w:r w:rsidRPr="009426AE">
              <w:rPr>
                <w:rFonts w:ascii="Times New Roman" w:hAnsi="Times New Roman"/>
                <w:b/>
                <w:sz w:val="20"/>
                <w:szCs w:val="20"/>
              </w:rPr>
              <w:t>подпрограмма 2  «Энергетика Волховского муниципального района»</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Развитие и восстановление объектов теплоснабжения  муниципальных образований Волховского муниципального района</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4 040,0</w:t>
            </w:r>
          </w:p>
        </w:tc>
        <w:tc>
          <w:tcPr>
            <w:tcW w:w="1275" w:type="dxa"/>
            <w:shd w:val="clear" w:color="auto" w:fill="auto"/>
          </w:tcPr>
          <w:p w:rsidR="008965E9" w:rsidRPr="009426AE"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2 211,1</w:t>
            </w:r>
          </w:p>
        </w:tc>
        <w:tc>
          <w:tcPr>
            <w:tcW w:w="1276" w:type="dxa"/>
            <w:shd w:val="clear" w:color="auto" w:fill="auto"/>
          </w:tcPr>
          <w:p w:rsidR="008965E9" w:rsidRPr="009426AE" w:rsidRDefault="00D43047" w:rsidP="0082534F">
            <w:pPr>
              <w:spacing w:after="0" w:line="240" w:lineRule="auto"/>
              <w:jc w:val="center"/>
              <w:rPr>
                <w:rFonts w:ascii="Times New Roman" w:hAnsi="Times New Roman"/>
                <w:sz w:val="20"/>
                <w:szCs w:val="20"/>
              </w:rPr>
            </w:pPr>
            <w:r>
              <w:rPr>
                <w:rFonts w:ascii="Times New Roman" w:hAnsi="Times New Roman"/>
                <w:sz w:val="20"/>
                <w:szCs w:val="20"/>
              </w:rPr>
              <w:t>1</w:t>
            </w:r>
            <w:r w:rsidR="0082534F">
              <w:rPr>
                <w:rFonts w:ascii="Times New Roman" w:hAnsi="Times New Roman"/>
                <w:sz w:val="20"/>
                <w:szCs w:val="20"/>
              </w:rPr>
              <w:t> 828,9</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обеспечение устойчивого функционирования объектов теплоснабжения на территории Волховского муниципального района</w:t>
            </w:r>
          </w:p>
        </w:tc>
        <w:tc>
          <w:tcPr>
            <w:tcW w:w="5954" w:type="dxa"/>
            <w:shd w:val="clear" w:color="auto" w:fill="auto"/>
          </w:tcPr>
          <w:p w:rsidR="008965E9" w:rsidRPr="009426AE" w:rsidRDefault="00D43047" w:rsidP="008965E9">
            <w:pPr>
              <w:spacing w:after="0" w:line="240" w:lineRule="auto"/>
              <w:rPr>
                <w:rFonts w:ascii="Times New Roman" w:hAnsi="Times New Roman"/>
                <w:sz w:val="20"/>
                <w:szCs w:val="20"/>
              </w:rPr>
            </w:pPr>
            <w:r w:rsidRPr="00D43047">
              <w:rPr>
                <w:rFonts w:ascii="Times New Roman" w:hAnsi="Times New Roman"/>
                <w:sz w:val="20"/>
                <w:szCs w:val="20"/>
              </w:rPr>
              <w:t xml:space="preserve">Замена участка теплотрассы от ТК 11 до д. № 127 </w:t>
            </w:r>
            <w:proofErr w:type="spellStart"/>
            <w:r w:rsidRPr="00D43047">
              <w:rPr>
                <w:rFonts w:ascii="Times New Roman" w:hAnsi="Times New Roman"/>
                <w:sz w:val="20"/>
                <w:szCs w:val="20"/>
              </w:rPr>
              <w:t>д.Усадище</w:t>
            </w:r>
            <w:proofErr w:type="spellEnd"/>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82,9</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82,9</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1.2</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Волховского муниципального района</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5"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1.3</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1.4</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 xml:space="preserve"> на капитальное строительство (реконструкция) объектов теплоэнергетики, включая проектно-изыскательские работы</w:t>
            </w:r>
          </w:p>
        </w:tc>
        <w:tc>
          <w:tcPr>
            <w:tcW w:w="5954" w:type="dxa"/>
            <w:shd w:val="clear" w:color="auto" w:fill="auto"/>
          </w:tcPr>
          <w:p w:rsidR="008965E9" w:rsidRPr="009426AE" w:rsidRDefault="00D43047" w:rsidP="008965E9">
            <w:pPr>
              <w:spacing w:after="0" w:line="240" w:lineRule="auto"/>
              <w:rPr>
                <w:rFonts w:ascii="Times New Roman" w:hAnsi="Times New Roman"/>
                <w:sz w:val="20"/>
                <w:szCs w:val="20"/>
              </w:rPr>
            </w:pPr>
            <w:r w:rsidRPr="00D43047">
              <w:rPr>
                <w:rFonts w:ascii="Times New Roman" w:hAnsi="Times New Roman"/>
                <w:sz w:val="20"/>
                <w:szCs w:val="20"/>
              </w:rPr>
              <w:t>Техническое перевооружение котельной с устройством системы обеспечения  резервным топливом  по адресу: г.Волхов,  Кировский пр., д.20</w:t>
            </w: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1 500,0</w:t>
            </w:r>
          </w:p>
        </w:tc>
        <w:tc>
          <w:tcPr>
            <w:tcW w:w="1275"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6" w:type="dxa"/>
            <w:shd w:val="clear" w:color="auto" w:fill="auto"/>
          </w:tcPr>
          <w:p w:rsidR="008965E9" w:rsidRPr="009426AE" w:rsidRDefault="00D43047" w:rsidP="0082534F">
            <w:pPr>
              <w:spacing w:after="0" w:line="240" w:lineRule="auto"/>
              <w:jc w:val="center"/>
              <w:rPr>
                <w:rFonts w:ascii="Times New Roman" w:hAnsi="Times New Roman"/>
                <w:sz w:val="20"/>
                <w:szCs w:val="20"/>
              </w:rPr>
            </w:pPr>
            <w:r>
              <w:rPr>
                <w:rFonts w:ascii="Times New Roman" w:hAnsi="Times New Roman"/>
                <w:sz w:val="20"/>
                <w:szCs w:val="20"/>
              </w:rPr>
              <w:t>1</w:t>
            </w:r>
            <w:r w:rsidR="0082534F">
              <w:rPr>
                <w:rFonts w:ascii="Times New Roman" w:hAnsi="Times New Roman"/>
                <w:sz w:val="20"/>
                <w:szCs w:val="20"/>
              </w:rPr>
              <w:t> 746,0</w:t>
            </w:r>
          </w:p>
        </w:tc>
      </w:tr>
      <w:tr w:rsidR="008965E9" w:rsidRPr="009426AE" w:rsidTr="008965E9">
        <w:tc>
          <w:tcPr>
            <w:tcW w:w="11874" w:type="dxa"/>
            <w:gridSpan w:val="3"/>
            <w:shd w:val="clear" w:color="auto" w:fill="auto"/>
          </w:tcPr>
          <w:p w:rsidR="008965E9" w:rsidRPr="009426AE" w:rsidRDefault="008965E9" w:rsidP="008965E9">
            <w:pPr>
              <w:spacing w:after="0" w:line="240" w:lineRule="auto"/>
              <w:rPr>
                <w:sz w:val="20"/>
                <w:szCs w:val="20"/>
              </w:rPr>
            </w:pPr>
            <w:r w:rsidRPr="009426AE">
              <w:rPr>
                <w:sz w:val="20"/>
                <w:szCs w:val="20"/>
              </w:rPr>
              <w:t>Итого по мероприятиям подпрограммы</w:t>
            </w:r>
          </w:p>
        </w:tc>
        <w:tc>
          <w:tcPr>
            <w:tcW w:w="1134" w:type="dxa"/>
            <w:shd w:val="clear" w:color="auto" w:fill="auto"/>
          </w:tcPr>
          <w:p w:rsidR="008965E9" w:rsidRPr="009426AE" w:rsidRDefault="0082534F" w:rsidP="008965E9">
            <w:pPr>
              <w:spacing w:after="0" w:line="240" w:lineRule="auto"/>
              <w:jc w:val="center"/>
              <w:rPr>
                <w:sz w:val="20"/>
                <w:szCs w:val="20"/>
              </w:rPr>
            </w:pPr>
            <w:r>
              <w:rPr>
                <w:sz w:val="20"/>
                <w:szCs w:val="20"/>
              </w:rPr>
              <w:t>4 040,0</w:t>
            </w:r>
          </w:p>
        </w:tc>
        <w:tc>
          <w:tcPr>
            <w:tcW w:w="1275" w:type="dxa"/>
            <w:shd w:val="clear" w:color="auto" w:fill="auto"/>
          </w:tcPr>
          <w:p w:rsidR="008965E9" w:rsidRPr="009426AE" w:rsidRDefault="0082534F" w:rsidP="008965E9">
            <w:pPr>
              <w:spacing w:after="0" w:line="240" w:lineRule="auto"/>
              <w:jc w:val="center"/>
              <w:rPr>
                <w:sz w:val="20"/>
                <w:szCs w:val="20"/>
              </w:rPr>
            </w:pPr>
            <w:r>
              <w:rPr>
                <w:sz w:val="20"/>
                <w:szCs w:val="20"/>
              </w:rPr>
              <w:t>2 211,1</w:t>
            </w:r>
          </w:p>
        </w:tc>
        <w:tc>
          <w:tcPr>
            <w:tcW w:w="1276" w:type="dxa"/>
            <w:shd w:val="clear" w:color="auto" w:fill="auto"/>
          </w:tcPr>
          <w:p w:rsidR="008965E9" w:rsidRPr="009426AE" w:rsidRDefault="00D43047" w:rsidP="0082534F">
            <w:pPr>
              <w:spacing w:after="0" w:line="240" w:lineRule="auto"/>
              <w:jc w:val="center"/>
              <w:rPr>
                <w:sz w:val="20"/>
                <w:szCs w:val="20"/>
              </w:rPr>
            </w:pPr>
            <w:r>
              <w:rPr>
                <w:sz w:val="20"/>
                <w:szCs w:val="20"/>
              </w:rPr>
              <w:t>1</w:t>
            </w:r>
            <w:r w:rsidR="0082534F">
              <w:rPr>
                <w:sz w:val="20"/>
                <w:szCs w:val="20"/>
              </w:rPr>
              <w:t> 828,9</w:t>
            </w:r>
          </w:p>
        </w:tc>
      </w:tr>
      <w:tr w:rsidR="008965E9" w:rsidRPr="009426AE" w:rsidTr="008965E9">
        <w:tc>
          <w:tcPr>
            <w:tcW w:w="15559" w:type="dxa"/>
            <w:gridSpan w:val="6"/>
            <w:shd w:val="clear" w:color="auto" w:fill="auto"/>
          </w:tcPr>
          <w:p w:rsidR="008965E9" w:rsidRPr="009426AE" w:rsidRDefault="008965E9" w:rsidP="008965E9">
            <w:pPr>
              <w:spacing w:after="0" w:line="240" w:lineRule="auto"/>
              <w:jc w:val="center"/>
              <w:rPr>
                <w:b/>
                <w:sz w:val="20"/>
                <w:szCs w:val="20"/>
              </w:rPr>
            </w:pPr>
            <w:r w:rsidRPr="009426AE">
              <w:rPr>
                <w:b/>
                <w:sz w:val="20"/>
                <w:szCs w:val="20"/>
              </w:rPr>
              <w:t>подпрограмма 3   «Газификация на территории Волховского муниципального района»</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Строительство распределительных газопроводов   для газоснабжения  жилой застройки городских и сельских поселений Волховского муниципального района                                                                     </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85,0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85,0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предоставление бюджетных инвестиций  на разработку проектно-изыскательских работ по  капитальному строительству объектов газификации и прохождения Государственной экспертизы</w:t>
            </w:r>
          </w:p>
        </w:tc>
        <w:tc>
          <w:tcPr>
            <w:tcW w:w="5954" w:type="dxa"/>
            <w:shd w:val="clear" w:color="auto" w:fill="auto"/>
          </w:tcPr>
          <w:p w:rsidR="008965E9" w:rsidRPr="009426AE" w:rsidRDefault="00D43047" w:rsidP="008965E9">
            <w:pPr>
              <w:spacing w:after="0" w:line="240" w:lineRule="auto"/>
              <w:rPr>
                <w:rFonts w:ascii="Times New Roman" w:hAnsi="Times New Roman"/>
                <w:sz w:val="20"/>
                <w:szCs w:val="20"/>
              </w:rPr>
            </w:pPr>
            <w:r w:rsidRPr="00D43047">
              <w:rPr>
                <w:rFonts w:ascii="Times New Roman" w:hAnsi="Times New Roman"/>
                <w:sz w:val="20"/>
                <w:szCs w:val="20"/>
              </w:rPr>
              <w:t>Проведение государственной экспертизы проектно- сметной документации по объекту Строительство газопровода «</w:t>
            </w:r>
            <w:proofErr w:type="spellStart"/>
            <w:r w:rsidRPr="00D43047">
              <w:rPr>
                <w:rFonts w:ascii="Times New Roman" w:hAnsi="Times New Roman"/>
                <w:sz w:val="20"/>
                <w:szCs w:val="20"/>
              </w:rPr>
              <w:t>д.Усадище</w:t>
            </w:r>
            <w:proofErr w:type="spellEnd"/>
            <w:r w:rsidRPr="00D43047">
              <w:rPr>
                <w:rFonts w:ascii="Times New Roman" w:hAnsi="Times New Roman"/>
                <w:sz w:val="20"/>
                <w:szCs w:val="20"/>
              </w:rPr>
              <w:t xml:space="preserve">, </w:t>
            </w:r>
            <w:proofErr w:type="spellStart"/>
            <w:r w:rsidRPr="00D43047">
              <w:rPr>
                <w:rFonts w:ascii="Times New Roman" w:hAnsi="Times New Roman"/>
                <w:sz w:val="20"/>
                <w:szCs w:val="20"/>
              </w:rPr>
              <w:t>Волховский</w:t>
            </w:r>
            <w:proofErr w:type="spellEnd"/>
            <w:r w:rsidRPr="00D43047">
              <w:rPr>
                <w:rFonts w:ascii="Times New Roman" w:hAnsi="Times New Roman"/>
                <w:sz w:val="20"/>
                <w:szCs w:val="20"/>
              </w:rPr>
              <w:t xml:space="preserve"> район. Газоснабжение индивидуальной жилой застройки»</w:t>
            </w: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85</w:t>
            </w:r>
            <w:r w:rsidR="008965E9" w:rsidRPr="009426AE">
              <w:rPr>
                <w:rFonts w:ascii="Times New Roman" w:hAnsi="Times New Roman"/>
                <w:sz w:val="20"/>
                <w:szCs w:val="20"/>
              </w:rPr>
              <w:t>,0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85</w:t>
            </w:r>
            <w:r w:rsidR="008965E9" w:rsidRPr="009426AE">
              <w:rPr>
                <w:rFonts w:ascii="Times New Roman" w:hAnsi="Times New Roman"/>
                <w:sz w:val="20"/>
                <w:szCs w:val="20"/>
              </w:rPr>
              <w:t>,0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1.2</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Предоставление межбюджетных трансфертов на предоставление бюджетных инвестиций  в объекты  капитального строительства газификации муниципальным образованиям</w:t>
            </w:r>
          </w:p>
        </w:tc>
        <w:tc>
          <w:tcPr>
            <w:tcW w:w="5954" w:type="dxa"/>
            <w:shd w:val="clear" w:color="auto" w:fill="auto"/>
          </w:tcPr>
          <w:p w:rsidR="008965E9" w:rsidRPr="009426AE" w:rsidRDefault="008965E9" w:rsidP="00D43047">
            <w:pPr>
              <w:spacing w:after="0" w:line="240" w:lineRule="auto"/>
              <w:rPr>
                <w:rFonts w:ascii="Times New Roman" w:hAnsi="Times New Roman"/>
                <w:sz w:val="20"/>
                <w:szCs w:val="20"/>
              </w:rPr>
            </w:pPr>
            <w:r w:rsidRPr="009426AE">
              <w:rPr>
                <w:rFonts w:ascii="Times New Roman" w:hAnsi="Times New Roman"/>
                <w:sz w:val="20"/>
                <w:szCs w:val="20"/>
              </w:rPr>
              <w:t xml:space="preserve"> </w:t>
            </w: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1.3</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На проектирование, строительство и реконструкцию объектов газоснабжения</w:t>
            </w:r>
          </w:p>
        </w:tc>
        <w:tc>
          <w:tcPr>
            <w:tcW w:w="5954" w:type="dxa"/>
            <w:shd w:val="clear" w:color="auto" w:fill="auto"/>
          </w:tcPr>
          <w:p w:rsidR="008965E9" w:rsidRPr="009426AE" w:rsidRDefault="008965E9" w:rsidP="00D43047">
            <w:pPr>
              <w:spacing w:after="0" w:line="240" w:lineRule="auto"/>
              <w:rPr>
                <w:rFonts w:ascii="Times New Roman" w:hAnsi="Times New Roman"/>
                <w:sz w:val="20"/>
                <w:szCs w:val="20"/>
              </w:rPr>
            </w:pP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r>
      <w:tr w:rsidR="008965E9" w:rsidRPr="009426AE" w:rsidTr="008965E9">
        <w:tc>
          <w:tcPr>
            <w:tcW w:w="11874" w:type="dxa"/>
            <w:gridSpan w:val="3"/>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Итого по мероприятиям подпрограммы</w:t>
            </w: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85,0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85,0</w:t>
            </w:r>
          </w:p>
        </w:tc>
      </w:tr>
      <w:tr w:rsidR="008965E9" w:rsidRPr="009426AE" w:rsidTr="008965E9">
        <w:tc>
          <w:tcPr>
            <w:tcW w:w="15559" w:type="dxa"/>
            <w:gridSpan w:val="6"/>
            <w:shd w:val="clear" w:color="auto" w:fill="auto"/>
          </w:tcPr>
          <w:p w:rsidR="008965E9" w:rsidRPr="009426AE" w:rsidRDefault="008965E9" w:rsidP="008965E9">
            <w:pPr>
              <w:spacing w:after="0" w:line="240" w:lineRule="auto"/>
              <w:jc w:val="center"/>
              <w:rPr>
                <w:rFonts w:ascii="Times New Roman" w:hAnsi="Times New Roman"/>
                <w:b/>
                <w:sz w:val="20"/>
                <w:szCs w:val="20"/>
              </w:rPr>
            </w:pPr>
            <w:r w:rsidRPr="009426AE">
              <w:rPr>
                <w:rFonts w:ascii="Times New Roman" w:hAnsi="Times New Roman"/>
                <w:b/>
                <w:sz w:val="20"/>
                <w:szCs w:val="20"/>
              </w:rPr>
              <w:t>подпрограмма 4   «Развитие транспортной системы и дорожной инфраструктуры»</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Развитие комфортного и безопасного общественного транспорта                                               </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w:t>
            </w:r>
            <w:r w:rsidR="008965E9" w:rsidRPr="009426AE">
              <w:rPr>
                <w:rFonts w:ascii="Times New Roman" w:hAnsi="Times New Roman"/>
                <w:sz w:val="20"/>
                <w:szCs w:val="20"/>
              </w:rPr>
              <w:t>,0</w:t>
            </w:r>
          </w:p>
        </w:tc>
        <w:tc>
          <w:tcPr>
            <w:tcW w:w="1276" w:type="dxa"/>
            <w:shd w:val="clear" w:color="auto" w:fill="auto"/>
          </w:tcPr>
          <w:p w:rsidR="008965E9" w:rsidRPr="009426AE" w:rsidRDefault="008965E9" w:rsidP="00D43047">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 xml:space="preserve"> На мероприятия по формированию доступной среды жизнедеятельности для инвалидов в Ленинградской области</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5"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1.2</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Обеспечение населения комфортными пунктами приема и отправки пассажиров (строительство и благоустройство остановочных пунктов)</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2</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b/>
                <w:sz w:val="20"/>
                <w:szCs w:val="20"/>
              </w:rPr>
              <w:t>Основное мероприятие:</w:t>
            </w:r>
            <w:r w:rsidRPr="009426AE">
              <w:rPr>
                <w:rFonts w:ascii="Times New Roman" w:hAnsi="Times New Roman"/>
                <w:sz w:val="20"/>
                <w:szCs w:val="20"/>
              </w:rPr>
              <w:t xml:space="preserve"> Развитие автомобильных дорог общего пользования и объектов дорожного хозяйства на </w:t>
            </w:r>
            <w:proofErr w:type="spellStart"/>
            <w:r w:rsidRPr="009426AE">
              <w:rPr>
                <w:rFonts w:ascii="Times New Roman" w:hAnsi="Times New Roman"/>
                <w:sz w:val="20"/>
                <w:szCs w:val="20"/>
              </w:rPr>
              <w:t>межпоселенческих</w:t>
            </w:r>
            <w:proofErr w:type="spellEnd"/>
            <w:r w:rsidRPr="009426AE">
              <w:rPr>
                <w:rFonts w:ascii="Times New Roman" w:hAnsi="Times New Roman"/>
                <w:sz w:val="20"/>
                <w:szCs w:val="20"/>
              </w:rPr>
              <w:t xml:space="preserve"> территориях                                                </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4 500,0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4 500,0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2.1</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 xml:space="preserve">Реализация комплекса мер по содержанию действующей улично-дорожной сети, а также искусственных дорожных сооружений </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p>
        </w:tc>
        <w:tc>
          <w:tcPr>
            <w:tcW w:w="1134"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4</w:t>
            </w:r>
            <w:r>
              <w:rPr>
                <w:rFonts w:ascii="Times New Roman" w:hAnsi="Times New Roman"/>
                <w:sz w:val="20"/>
                <w:szCs w:val="20"/>
              </w:rPr>
              <w:t xml:space="preserve"> </w:t>
            </w:r>
            <w:r w:rsidRPr="009426AE">
              <w:rPr>
                <w:rFonts w:ascii="Times New Roman" w:hAnsi="Times New Roman"/>
                <w:sz w:val="20"/>
                <w:szCs w:val="20"/>
              </w:rPr>
              <w:t>000,0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4</w:t>
            </w:r>
            <w:r>
              <w:rPr>
                <w:rFonts w:ascii="Times New Roman" w:hAnsi="Times New Roman"/>
                <w:sz w:val="20"/>
                <w:szCs w:val="20"/>
              </w:rPr>
              <w:t xml:space="preserve"> </w:t>
            </w:r>
            <w:r w:rsidRPr="009426AE">
              <w:rPr>
                <w:rFonts w:ascii="Times New Roman" w:hAnsi="Times New Roman"/>
                <w:sz w:val="20"/>
                <w:szCs w:val="20"/>
              </w:rPr>
              <w:t>000,0</w:t>
            </w:r>
          </w:p>
        </w:tc>
      </w:tr>
      <w:tr w:rsidR="008965E9" w:rsidRPr="009426AE" w:rsidTr="008965E9">
        <w:tc>
          <w:tcPr>
            <w:tcW w:w="53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2.2</w:t>
            </w:r>
          </w:p>
        </w:tc>
        <w:tc>
          <w:tcPr>
            <w:tcW w:w="5386"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Паспортизация дорог общего пользования</w:t>
            </w:r>
          </w:p>
        </w:tc>
        <w:tc>
          <w:tcPr>
            <w:tcW w:w="5954" w:type="dxa"/>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Разработка паспортов дорог общего пользования</w:t>
            </w:r>
          </w:p>
        </w:tc>
        <w:tc>
          <w:tcPr>
            <w:tcW w:w="1134" w:type="dxa"/>
            <w:shd w:val="clear" w:color="auto" w:fill="auto"/>
          </w:tcPr>
          <w:p w:rsidR="008965E9" w:rsidRPr="009426AE" w:rsidRDefault="00D43047" w:rsidP="00D43047">
            <w:pPr>
              <w:spacing w:after="0" w:line="240" w:lineRule="auto"/>
              <w:jc w:val="center"/>
              <w:rPr>
                <w:rFonts w:ascii="Times New Roman" w:hAnsi="Times New Roman"/>
                <w:sz w:val="20"/>
                <w:szCs w:val="20"/>
              </w:rPr>
            </w:pPr>
            <w:r>
              <w:rPr>
                <w:rFonts w:ascii="Times New Roman" w:hAnsi="Times New Roman"/>
                <w:sz w:val="20"/>
                <w:szCs w:val="20"/>
              </w:rPr>
              <w:t>500</w:t>
            </w:r>
            <w:r w:rsidR="008965E9" w:rsidRPr="009426AE">
              <w:rPr>
                <w:rFonts w:ascii="Times New Roman" w:hAnsi="Times New Roman"/>
                <w:sz w:val="20"/>
                <w:szCs w:val="20"/>
              </w:rPr>
              <w:t>,</w:t>
            </w:r>
            <w:r>
              <w:rPr>
                <w:rFonts w:ascii="Times New Roman" w:hAnsi="Times New Roman"/>
                <w:sz w:val="20"/>
                <w:szCs w:val="20"/>
              </w:rPr>
              <w:t>0</w:t>
            </w:r>
          </w:p>
        </w:tc>
        <w:tc>
          <w:tcPr>
            <w:tcW w:w="1275" w:type="dxa"/>
            <w:shd w:val="clear" w:color="auto" w:fill="auto"/>
          </w:tcPr>
          <w:p w:rsidR="008965E9" w:rsidRPr="009426AE" w:rsidRDefault="008965E9" w:rsidP="008965E9">
            <w:pPr>
              <w:spacing w:after="0" w:line="240" w:lineRule="auto"/>
              <w:jc w:val="center"/>
              <w:rPr>
                <w:rFonts w:ascii="Times New Roman" w:hAnsi="Times New Roman"/>
                <w:sz w:val="20"/>
                <w:szCs w:val="20"/>
              </w:rPr>
            </w:pPr>
            <w:r w:rsidRPr="009426AE">
              <w:rPr>
                <w:rFonts w:ascii="Times New Roman" w:hAnsi="Times New Roman"/>
                <w:sz w:val="20"/>
                <w:szCs w:val="20"/>
              </w:rPr>
              <w:t>0,0</w:t>
            </w:r>
          </w:p>
        </w:tc>
        <w:tc>
          <w:tcPr>
            <w:tcW w:w="1276" w:type="dxa"/>
            <w:shd w:val="clear" w:color="auto" w:fill="auto"/>
          </w:tcPr>
          <w:p w:rsidR="008965E9" w:rsidRPr="009426AE" w:rsidRDefault="00D43047" w:rsidP="008965E9">
            <w:pPr>
              <w:spacing w:after="0" w:line="240" w:lineRule="auto"/>
              <w:jc w:val="center"/>
              <w:rPr>
                <w:rFonts w:ascii="Times New Roman" w:hAnsi="Times New Roman"/>
                <w:sz w:val="20"/>
                <w:szCs w:val="20"/>
              </w:rPr>
            </w:pPr>
            <w:r>
              <w:rPr>
                <w:rFonts w:ascii="Times New Roman" w:hAnsi="Times New Roman"/>
                <w:sz w:val="20"/>
                <w:szCs w:val="20"/>
              </w:rPr>
              <w:t>500,0</w:t>
            </w:r>
          </w:p>
        </w:tc>
      </w:tr>
      <w:tr w:rsidR="008965E9" w:rsidRPr="009426AE" w:rsidTr="008965E9">
        <w:tc>
          <w:tcPr>
            <w:tcW w:w="11874" w:type="dxa"/>
            <w:gridSpan w:val="3"/>
            <w:shd w:val="clear" w:color="auto" w:fill="auto"/>
          </w:tcPr>
          <w:p w:rsidR="008965E9" w:rsidRPr="009426AE" w:rsidRDefault="008965E9" w:rsidP="008965E9">
            <w:pPr>
              <w:spacing w:after="0" w:line="240" w:lineRule="auto"/>
              <w:rPr>
                <w:rFonts w:ascii="Times New Roman" w:hAnsi="Times New Roman"/>
                <w:sz w:val="20"/>
                <w:szCs w:val="20"/>
              </w:rPr>
            </w:pPr>
            <w:r w:rsidRPr="009426AE">
              <w:rPr>
                <w:rFonts w:ascii="Times New Roman" w:hAnsi="Times New Roman"/>
                <w:sz w:val="20"/>
                <w:szCs w:val="20"/>
              </w:rPr>
              <w:t>Итого по мероприятиям подпрограммы</w:t>
            </w:r>
          </w:p>
        </w:tc>
        <w:tc>
          <w:tcPr>
            <w:tcW w:w="1134" w:type="dxa"/>
            <w:shd w:val="clear" w:color="auto" w:fill="auto"/>
          </w:tcPr>
          <w:p w:rsidR="008965E9" w:rsidRPr="009426AE"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4 500,0</w:t>
            </w:r>
          </w:p>
        </w:tc>
        <w:tc>
          <w:tcPr>
            <w:tcW w:w="1275" w:type="dxa"/>
            <w:shd w:val="clear" w:color="auto" w:fill="auto"/>
          </w:tcPr>
          <w:p w:rsidR="008965E9" w:rsidRPr="009426AE"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0</w:t>
            </w:r>
            <w:r w:rsidR="008965E9" w:rsidRPr="009426AE">
              <w:rPr>
                <w:rFonts w:ascii="Times New Roman" w:hAnsi="Times New Roman"/>
                <w:sz w:val="20"/>
                <w:szCs w:val="20"/>
              </w:rPr>
              <w:t>,0</w:t>
            </w:r>
          </w:p>
        </w:tc>
        <w:tc>
          <w:tcPr>
            <w:tcW w:w="1276" w:type="dxa"/>
            <w:shd w:val="clear" w:color="auto" w:fill="auto"/>
          </w:tcPr>
          <w:p w:rsidR="008965E9" w:rsidRPr="009426AE" w:rsidRDefault="0082534F" w:rsidP="008965E9">
            <w:pPr>
              <w:spacing w:after="0" w:line="240" w:lineRule="auto"/>
              <w:jc w:val="center"/>
              <w:rPr>
                <w:rFonts w:ascii="Times New Roman" w:hAnsi="Times New Roman"/>
                <w:sz w:val="20"/>
                <w:szCs w:val="20"/>
              </w:rPr>
            </w:pPr>
            <w:r>
              <w:rPr>
                <w:rFonts w:ascii="Times New Roman" w:hAnsi="Times New Roman"/>
                <w:sz w:val="20"/>
                <w:szCs w:val="20"/>
              </w:rPr>
              <w:t>4 500,0</w:t>
            </w:r>
          </w:p>
        </w:tc>
      </w:tr>
      <w:tr w:rsidR="008965E9" w:rsidRPr="009426AE" w:rsidTr="008965E9">
        <w:tc>
          <w:tcPr>
            <w:tcW w:w="11874" w:type="dxa"/>
            <w:gridSpan w:val="3"/>
            <w:shd w:val="clear" w:color="auto" w:fill="auto"/>
          </w:tcPr>
          <w:p w:rsidR="008965E9" w:rsidRPr="009426AE" w:rsidRDefault="008965E9" w:rsidP="008965E9">
            <w:pPr>
              <w:spacing w:after="0" w:line="240" w:lineRule="auto"/>
              <w:rPr>
                <w:b/>
                <w:sz w:val="20"/>
                <w:szCs w:val="20"/>
              </w:rPr>
            </w:pPr>
            <w:r w:rsidRPr="009426AE">
              <w:rPr>
                <w:rFonts w:ascii="Times New Roman" w:hAnsi="Times New Roman"/>
                <w:b/>
                <w:sz w:val="20"/>
                <w:szCs w:val="20"/>
              </w:rPr>
              <w:t>Итого по мероприятиям программы</w:t>
            </w:r>
          </w:p>
        </w:tc>
        <w:tc>
          <w:tcPr>
            <w:tcW w:w="1134" w:type="dxa"/>
            <w:shd w:val="clear" w:color="auto" w:fill="auto"/>
          </w:tcPr>
          <w:p w:rsidR="008965E9" w:rsidRPr="009426AE" w:rsidRDefault="0082534F" w:rsidP="008965E9">
            <w:pPr>
              <w:spacing w:after="0" w:line="240" w:lineRule="auto"/>
              <w:jc w:val="center"/>
              <w:rPr>
                <w:rFonts w:ascii="Times New Roman" w:hAnsi="Times New Roman"/>
                <w:b/>
                <w:sz w:val="20"/>
                <w:szCs w:val="20"/>
              </w:rPr>
            </w:pPr>
            <w:r>
              <w:rPr>
                <w:rFonts w:ascii="Times New Roman" w:hAnsi="Times New Roman"/>
                <w:b/>
                <w:sz w:val="20"/>
                <w:szCs w:val="20"/>
              </w:rPr>
              <w:t>12 135,0</w:t>
            </w:r>
          </w:p>
        </w:tc>
        <w:tc>
          <w:tcPr>
            <w:tcW w:w="1275" w:type="dxa"/>
            <w:shd w:val="clear" w:color="auto" w:fill="auto"/>
          </w:tcPr>
          <w:p w:rsidR="008965E9" w:rsidRPr="009426AE" w:rsidRDefault="0082534F" w:rsidP="008965E9">
            <w:pPr>
              <w:spacing w:after="0" w:line="240" w:lineRule="auto"/>
              <w:jc w:val="center"/>
              <w:rPr>
                <w:rFonts w:ascii="Times New Roman" w:hAnsi="Times New Roman"/>
                <w:b/>
                <w:sz w:val="20"/>
                <w:szCs w:val="20"/>
              </w:rPr>
            </w:pPr>
            <w:r>
              <w:rPr>
                <w:rFonts w:ascii="Times New Roman" w:hAnsi="Times New Roman"/>
                <w:b/>
                <w:sz w:val="20"/>
                <w:szCs w:val="20"/>
              </w:rPr>
              <w:t>2 211,1</w:t>
            </w:r>
          </w:p>
        </w:tc>
        <w:tc>
          <w:tcPr>
            <w:tcW w:w="1276" w:type="dxa"/>
            <w:shd w:val="clear" w:color="auto" w:fill="auto"/>
          </w:tcPr>
          <w:p w:rsidR="008965E9" w:rsidRPr="009426AE" w:rsidRDefault="0082534F" w:rsidP="008965E9">
            <w:pPr>
              <w:spacing w:after="0" w:line="240" w:lineRule="auto"/>
              <w:jc w:val="center"/>
              <w:rPr>
                <w:rFonts w:ascii="Times New Roman" w:hAnsi="Times New Roman"/>
                <w:b/>
                <w:sz w:val="20"/>
                <w:szCs w:val="20"/>
              </w:rPr>
            </w:pPr>
            <w:r>
              <w:rPr>
                <w:rFonts w:ascii="Times New Roman" w:hAnsi="Times New Roman"/>
                <w:b/>
                <w:sz w:val="20"/>
                <w:szCs w:val="20"/>
              </w:rPr>
              <w:t>9 923,9</w:t>
            </w:r>
          </w:p>
        </w:tc>
      </w:tr>
    </w:tbl>
    <w:p w:rsidR="008965E9" w:rsidRDefault="008965E9" w:rsidP="008965E9">
      <w:pPr>
        <w:widowControl w:val="0"/>
        <w:autoSpaceDE w:val="0"/>
        <w:spacing w:after="0" w:line="240" w:lineRule="auto"/>
        <w:rPr>
          <w:sz w:val="24"/>
          <w:szCs w:val="24"/>
        </w:rPr>
      </w:pPr>
    </w:p>
    <w:p w:rsidR="008965E9" w:rsidRDefault="008965E9" w:rsidP="008965E9">
      <w:pPr>
        <w:widowControl w:val="0"/>
        <w:autoSpaceDE w:val="0"/>
        <w:spacing w:after="0" w:line="240" w:lineRule="auto"/>
        <w:rPr>
          <w:sz w:val="24"/>
          <w:szCs w:val="24"/>
        </w:rPr>
      </w:pPr>
    </w:p>
    <w:p w:rsidR="008965E9" w:rsidRPr="00084A3B" w:rsidRDefault="008965E9" w:rsidP="000A36B4">
      <w:pPr>
        <w:widowControl w:val="0"/>
        <w:autoSpaceDE w:val="0"/>
        <w:spacing w:after="0" w:line="240" w:lineRule="auto"/>
        <w:rPr>
          <w:sz w:val="24"/>
          <w:szCs w:val="24"/>
        </w:rPr>
      </w:pPr>
    </w:p>
    <w:sectPr w:rsidR="008965E9" w:rsidRPr="00084A3B" w:rsidSect="00B361C5">
      <w:headerReference w:type="even" r:id="rId13"/>
      <w:headerReference w:type="default" r:id="rId14"/>
      <w:headerReference w:type="first" r:id="rId15"/>
      <w:pgSz w:w="16838" w:h="11906" w:orient="landscape"/>
      <w:pgMar w:top="851" w:right="851" w:bottom="1134" w:left="992"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2E" w:rsidRDefault="00CC592E">
      <w:pPr>
        <w:spacing w:after="0" w:line="240" w:lineRule="auto"/>
      </w:pPr>
      <w:r>
        <w:separator/>
      </w:r>
    </w:p>
  </w:endnote>
  <w:endnote w:type="continuationSeparator" w:id="0">
    <w:p w:rsidR="00CC592E" w:rsidRDefault="00CC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2E" w:rsidRDefault="00CC592E">
      <w:pPr>
        <w:spacing w:after="0" w:line="240" w:lineRule="auto"/>
      </w:pPr>
      <w:r>
        <w:separator/>
      </w:r>
    </w:p>
  </w:footnote>
  <w:footnote w:type="continuationSeparator" w:id="0">
    <w:p w:rsidR="00CC592E" w:rsidRDefault="00CC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9" w:rsidRDefault="008965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9" w:rsidRDefault="008965E9">
    <w:pPr>
      <w:pStyle w:val="aff7"/>
      <w:jc w:val="center"/>
    </w:pPr>
  </w:p>
  <w:p w:rsidR="008965E9" w:rsidRDefault="008965E9">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9" w:rsidRDefault="008965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9" w:rsidRDefault="008965E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9" w:rsidRDefault="008965E9">
    <w:pPr>
      <w:pStyle w:val="aff7"/>
      <w:jc w:val="center"/>
    </w:pPr>
  </w:p>
  <w:p w:rsidR="008965E9" w:rsidRDefault="008965E9">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9" w:rsidRDefault="008965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1">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2">
    <w:nsid w:val="00000003"/>
    <w:multiLevelType w:val="singleLevel"/>
    <w:tmpl w:val="1E920E14"/>
    <w:name w:val="WW8Num3"/>
    <w:lvl w:ilvl="0">
      <w:start w:val="1"/>
      <w:numFmt w:val="decimal"/>
      <w:lvlText w:val="%1."/>
      <w:lvlJc w:val="left"/>
      <w:pPr>
        <w:tabs>
          <w:tab w:val="num" w:pos="0"/>
        </w:tabs>
        <w:ind w:left="667" w:hanging="525"/>
      </w:pPr>
      <w:rPr>
        <w:rFonts w:ascii="Times New Roman" w:eastAsia="Calibri" w:hAnsi="Times New Roman" w:cs="Times New Roman" w:hint="default"/>
        <w:b w:val="0"/>
        <w:sz w:val="28"/>
        <w:szCs w:val="28"/>
        <w:lang w:eastAsia="ru-RU"/>
      </w:rPr>
    </w:lvl>
  </w:abstractNum>
  <w:abstractNum w:abstractNumId="3">
    <w:nsid w:val="00000004"/>
    <w:multiLevelType w:val="singleLevel"/>
    <w:tmpl w:val="00000004"/>
    <w:name w:val="WW8Num4"/>
    <w:lvl w:ilvl="0">
      <w:start w:val="1"/>
      <w:numFmt w:val="bullet"/>
      <w:lvlText w:val=""/>
      <w:lvlJc w:val="left"/>
      <w:pPr>
        <w:tabs>
          <w:tab w:val="num" w:pos="0"/>
        </w:tabs>
        <w:ind w:left="1637" w:hanging="360"/>
      </w:pPr>
      <w:rPr>
        <w:rFonts w:ascii="Symbol" w:hAnsi="Symbol" w:cs="Symbol" w:hint="default"/>
        <w:color w:val="000000"/>
        <w:sz w:val="28"/>
        <w:szCs w:val="28"/>
        <w:lang w:eastAsia="zh-CN"/>
      </w:rPr>
    </w:lvl>
  </w:abstractNum>
  <w:abstractNum w:abstractNumId="4">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5">
    <w:nsid w:val="00000006"/>
    <w:multiLevelType w:val="multilevel"/>
    <w:tmpl w:val="00000006"/>
    <w:name w:val="WW8Num6"/>
    <w:lvl w:ilvl="0">
      <w:start w:val="1"/>
      <w:numFmt w:val="decimal"/>
      <w:pStyle w:val="-1"/>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07"/>
    <w:multiLevelType w:val="singleLevel"/>
    <w:tmpl w:val="00000007"/>
    <w:name w:val="WW8Num7"/>
    <w:lvl w:ilvl="0">
      <w:start w:val="1"/>
      <w:numFmt w:val="bullet"/>
      <w:lvlText w:val=""/>
      <w:lvlJc w:val="left"/>
      <w:pPr>
        <w:tabs>
          <w:tab w:val="num" w:pos="-577"/>
        </w:tabs>
        <w:ind w:left="1211" w:hanging="360"/>
      </w:pPr>
      <w:rPr>
        <w:rFonts w:ascii="Symbol" w:hAnsi="Symbol" w:cs="Symbol" w:hint="default"/>
        <w:color w:val="000000"/>
        <w:sz w:val="28"/>
        <w:szCs w:val="28"/>
        <w:lang w:eastAsia="zh-CN"/>
      </w:rPr>
    </w:lvl>
  </w:abstractNum>
  <w:abstractNum w:abstractNumId="7">
    <w:nsid w:val="00000008"/>
    <w:multiLevelType w:val="multilevel"/>
    <w:tmpl w:val="00000008"/>
    <w:name w:val="WW8Num8"/>
    <w:lvl w:ilvl="0">
      <w:start w:val="1"/>
      <w:numFmt w:val="decimal"/>
      <w:pStyle w:val="10"/>
      <w:suff w:val="space"/>
      <w:lvlText w:val="%1."/>
      <w:lvlJc w:val="left"/>
      <w:pPr>
        <w:tabs>
          <w:tab w:val="num" w:pos="0"/>
        </w:tabs>
        <w:ind w:left="1134" w:hanging="283"/>
      </w:pPr>
      <w:rPr>
        <w:rFonts w:cs="Times New Roman"/>
      </w:rPr>
    </w:lvl>
    <w:lvl w:ilvl="1">
      <w:start w:val="1"/>
      <w:numFmt w:val="decimal"/>
      <w:suff w:val="space"/>
      <w:lvlText w:val="%1.%2."/>
      <w:lvlJc w:val="left"/>
      <w:pPr>
        <w:tabs>
          <w:tab w:val="num" w:pos="0"/>
        </w:tabs>
        <w:ind w:left="1418" w:hanging="284"/>
      </w:pPr>
      <w:rPr>
        <w:rFonts w:cs="Times New Roman"/>
      </w:rPr>
    </w:lvl>
    <w:lvl w:ilvl="2">
      <w:start w:val="1"/>
      <w:numFmt w:val="decimal"/>
      <w:suff w:val="space"/>
      <w:lvlText w:val="%1.%2.%3."/>
      <w:lvlJc w:val="left"/>
      <w:pPr>
        <w:tabs>
          <w:tab w:val="num" w:pos="0"/>
        </w:tabs>
        <w:ind w:left="1701" w:hanging="283"/>
      </w:pPr>
      <w:rPr>
        <w:rFonts w:cs="Times New Roman"/>
      </w:rPr>
    </w:lvl>
    <w:lvl w:ilvl="3">
      <w:start w:val="1"/>
      <w:numFmt w:val="decimal"/>
      <w:suff w:val="space"/>
      <w:lvlText w:val="%1.%2.%3.%4."/>
      <w:lvlJc w:val="left"/>
      <w:pPr>
        <w:tabs>
          <w:tab w:val="num" w:pos="0"/>
        </w:tabs>
        <w:ind w:left="1985" w:hanging="284"/>
      </w:pPr>
      <w:rPr>
        <w:rFonts w:cs="Times New Roman"/>
      </w:rPr>
    </w:lvl>
    <w:lvl w:ilvl="4">
      <w:start w:val="1"/>
      <w:numFmt w:val="decimal"/>
      <w:suff w:val="space"/>
      <w:lvlText w:val="%1.%2.%3.%4.%5."/>
      <w:lvlJc w:val="left"/>
      <w:pPr>
        <w:tabs>
          <w:tab w:val="num" w:pos="0"/>
        </w:tabs>
        <w:ind w:left="2268" w:hanging="283"/>
      </w:pPr>
      <w:rPr>
        <w:rFonts w:cs="Times New Roman"/>
      </w:rPr>
    </w:lvl>
    <w:lvl w:ilvl="5">
      <w:start w:val="1"/>
      <w:numFmt w:val="decimal"/>
      <w:suff w:val="space"/>
      <w:lvlText w:val="%1.%2.%3.%4.%5.%6."/>
      <w:lvlJc w:val="left"/>
      <w:pPr>
        <w:tabs>
          <w:tab w:val="num" w:pos="0"/>
        </w:tabs>
        <w:ind w:left="2552" w:hanging="284"/>
      </w:pPr>
      <w:rPr>
        <w:rFonts w:cs="Times New Roman"/>
      </w:rPr>
    </w:lvl>
    <w:lvl w:ilvl="6">
      <w:start w:val="1"/>
      <w:numFmt w:val="decimal"/>
      <w:suff w:val="space"/>
      <w:lvlText w:val="%1.%2.%3.%4.%5.%6.%7."/>
      <w:lvlJc w:val="left"/>
      <w:pPr>
        <w:tabs>
          <w:tab w:val="num" w:pos="0"/>
        </w:tabs>
        <w:ind w:left="2835" w:hanging="283"/>
      </w:pPr>
      <w:rPr>
        <w:rFonts w:cs="Times New Roman"/>
      </w:rPr>
    </w:lvl>
    <w:lvl w:ilvl="7">
      <w:start w:val="1"/>
      <w:numFmt w:val="decimal"/>
      <w:suff w:val="space"/>
      <w:lvlText w:val="%1.%2.%3.%4.%5.%6.%7.%8."/>
      <w:lvlJc w:val="left"/>
      <w:pPr>
        <w:tabs>
          <w:tab w:val="num" w:pos="0"/>
        </w:tabs>
        <w:ind w:left="3119" w:hanging="284"/>
      </w:pPr>
      <w:rPr>
        <w:rFonts w:cs="Times New Roman"/>
      </w:rPr>
    </w:lvl>
    <w:lvl w:ilvl="8">
      <w:start w:val="1"/>
      <w:numFmt w:val="decimal"/>
      <w:suff w:val="space"/>
      <w:lvlText w:val="%1.%2.%3.%4.%5.%6.%7.%8.%9."/>
      <w:lvlJc w:val="left"/>
      <w:pPr>
        <w:tabs>
          <w:tab w:val="num" w:pos="0"/>
        </w:tabs>
        <w:ind w:left="3402" w:hanging="283"/>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637" w:hanging="495"/>
      </w:pPr>
      <w:rPr>
        <w:rFonts w:ascii="Times New Roman" w:hAnsi="Times New Roman" w:cs="Times New Roman" w:hint="default"/>
        <w:sz w:val="28"/>
        <w:szCs w:val="28"/>
      </w:rPr>
    </w:lvl>
  </w:abstractNum>
  <w:abstractNum w:abstractNumId="9">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10">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1429"/>
        </w:tabs>
        <w:ind w:left="1429" w:hanging="360"/>
      </w:pPr>
      <w:rPr>
        <w:rFonts w:ascii="Symbol" w:hAnsi="Symbol" w:cs="Symbol" w:hint="default"/>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Times New Roman" w:eastAsia="SimSun" w:hAnsi="Times New Roman" w:cs="Times New Roman" w:hint="default"/>
        <w:b/>
        <w:sz w:val="28"/>
        <w:szCs w:val="28"/>
        <w:lang w:eastAsia="zh-CN"/>
      </w:rPr>
    </w:lvl>
    <w:lvl w:ilvl="1">
      <w:start w:val="1"/>
      <w:numFmt w:val="decimal"/>
      <w:lvlText w:val="%1.%2."/>
      <w:lvlJc w:val="left"/>
      <w:pPr>
        <w:tabs>
          <w:tab w:val="num" w:pos="0"/>
        </w:tabs>
        <w:ind w:left="720" w:hanging="720"/>
      </w:pPr>
      <w:rPr>
        <w:rFonts w:ascii="Times New Roman" w:eastAsia="Times New Roman" w:hAnsi="Times New Roman" w:cs="Times New Roman" w:hint="default"/>
        <w:b w:val="0"/>
        <w:sz w:val="28"/>
        <w:szCs w:val="28"/>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b w:val="0"/>
        <w:sz w:val="28"/>
        <w:szCs w:val="28"/>
        <w:lang w:eastAsia="ru-RU"/>
      </w:rPr>
    </w:lvl>
    <w:lvl w:ilvl="3">
      <w:start w:val="1"/>
      <w:numFmt w:val="decimal"/>
      <w:lvlText w:val="%1.%2.%3.%4."/>
      <w:lvlJc w:val="left"/>
      <w:pPr>
        <w:tabs>
          <w:tab w:val="num" w:pos="0"/>
        </w:tabs>
        <w:ind w:left="1080" w:hanging="1080"/>
      </w:pPr>
      <w:rPr>
        <w:rFonts w:ascii="Times New Roman" w:eastAsia="Times New Roman" w:hAnsi="Times New Roman" w:cs="Times New Roman" w:hint="default"/>
        <w:b w:val="0"/>
        <w:sz w:val="28"/>
        <w:szCs w:val="28"/>
        <w:lang w:eastAsia="ru-RU"/>
      </w:rPr>
    </w:lvl>
    <w:lvl w:ilvl="4">
      <w:start w:val="1"/>
      <w:numFmt w:val="decimal"/>
      <w:lvlText w:val="%1.%2.%3.%4.%5."/>
      <w:lvlJc w:val="left"/>
      <w:pPr>
        <w:tabs>
          <w:tab w:val="num" w:pos="0"/>
        </w:tabs>
        <w:ind w:left="1080" w:hanging="1080"/>
      </w:pPr>
      <w:rPr>
        <w:rFonts w:ascii="Times New Roman" w:eastAsia="Times New Roman" w:hAnsi="Times New Roman" w:cs="Times New Roman" w:hint="default"/>
        <w:b w:val="0"/>
        <w:sz w:val="28"/>
        <w:szCs w:val="28"/>
        <w:lang w:eastAsia="ru-RU"/>
      </w:rPr>
    </w:lvl>
    <w:lvl w:ilvl="5">
      <w:start w:val="1"/>
      <w:numFmt w:val="decimal"/>
      <w:lvlText w:val="%1.%2.%3.%4.%5.%6."/>
      <w:lvlJc w:val="left"/>
      <w:pPr>
        <w:tabs>
          <w:tab w:val="num" w:pos="0"/>
        </w:tabs>
        <w:ind w:left="1440" w:hanging="1440"/>
      </w:pPr>
      <w:rPr>
        <w:rFonts w:ascii="Times New Roman" w:eastAsia="Times New Roman" w:hAnsi="Times New Roman" w:cs="Times New Roman" w:hint="default"/>
        <w:b w:val="0"/>
        <w:sz w:val="28"/>
        <w:szCs w:val="28"/>
        <w:lang w:eastAsia="ru-RU"/>
      </w:rPr>
    </w:lvl>
    <w:lvl w:ilvl="6">
      <w:start w:val="1"/>
      <w:numFmt w:val="decimal"/>
      <w:lvlText w:val="%1.%2.%3.%4.%5.%6.%7."/>
      <w:lvlJc w:val="left"/>
      <w:pPr>
        <w:tabs>
          <w:tab w:val="num" w:pos="0"/>
        </w:tabs>
        <w:ind w:left="1800" w:hanging="1800"/>
      </w:pPr>
      <w:rPr>
        <w:rFonts w:ascii="Times New Roman" w:eastAsia="Times New Roman" w:hAnsi="Times New Roman" w:cs="Times New Roman" w:hint="default"/>
        <w:b w:val="0"/>
        <w:sz w:val="28"/>
        <w:szCs w:val="28"/>
        <w:lang w:eastAsia="ru-RU"/>
      </w:rPr>
    </w:lvl>
    <w:lvl w:ilvl="7">
      <w:start w:val="1"/>
      <w:numFmt w:val="decimal"/>
      <w:lvlText w:val="%1.%2.%3.%4.%5.%6.%7.%8."/>
      <w:lvlJc w:val="left"/>
      <w:pPr>
        <w:tabs>
          <w:tab w:val="num" w:pos="0"/>
        </w:tabs>
        <w:ind w:left="1800" w:hanging="1800"/>
      </w:pPr>
      <w:rPr>
        <w:rFonts w:ascii="Times New Roman" w:eastAsia="Times New Roman" w:hAnsi="Times New Roman" w:cs="Times New Roman" w:hint="default"/>
        <w:b w:val="0"/>
        <w:sz w:val="28"/>
        <w:szCs w:val="28"/>
        <w:lang w:eastAsia="ru-RU"/>
      </w:rPr>
    </w:lvl>
    <w:lvl w:ilvl="8">
      <w:start w:val="1"/>
      <w:numFmt w:val="decimal"/>
      <w:lvlText w:val="%1.%2.%3.%4.%5.%6.%7.%8.%9."/>
      <w:lvlJc w:val="left"/>
      <w:pPr>
        <w:tabs>
          <w:tab w:val="num" w:pos="0"/>
        </w:tabs>
        <w:ind w:left="2160" w:hanging="2160"/>
      </w:pPr>
      <w:rPr>
        <w:rFonts w:ascii="Times New Roman" w:eastAsia="Times New Roman" w:hAnsi="Times New Roman" w:cs="Times New Roman" w:hint="default"/>
        <w:b w:val="0"/>
        <w:sz w:val="28"/>
        <w:szCs w:val="28"/>
        <w:lang w:eastAsia="ru-RU"/>
      </w:rPr>
    </w:lvl>
  </w:abstractNum>
  <w:abstractNum w:abstractNumId="14">
    <w:nsid w:val="04957851"/>
    <w:multiLevelType w:val="hybridMultilevel"/>
    <w:tmpl w:val="07F24E4C"/>
    <w:lvl w:ilvl="0" w:tplc="2340DA10">
      <w:start w:val="1"/>
      <w:numFmt w:val="bullet"/>
      <w:lvlText w:val="•"/>
      <w:lvlJc w:val="left"/>
      <w:pPr>
        <w:tabs>
          <w:tab w:val="num" w:pos="720"/>
        </w:tabs>
        <w:ind w:left="720" w:hanging="360"/>
      </w:pPr>
      <w:rPr>
        <w:rFonts w:ascii="Arial" w:hAnsi="Arial" w:hint="default"/>
      </w:rPr>
    </w:lvl>
    <w:lvl w:ilvl="1" w:tplc="3ABEE904" w:tentative="1">
      <w:start w:val="1"/>
      <w:numFmt w:val="bullet"/>
      <w:lvlText w:val="•"/>
      <w:lvlJc w:val="left"/>
      <w:pPr>
        <w:tabs>
          <w:tab w:val="num" w:pos="1440"/>
        </w:tabs>
        <w:ind w:left="1440" w:hanging="360"/>
      </w:pPr>
      <w:rPr>
        <w:rFonts w:ascii="Arial" w:hAnsi="Arial" w:hint="default"/>
      </w:rPr>
    </w:lvl>
    <w:lvl w:ilvl="2" w:tplc="E5C2D094" w:tentative="1">
      <w:start w:val="1"/>
      <w:numFmt w:val="bullet"/>
      <w:lvlText w:val="•"/>
      <w:lvlJc w:val="left"/>
      <w:pPr>
        <w:tabs>
          <w:tab w:val="num" w:pos="2160"/>
        </w:tabs>
        <w:ind w:left="2160" w:hanging="360"/>
      </w:pPr>
      <w:rPr>
        <w:rFonts w:ascii="Arial" w:hAnsi="Arial" w:hint="default"/>
      </w:rPr>
    </w:lvl>
    <w:lvl w:ilvl="3" w:tplc="6F44FF1A" w:tentative="1">
      <w:start w:val="1"/>
      <w:numFmt w:val="bullet"/>
      <w:lvlText w:val="•"/>
      <w:lvlJc w:val="left"/>
      <w:pPr>
        <w:tabs>
          <w:tab w:val="num" w:pos="2880"/>
        </w:tabs>
        <w:ind w:left="2880" w:hanging="360"/>
      </w:pPr>
      <w:rPr>
        <w:rFonts w:ascii="Arial" w:hAnsi="Arial" w:hint="default"/>
      </w:rPr>
    </w:lvl>
    <w:lvl w:ilvl="4" w:tplc="1B365BFE" w:tentative="1">
      <w:start w:val="1"/>
      <w:numFmt w:val="bullet"/>
      <w:lvlText w:val="•"/>
      <w:lvlJc w:val="left"/>
      <w:pPr>
        <w:tabs>
          <w:tab w:val="num" w:pos="3600"/>
        </w:tabs>
        <w:ind w:left="3600" w:hanging="360"/>
      </w:pPr>
      <w:rPr>
        <w:rFonts w:ascii="Arial" w:hAnsi="Arial" w:hint="default"/>
      </w:rPr>
    </w:lvl>
    <w:lvl w:ilvl="5" w:tplc="AE4E7E58" w:tentative="1">
      <w:start w:val="1"/>
      <w:numFmt w:val="bullet"/>
      <w:lvlText w:val="•"/>
      <w:lvlJc w:val="left"/>
      <w:pPr>
        <w:tabs>
          <w:tab w:val="num" w:pos="4320"/>
        </w:tabs>
        <w:ind w:left="4320" w:hanging="360"/>
      </w:pPr>
      <w:rPr>
        <w:rFonts w:ascii="Arial" w:hAnsi="Arial" w:hint="default"/>
      </w:rPr>
    </w:lvl>
    <w:lvl w:ilvl="6" w:tplc="54C8EE1C" w:tentative="1">
      <w:start w:val="1"/>
      <w:numFmt w:val="bullet"/>
      <w:lvlText w:val="•"/>
      <w:lvlJc w:val="left"/>
      <w:pPr>
        <w:tabs>
          <w:tab w:val="num" w:pos="5040"/>
        </w:tabs>
        <w:ind w:left="5040" w:hanging="360"/>
      </w:pPr>
      <w:rPr>
        <w:rFonts w:ascii="Arial" w:hAnsi="Arial" w:hint="default"/>
      </w:rPr>
    </w:lvl>
    <w:lvl w:ilvl="7" w:tplc="2A4E5006" w:tentative="1">
      <w:start w:val="1"/>
      <w:numFmt w:val="bullet"/>
      <w:lvlText w:val="•"/>
      <w:lvlJc w:val="left"/>
      <w:pPr>
        <w:tabs>
          <w:tab w:val="num" w:pos="5760"/>
        </w:tabs>
        <w:ind w:left="5760" w:hanging="360"/>
      </w:pPr>
      <w:rPr>
        <w:rFonts w:ascii="Arial" w:hAnsi="Arial" w:hint="default"/>
      </w:rPr>
    </w:lvl>
    <w:lvl w:ilvl="8" w:tplc="75FE1AB8" w:tentative="1">
      <w:start w:val="1"/>
      <w:numFmt w:val="bullet"/>
      <w:lvlText w:val="•"/>
      <w:lvlJc w:val="left"/>
      <w:pPr>
        <w:tabs>
          <w:tab w:val="num" w:pos="6480"/>
        </w:tabs>
        <w:ind w:left="6480" w:hanging="360"/>
      </w:pPr>
      <w:rPr>
        <w:rFonts w:ascii="Arial" w:hAnsi="Arial" w:hint="default"/>
      </w:rPr>
    </w:lvl>
  </w:abstractNum>
  <w:abstractNum w:abstractNumId="15">
    <w:nsid w:val="12DE0C84"/>
    <w:multiLevelType w:val="hybridMultilevel"/>
    <w:tmpl w:val="AADE7B86"/>
    <w:lvl w:ilvl="0" w:tplc="2E42E7DA">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8E0A6D"/>
    <w:multiLevelType w:val="hybridMultilevel"/>
    <w:tmpl w:val="B95EB9F0"/>
    <w:lvl w:ilvl="0" w:tplc="0419000F">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60B35E9"/>
    <w:multiLevelType w:val="hybridMultilevel"/>
    <w:tmpl w:val="C9E0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611FB5"/>
    <w:multiLevelType w:val="hybridMultilevel"/>
    <w:tmpl w:val="1DB4E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C67490"/>
    <w:multiLevelType w:val="hybridMultilevel"/>
    <w:tmpl w:val="3162FFAA"/>
    <w:lvl w:ilvl="0" w:tplc="23F84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A277241"/>
    <w:multiLevelType w:val="hybridMultilevel"/>
    <w:tmpl w:val="0282A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8C0B50"/>
    <w:multiLevelType w:val="hybridMultilevel"/>
    <w:tmpl w:val="5D04F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05180B"/>
    <w:multiLevelType w:val="hybridMultilevel"/>
    <w:tmpl w:val="0C2E9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205F6A"/>
    <w:multiLevelType w:val="hybridMultilevel"/>
    <w:tmpl w:val="7C068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19"/>
  </w:num>
  <w:num w:numId="17">
    <w:abstractNumId w:val="16"/>
  </w:num>
  <w:num w:numId="18">
    <w:abstractNumId w:val="19"/>
  </w:num>
  <w:num w:numId="19">
    <w:abstractNumId w:val="17"/>
  </w:num>
  <w:num w:numId="20">
    <w:abstractNumId w:val="22"/>
  </w:num>
  <w:num w:numId="21">
    <w:abstractNumId w:val="18"/>
  </w:num>
  <w:num w:numId="22">
    <w:abstractNumId w:val="21"/>
  </w:num>
  <w:num w:numId="23">
    <w:abstractNumId w:val="20"/>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84D"/>
    <w:rsid w:val="00001C7A"/>
    <w:rsid w:val="0000478A"/>
    <w:rsid w:val="00023767"/>
    <w:rsid w:val="00046312"/>
    <w:rsid w:val="00055468"/>
    <w:rsid w:val="00055ADE"/>
    <w:rsid w:val="000667B1"/>
    <w:rsid w:val="000722BF"/>
    <w:rsid w:val="00084A3B"/>
    <w:rsid w:val="0008769F"/>
    <w:rsid w:val="000A31E6"/>
    <w:rsid w:val="000A36B4"/>
    <w:rsid w:val="000C5636"/>
    <w:rsid w:val="000D6AFE"/>
    <w:rsid w:val="000E5EA2"/>
    <w:rsid w:val="000F0EC1"/>
    <w:rsid w:val="000F2960"/>
    <w:rsid w:val="000F713B"/>
    <w:rsid w:val="000F756F"/>
    <w:rsid w:val="0010124A"/>
    <w:rsid w:val="00117E5A"/>
    <w:rsid w:val="0014316D"/>
    <w:rsid w:val="001515E6"/>
    <w:rsid w:val="00173572"/>
    <w:rsid w:val="0018150D"/>
    <w:rsid w:val="00190D9C"/>
    <w:rsid w:val="001A49A0"/>
    <w:rsid w:val="001A59F2"/>
    <w:rsid w:val="001B0F0D"/>
    <w:rsid w:val="001B483D"/>
    <w:rsid w:val="001B63B6"/>
    <w:rsid w:val="001F3287"/>
    <w:rsid w:val="002023B1"/>
    <w:rsid w:val="002328E3"/>
    <w:rsid w:val="00263997"/>
    <w:rsid w:val="002643B4"/>
    <w:rsid w:val="00267027"/>
    <w:rsid w:val="00267DB4"/>
    <w:rsid w:val="00287F4D"/>
    <w:rsid w:val="00291EDF"/>
    <w:rsid w:val="002D42D6"/>
    <w:rsid w:val="002F0E54"/>
    <w:rsid w:val="0030453E"/>
    <w:rsid w:val="00310D54"/>
    <w:rsid w:val="00346B59"/>
    <w:rsid w:val="00356646"/>
    <w:rsid w:val="00365F4C"/>
    <w:rsid w:val="003760BF"/>
    <w:rsid w:val="0037783B"/>
    <w:rsid w:val="003A3956"/>
    <w:rsid w:val="003A5D0F"/>
    <w:rsid w:val="003B602D"/>
    <w:rsid w:val="003E0845"/>
    <w:rsid w:val="003E5BB9"/>
    <w:rsid w:val="003F5959"/>
    <w:rsid w:val="00421A94"/>
    <w:rsid w:val="00422CBF"/>
    <w:rsid w:val="0042716C"/>
    <w:rsid w:val="004368EF"/>
    <w:rsid w:val="00457C4A"/>
    <w:rsid w:val="004736E4"/>
    <w:rsid w:val="00490265"/>
    <w:rsid w:val="004D5208"/>
    <w:rsid w:val="004E069C"/>
    <w:rsid w:val="00523B92"/>
    <w:rsid w:val="00560C9F"/>
    <w:rsid w:val="005638E2"/>
    <w:rsid w:val="00564038"/>
    <w:rsid w:val="00566296"/>
    <w:rsid w:val="00577D16"/>
    <w:rsid w:val="00580552"/>
    <w:rsid w:val="00580568"/>
    <w:rsid w:val="00596D0A"/>
    <w:rsid w:val="005D0CE7"/>
    <w:rsid w:val="005D27E8"/>
    <w:rsid w:val="005F7982"/>
    <w:rsid w:val="00600794"/>
    <w:rsid w:val="00615DE2"/>
    <w:rsid w:val="00632A8E"/>
    <w:rsid w:val="00646144"/>
    <w:rsid w:val="00653D4B"/>
    <w:rsid w:val="0068004B"/>
    <w:rsid w:val="0068574E"/>
    <w:rsid w:val="006900BC"/>
    <w:rsid w:val="006911B4"/>
    <w:rsid w:val="006913D2"/>
    <w:rsid w:val="00692270"/>
    <w:rsid w:val="00692B05"/>
    <w:rsid w:val="006A25EE"/>
    <w:rsid w:val="006A3395"/>
    <w:rsid w:val="006B472E"/>
    <w:rsid w:val="006B4AD9"/>
    <w:rsid w:val="006B76B2"/>
    <w:rsid w:val="006C3ECD"/>
    <w:rsid w:val="006C4661"/>
    <w:rsid w:val="006C4BC0"/>
    <w:rsid w:val="006D5A10"/>
    <w:rsid w:val="006D7FCD"/>
    <w:rsid w:val="00703059"/>
    <w:rsid w:val="0071017D"/>
    <w:rsid w:val="00724818"/>
    <w:rsid w:val="00725A48"/>
    <w:rsid w:val="00725C59"/>
    <w:rsid w:val="00727713"/>
    <w:rsid w:val="007306D2"/>
    <w:rsid w:val="0074240E"/>
    <w:rsid w:val="00772AF4"/>
    <w:rsid w:val="00774D2C"/>
    <w:rsid w:val="00780943"/>
    <w:rsid w:val="007D534C"/>
    <w:rsid w:val="007E5AB9"/>
    <w:rsid w:val="007F4E3C"/>
    <w:rsid w:val="007F6478"/>
    <w:rsid w:val="007F7AAD"/>
    <w:rsid w:val="00811ABF"/>
    <w:rsid w:val="00812645"/>
    <w:rsid w:val="0082453D"/>
    <w:rsid w:val="0082534F"/>
    <w:rsid w:val="0082771D"/>
    <w:rsid w:val="0083585F"/>
    <w:rsid w:val="008410BD"/>
    <w:rsid w:val="00844F87"/>
    <w:rsid w:val="00846E77"/>
    <w:rsid w:val="00861822"/>
    <w:rsid w:val="008965E9"/>
    <w:rsid w:val="008B19BE"/>
    <w:rsid w:val="008D7B2E"/>
    <w:rsid w:val="008F531B"/>
    <w:rsid w:val="008F5920"/>
    <w:rsid w:val="00910041"/>
    <w:rsid w:val="00913E5E"/>
    <w:rsid w:val="00940F1E"/>
    <w:rsid w:val="009426AE"/>
    <w:rsid w:val="00946362"/>
    <w:rsid w:val="00962960"/>
    <w:rsid w:val="00962A28"/>
    <w:rsid w:val="00966123"/>
    <w:rsid w:val="009665D0"/>
    <w:rsid w:val="00976EE4"/>
    <w:rsid w:val="0098757D"/>
    <w:rsid w:val="00987D1E"/>
    <w:rsid w:val="00996C3B"/>
    <w:rsid w:val="009A0015"/>
    <w:rsid w:val="009A44D9"/>
    <w:rsid w:val="009B5707"/>
    <w:rsid w:val="009C1AF4"/>
    <w:rsid w:val="009C3AC1"/>
    <w:rsid w:val="009C5EE0"/>
    <w:rsid w:val="009C65AE"/>
    <w:rsid w:val="009D50BE"/>
    <w:rsid w:val="009E181C"/>
    <w:rsid w:val="009E5730"/>
    <w:rsid w:val="009E7778"/>
    <w:rsid w:val="009F2B6D"/>
    <w:rsid w:val="00A10BF7"/>
    <w:rsid w:val="00A13FB1"/>
    <w:rsid w:val="00A20505"/>
    <w:rsid w:val="00A2054F"/>
    <w:rsid w:val="00A20669"/>
    <w:rsid w:val="00A26438"/>
    <w:rsid w:val="00A4184F"/>
    <w:rsid w:val="00A52966"/>
    <w:rsid w:val="00A80FB6"/>
    <w:rsid w:val="00A815CA"/>
    <w:rsid w:val="00A81AE9"/>
    <w:rsid w:val="00A97423"/>
    <w:rsid w:val="00A9777F"/>
    <w:rsid w:val="00AA1B80"/>
    <w:rsid w:val="00AA5BC2"/>
    <w:rsid w:val="00AE343F"/>
    <w:rsid w:val="00AE584D"/>
    <w:rsid w:val="00B12255"/>
    <w:rsid w:val="00B12620"/>
    <w:rsid w:val="00B31F49"/>
    <w:rsid w:val="00B361C5"/>
    <w:rsid w:val="00B42AD9"/>
    <w:rsid w:val="00B47C1D"/>
    <w:rsid w:val="00B6282C"/>
    <w:rsid w:val="00B64B5A"/>
    <w:rsid w:val="00B65382"/>
    <w:rsid w:val="00B918CB"/>
    <w:rsid w:val="00BB3D40"/>
    <w:rsid w:val="00BE5DA2"/>
    <w:rsid w:val="00C00E1A"/>
    <w:rsid w:val="00C078B4"/>
    <w:rsid w:val="00C211CD"/>
    <w:rsid w:val="00C25C70"/>
    <w:rsid w:val="00C41F17"/>
    <w:rsid w:val="00C460E3"/>
    <w:rsid w:val="00C52937"/>
    <w:rsid w:val="00C567FF"/>
    <w:rsid w:val="00C57D16"/>
    <w:rsid w:val="00C6565E"/>
    <w:rsid w:val="00C728AD"/>
    <w:rsid w:val="00C9348F"/>
    <w:rsid w:val="00C94E27"/>
    <w:rsid w:val="00CB5F02"/>
    <w:rsid w:val="00CC592E"/>
    <w:rsid w:val="00CD372C"/>
    <w:rsid w:val="00CF6631"/>
    <w:rsid w:val="00D04683"/>
    <w:rsid w:val="00D158EC"/>
    <w:rsid w:val="00D172E2"/>
    <w:rsid w:val="00D31B92"/>
    <w:rsid w:val="00D43047"/>
    <w:rsid w:val="00D55C7A"/>
    <w:rsid w:val="00D56981"/>
    <w:rsid w:val="00D57BC8"/>
    <w:rsid w:val="00D8683B"/>
    <w:rsid w:val="00D962B7"/>
    <w:rsid w:val="00DA6BAE"/>
    <w:rsid w:val="00DE2B3F"/>
    <w:rsid w:val="00E17B86"/>
    <w:rsid w:val="00E26AED"/>
    <w:rsid w:val="00E30093"/>
    <w:rsid w:val="00E300C6"/>
    <w:rsid w:val="00E36E25"/>
    <w:rsid w:val="00E50B5B"/>
    <w:rsid w:val="00E548F2"/>
    <w:rsid w:val="00E5560A"/>
    <w:rsid w:val="00E601D9"/>
    <w:rsid w:val="00E64861"/>
    <w:rsid w:val="00E65523"/>
    <w:rsid w:val="00E846B0"/>
    <w:rsid w:val="00E86349"/>
    <w:rsid w:val="00E92F5F"/>
    <w:rsid w:val="00E93EB9"/>
    <w:rsid w:val="00EA28ED"/>
    <w:rsid w:val="00EA61E0"/>
    <w:rsid w:val="00EB7C8B"/>
    <w:rsid w:val="00EC03E8"/>
    <w:rsid w:val="00ED6E5D"/>
    <w:rsid w:val="00EF4E0D"/>
    <w:rsid w:val="00F01B89"/>
    <w:rsid w:val="00F12F4D"/>
    <w:rsid w:val="00F14CDC"/>
    <w:rsid w:val="00F203A0"/>
    <w:rsid w:val="00F617D5"/>
    <w:rsid w:val="00F6735A"/>
    <w:rsid w:val="00F71A6B"/>
    <w:rsid w:val="00F7533D"/>
    <w:rsid w:val="00FB2DCC"/>
    <w:rsid w:val="00FB630B"/>
    <w:rsid w:val="00FD6362"/>
    <w:rsid w:val="00FE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DC"/>
    <w:pPr>
      <w:suppressAutoHyphens/>
      <w:spacing w:after="200" w:line="276" w:lineRule="auto"/>
    </w:pPr>
    <w:rPr>
      <w:rFonts w:ascii="Calibri" w:eastAsia="Calibri" w:hAnsi="Calibri"/>
      <w:sz w:val="22"/>
      <w:szCs w:val="22"/>
      <w:lang w:eastAsia="zh-CN"/>
    </w:rPr>
  </w:style>
  <w:style w:type="paragraph" w:styleId="11">
    <w:name w:val="heading 1"/>
    <w:basedOn w:val="a"/>
    <w:next w:val="a"/>
    <w:qFormat/>
    <w:pPr>
      <w:keepNext/>
      <w:keepLines/>
      <w:spacing w:before="480" w:after="0"/>
      <w:outlineLvl w:val="0"/>
    </w:pPr>
    <w:rPr>
      <w:rFonts w:ascii="Cambria" w:eastAsia="Times New Roman" w:hAnsi="Cambria" w:cs="Cambria"/>
      <w:b/>
      <w:bCs/>
      <w:color w:val="365F91"/>
      <w:sz w:val="28"/>
      <w:szCs w:val="28"/>
      <w:lang w:val="x-none"/>
    </w:rPr>
  </w:style>
  <w:style w:type="paragraph" w:styleId="2">
    <w:name w:val="heading 2"/>
    <w:basedOn w:val="a"/>
    <w:next w:val="a"/>
    <w:qFormat/>
    <w:pPr>
      <w:spacing w:after="0" w:line="240" w:lineRule="auto"/>
      <w:jc w:val="both"/>
      <w:outlineLvl w:val="1"/>
    </w:pPr>
    <w:rPr>
      <w:rFonts w:ascii="Times New Roman" w:eastAsia="Times New Roman" w:hAnsi="Times New Roman"/>
      <w:b/>
      <w:bCs/>
      <w:sz w:val="24"/>
      <w:szCs w:val="24"/>
      <w:lang w:val="x-none"/>
    </w:rPr>
  </w:style>
  <w:style w:type="paragraph" w:styleId="3">
    <w:name w:val="heading 3"/>
    <w:basedOn w:val="a"/>
    <w:next w:val="a"/>
    <w:qFormat/>
    <w:pPr>
      <w:keepNext/>
      <w:spacing w:before="120" w:after="12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numPr>
        <w:ilvl w:val="3"/>
        <w:numId w:val="1"/>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
    <w:next w:val="a"/>
    <w:qFormat/>
    <w:pPr>
      <w:numPr>
        <w:ilvl w:val="4"/>
        <w:numId w:val="1"/>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
    <w:next w:val="a"/>
    <w:qFormat/>
    <w:pPr>
      <w:numPr>
        <w:ilvl w:val="5"/>
        <w:numId w:val="1"/>
      </w:numPr>
      <w:spacing w:after="0" w:line="266" w:lineRule="auto"/>
      <w:jc w:val="both"/>
      <w:outlineLvl w:val="5"/>
    </w:pPr>
    <w:rPr>
      <w:rFonts w:ascii="Cambria" w:eastAsia="Times New Roman" w:hAnsi="Cambria" w:cs="Cambria"/>
      <w:b/>
      <w:bCs/>
      <w:i/>
      <w:iCs/>
      <w:color w:val="7F7F7F"/>
      <w:sz w:val="24"/>
      <w:szCs w:val="24"/>
      <w:lang w:val="en-US"/>
    </w:rPr>
  </w:style>
  <w:style w:type="paragraph" w:styleId="7">
    <w:name w:val="heading 7"/>
    <w:basedOn w:val="a"/>
    <w:next w:val="a"/>
    <w:qFormat/>
    <w:pPr>
      <w:numPr>
        <w:ilvl w:val="6"/>
        <w:numId w:val="1"/>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
    <w:next w:val="a"/>
    <w:qFormat/>
    <w:pPr>
      <w:numPr>
        <w:ilvl w:val="7"/>
        <w:numId w:val="1"/>
      </w:numPr>
      <w:spacing w:after="0" w:line="240" w:lineRule="auto"/>
      <w:jc w:val="both"/>
      <w:outlineLvl w:val="7"/>
    </w:pPr>
    <w:rPr>
      <w:rFonts w:ascii="Cambria" w:eastAsia="Times New Roman" w:hAnsi="Cambria" w:cs="Cambria"/>
      <w:sz w:val="20"/>
      <w:szCs w:val="20"/>
      <w:lang w:val="en-US"/>
    </w:rPr>
  </w:style>
  <w:style w:type="paragraph" w:styleId="9">
    <w:name w:val="heading 9"/>
    <w:basedOn w:val="a"/>
    <w:next w:val="a"/>
    <w:qFormat/>
    <w:pPr>
      <w:numPr>
        <w:ilvl w:val="8"/>
        <w:numId w:val="1"/>
      </w:numPr>
      <w:spacing w:after="0" w:line="240" w:lineRule="auto"/>
      <w:jc w:val="both"/>
      <w:outlineLvl w:val="8"/>
    </w:pPr>
    <w:rPr>
      <w:rFonts w:ascii="Cambria" w:eastAsia="Times New Roman" w:hAnsi="Cambria" w:cs="Cambria"/>
      <w:i/>
      <w:iCs/>
      <w:spacing w:val="5"/>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ascii="Times New Roman" w:eastAsia="Calibri" w:hAnsi="Times New Roman" w:cs="Times New Roman" w:hint="default"/>
      <w:sz w:val="28"/>
      <w:szCs w:val="28"/>
      <w:lang w:eastAsia="ru-RU"/>
    </w:rPr>
  </w:style>
  <w:style w:type="character" w:customStyle="1" w:styleId="WW8Num4z0">
    <w:name w:val="WW8Num4z0"/>
    <w:rPr>
      <w:rFonts w:ascii="Symbol" w:hAnsi="Symbol" w:cs="Symbol" w:hint="default"/>
      <w:color w:val="000000"/>
      <w:sz w:val="28"/>
      <w:szCs w:val="28"/>
      <w:lang w:eastAsia="zh-CN"/>
    </w:rPr>
  </w:style>
  <w:style w:type="character" w:customStyle="1" w:styleId="WW8Num5z0">
    <w:name w:val="WW8Num5z0"/>
    <w:rPr>
      <w:rFonts w:ascii="Symbol" w:hAnsi="Symbol" w:cs="Symbol" w:hint="default"/>
    </w:rPr>
  </w:style>
  <w:style w:type="character" w:customStyle="1" w:styleId="WW8Num6z0">
    <w:name w:val="WW8Num6z0"/>
    <w:rPr>
      <w:rFonts w:cs="Times New Roman"/>
    </w:rPr>
  </w:style>
  <w:style w:type="character" w:customStyle="1" w:styleId="WW8Num7z0">
    <w:name w:val="WW8Num7z0"/>
    <w:rPr>
      <w:rFonts w:ascii="Symbol" w:hAnsi="Symbol" w:cs="Symbol" w:hint="default"/>
      <w:color w:val="000000"/>
      <w:sz w:val="28"/>
      <w:szCs w:val="28"/>
      <w:lang w:eastAsia="zh-CN"/>
    </w:rPr>
  </w:style>
  <w:style w:type="character" w:customStyle="1" w:styleId="WW8Num8z0">
    <w:name w:val="WW8Num8z0"/>
    <w:rPr>
      <w:rFonts w:cs="Times New Roman"/>
    </w:rPr>
  </w:style>
  <w:style w:type="character" w:customStyle="1" w:styleId="WW8Num9z0">
    <w:name w:val="WW8Num9z0"/>
    <w:rPr>
      <w:rFonts w:ascii="Times New Roman" w:hAnsi="Times New Roman" w:cs="Times New Roman" w:hint="default"/>
      <w:sz w:val="28"/>
      <w:szCs w:val="28"/>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color w:val="000000"/>
      <w:sz w:val="28"/>
      <w:szCs w:val="28"/>
      <w:lang w:eastAsia="zh-CN"/>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ascii="Times New Roman" w:eastAsia="SimSun" w:hAnsi="Times New Roman" w:cs="Times New Roman" w:hint="default"/>
      <w:b/>
      <w:sz w:val="28"/>
      <w:szCs w:val="28"/>
      <w:lang w:eastAsia="zh-CN"/>
    </w:rPr>
  </w:style>
  <w:style w:type="character" w:customStyle="1" w:styleId="WW8Num14z1">
    <w:name w:val="WW8Num14z1"/>
    <w:rPr>
      <w:rFonts w:ascii="Times New Roman" w:eastAsia="Times New Roman" w:hAnsi="Times New Roman" w:cs="Times New Roman" w:hint="default"/>
      <w:b w:val="0"/>
      <w:sz w:val="28"/>
      <w:szCs w:val="28"/>
      <w:lang w:eastAsia="ru-RU"/>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cs="Times New Roman"/>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imSun" w:hAnsi="Symbol" w:cs="Symbol" w:hint="default"/>
      <w:color w:val="000000"/>
      <w:sz w:val="28"/>
      <w:szCs w:val="28"/>
      <w:lang w:eastAsia="zh-C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cs="Times New Roman"/>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sz w:val="28"/>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rPr>
      <w:rFonts w:ascii="Symbol" w:hAnsi="Symbol" w:cs="Symbo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eastAsia="SimSun" w:hAnsi="Symbol" w:cs="Symbol" w:hint="default"/>
      <w:color w:val="000000"/>
      <w:sz w:val="28"/>
      <w:szCs w:val="28"/>
      <w:lang w:eastAsia="zh-CN"/>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eastAsia="SimSun" w:hAnsi="Times New Roman" w:cs="Times New Roman" w:hint="default"/>
      <w:b/>
      <w:sz w:val="28"/>
      <w:szCs w:val="28"/>
      <w:lang w:eastAsia="zh-CN"/>
    </w:rPr>
  </w:style>
  <w:style w:type="character" w:customStyle="1" w:styleId="WW8Num29z1">
    <w:name w:val="WW8Num29z1"/>
    <w:rPr>
      <w:rFonts w:ascii="Times New Roman" w:eastAsia="Times New Roman" w:hAnsi="Times New Roman" w:cs="Times New Roman" w:hint="default"/>
      <w:b w:val="0"/>
      <w:sz w:val="28"/>
      <w:szCs w:val="28"/>
      <w:lang w:eastAsia="ru-RU"/>
    </w:rPr>
  </w:style>
  <w:style w:type="character" w:customStyle="1" w:styleId="12">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20">
    <w:name w:val="Заголовок 2 Знак"/>
    <w:rPr>
      <w:rFonts w:ascii="Times New Roman" w:eastAsia="Times New Roman" w:hAnsi="Times New Roman" w:cs="Times New Roman"/>
      <w:b/>
      <w:bCs/>
      <w:sz w:val="24"/>
      <w:szCs w:val="24"/>
    </w:rPr>
  </w:style>
  <w:style w:type="character" w:customStyle="1" w:styleId="a4">
    <w:name w:val="Основной текст Знак"/>
    <w:rPr>
      <w:rFonts w:ascii="Times New Roman" w:eastAsia="Times New Roman" w:hAnsi="Times New Roman" w:cs="Times New Roman"/>
      <w:sz w:val="28"/>
      <w:szCs w:val="20"/>
    </w:rPr>
  </w:style>
  <w:style w:type="character" w:customStyle="1" w:styleId="a5">
    <w:name w:val="Верхний колонтитул Знак"/>
    <w:basedOn w:val="12"/>
  </w:style>
  <w:style w:type="character" w:customStyle="1" w:styleId="a6">
    <w:name w:val="Нижний колонтитул Знак"/>
    <w:basedOn w:val="12"/>
  </w:style>
  <w:style w:type="character" w:customStyle="1" w:styleId="13">
    <w:name w:val="Заголовок 1 Знак"/>
    <w:rPr>
      <w:rFonts w:ascii="Cambria" w:eastAsia="Times New Roman" w:hAnsi="Cambria" w:cs="Times New Roman"/>
      <w:b/>
      <w:bCs/>
      <w:color w:val="365F91"/>
      <w:sz w:val="28"/>
      <w:szCs w:val="28"/>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paragraph">
    <w:name w:val="paragraph"/>
    <w:rPr>
      <w:rFonts w:cs="Times New Roman"/>
    </w:rPr>
  </w:style>
  <w:style w:type="character" w:styleId="a7">
    <w:name w:val="page number"/>
    <w:basedOn w:val="12"/>
  </w:style>
  <w:style w:type="character" w:styleId="a8">
    <w:name w:val="Hyperlink"/>
    <w:rPr>
      <w:color w:val="0000FF"/>
      <w:u w:val="single"/>
    </w:rPr>
  </w:style>
  <w:style w:type="character" w:customStyle="1" w:styleId="a9">
    <w:name w:val="Основной текст с отступом Знак"/>
    <w:rPr>
      <w:rFonts w:ascii="Times New Roman" w:eastAsia="Times New Roman" w:hAnsi="Times New Roman" w:cs="Times New Roman"/>
      <w:sz w:val="20"/>
      <w:szCs w:val="20"/>
    </w:rPr>
  </w:style>
  <w:style w:type="character" w:customStyle="1" w:styleId="21">
    <w:name w:val="Основной текст с отступом 2 Знак"/>
    <w:rPr>
      <w:rFonts w:ascii="Times New Roman" w:eastAsia="Times New Roman" w:hAnsi="Times New Roman" w:cs="Times New Roman"/>
      <w:sz w:val="28"/>
      <w:szCs w:val="24"/>
    </w:rPr>
  </w:style>
  <w:style w:type="character" w:customStyle="1" w:styleId="aa">
    <w:name w:val="А_текст Знак"/>
    <w:rPr>
      <w:rFonts w:ascii="Times New Roman" w:eastAsia="Times New Roman" w:hAnsi="Times New Roman" w:cs="Times New Roman"/>
      <w:sz w:val="24"/>
      <w:szCs w:val="24"/>
      <w:lang w:bidi="ar-SA"/>
    </w:rPr>
  </w:style>
  <w:style w:type="character" w:customStyle="1" w:styleId="ab">
    <w:name w:val="А_табл Знак"/>
    <w:rPr>
      <w:rFonts w:ascii="Times New Roman" w:eastAsia="Times New Roman" w:hAnsi="Times New Roman" w:cs="Times New Roman"/>
      <w:sz w:val="24"/>
      <w:szCs w:val="24"/>
      <w:lang w:bidi="ar-SA"/>
    </w:rPr>
  </w:style>
  <w:style w:type="character" w:customStyle="1" w:styleId="HTML">
    <w:name w:val="Стандартный HTML Знак"/>
    <w:rPr>
      <w:rFonts w:ascii="Courier New" w:eastAsia="Times New Roman" w:hAnsi="Courier New" w:cs="Courier New"/>
      <w:sz w:val="20"/>
      <w:szCs w:val="20"/>
    </w:rPr>
  </w:style>
  <w:style w:type="character" w:customStyle="1" w:styleId="ac">
    <w:name w:val="А_текст_жир Знак"/>
    <w:rPr>
      <w:rFonts w:ascii="Times New Roman" w:eastAsia="Times New Roman" w:hAnsi="Times New Roman" w:cs="Times New Roman"/>
      <w:b/>
      <w:bCs/>
      <w:iCs/>
      <w:sz w:val="24"/>
      <w:szCs w:val="20"/>
    </w:rPr>
  </w:style>
  <w:style w:type="character" w:customStyle="1" w:styleId="31">
    <w:name w:val="Основной текст 3 Знак"/>
    <w:rPr>
      <w:rFonts w:ascii="Times New Roman" w:eastAsia="Times New Roman" w:hAnsi="Times New Roman" w:cs="Times New Roman"/>
      <w:sz w:val="16"/>
      <w:szCs w:val="16"/>
    </w:rPr>
  </w:style>
  <w:style w:type="character" w:styleId="ad">
    <w:name w:val="Strong"/>
    <w:qFormat/>
    <w:rPr>
      <w:b/>
      <w:bCs/>
    </w:rPr>
  </w:style>
  <w:style w:type="character" w:customStyle="1" w:styleId="14">
    <w:name w:val="Знак примечания1"/>
    <w:rPr>
      <w:sz w:val="16"/>
      <w:szCs w:val="16"/>
    </w:rPr>
  </w:style>
  <w:style w:type="character" w:customStyle="1" w:styleId="ae">
    <w:name w:val="Текст примечания Знак"/>
    <w:link w:val="af"/>
    <w:uiPriority w:val="99"/>
    <w:rPr>
      <w:rFonts w:ascii="Times New Roman" w:eastAsia="Times New Roman" w:hAnsi="Times New Roman" w:cs="Verdana"/>
      <w:sz w:val="20"/>
      <w:szCs w:val="20"/>
    </w:rPr>
  </w:style>
  <w:style w:type="character" w:customStyle="1" w:styleId="af0">
    <w:name w:val="Тема примечания Знак"/>
    <w:rPr>
      <w:rFonts w:ascii="Times New Roman" w:eastAsia="Times New Roman" w:hAnsi="Times New Roman" w:cs="Verdana"/>
      <w:b/>
      <w:bCs/>
      <w:sz w:val="20"/>
      <w:szCs w:val="20"/>
    </w:rPr>
  </w:style>
  <w:style w:type="character" w:customStyle="1" w:styleId="af1">
    <w:name w:val="Текст сноски Знак"/>
    <w:rPr>
      <w:rFonts w:ascii="Arial" w:eastAsia="Calibri" w:hAnsi="Arial" w:cs="Times New Roman"/>
      <w:sz w:val="20"/>
      <w:szCs w:val="20"/>
    </w:rPr>
  </w:style>
  <w:style w:type="character" w:customStyle="1" w:styleId="af2">
    <w:name w:val="Символ сноски"/>
    <w:rPr>
      <w:vertAlign w:val="superscript"/>
    </w:rPr>
  </w:style>
  <w:style w:type="character" w:customStyle="1" w:styleId="40">
    <w:name w:val="Заголовок 4 Знак"/>
    <w:rPr>
      <w:rFonts w:ascii="Cambria" w:eastAsia="Times New Roman" w:hAnsi="Cambria" w:cs="Times New Roman"/>
      <w:b/>
      <w:bCs/>
      <w:i/>
      <w:iCs/>
      <w:sz w:val="24"/>
      <w:szCs w:val="24"/>
      <w:lang w:val="en-US"/>
    </w:rPr>
  </w:style>
  <w:style w:type="character" w:customStyle="1" w:styleId="50">
    <w:name w:val="Заголовок 5 Знак"/>
    <w:rPr>
      <w:rFonts w:ascii="Cambria" w:eastAsia="Times New Roman" w:hAnsi="Cambria" w:cs="Times New Roman"/>
      <w:b/>
      <w:bCs/>
      <w:color w:val="7F7F7F"/>
      <w:sz w:val="24"/>
      <w:szCs w:val="24"/>
      <w:lang w:val="en-US"/>
    </w:rPr>
  </w:style>
  <w:style w:type="character" w:customStyle="1" w:styleId="60">
    <w:name w:val="Заголовок 6 Знак"/>
    <w:rPr>
      <w:rFonts w:ascii="Cambria" w:eastAsia="Times New Roman" w:hAnsi="Cambria" w:cs="Times New Roman"/>
      <w:b/>
      <w:bCs/>
      <w:i/>
      <w:iCs/>
      <w:color w:val="7F7F7F"/>
      <w:sz w:val="24"/>
      <w:szCs w:val="24"/>
      <w:lang w:val="en-US"/>
    </w:rPr>
  </w:style>
  <w:style w:type="character" w:customStyle="1" w:styleId="70">
    <w:name w:val="Заголовок 7 Знак"/>
    <w:rPr>
      <w:rFonts w:ascii="Cambria" w:eastAsia="Times New Roman" w:hAnsi="Cambria" w:cs="Times New Roman"/>
      <w:i/>
      <w:iCs/>
      <w:sz w:val="24"/>
      <w:szCs w:val="24"/>
      <w:lang w:val="en-US"/>
    </w:rPr>
  </w:style>
  <w:style w:type="character" w:customStyle="1" w:styleId="80">
    <w:name w:val="Заголовок 8 Знак"/>
    <w:rPr>
      <w:rFonts w:ascii="Cambria" w:eastAsia="Times New Roman" w:hAnsi="Cambria" w:cs="Times New Roman"/>
      <w:sz w:val="20"/>
      <w:szCs w:val="20"/>
      <w:lang w:val="en-US"/>
    </w:rPr>
  </w:style>
  <w:style w:type="character" w:customStyle="1" w:styleId="90">
    <w:name w:val="Заголовок 9 Знак"/>
    <w:rPr>
      <w:rFonts w:ascii="Cambria" w:eastAsia="Times New Roman" w:hAnsi="Cambria" w:cs="Times New Roman"/>
      <w:i/>
      <w:iCs/>
      <w:spacing w:val="5"/>
      <w:sz w:val="20"/>
      <w:szCs w:val="20"/>
      <w:lang w:val="en-US"/>
    </w:rPr>
  </w:style>
  <w:style w:type="character" w:customStyle="1" w:styleId="-2">
    <w:name w:val="ЭК - заголовок 2 Знак"/>
    <w:rPr>
      <w:rFonts w:ascii="Times New Roman" w:eastAsia="Calibri" w:hAnsi="Times New Roman" w:cs="Times New Roman"/>
      <w:b/>
      <w:sz w:val="26"/>
      <w:szCs w:val="20"/>
      <w:lang w:val="en-US"/>
    </w:rPr>
  </w:style>
  <w:style w:type="character" w:customStyle="1" w:styleId="-3">
    <w:name w:val="ЭК - заголовок 3 Знак"/>
    <w:rPr>
      <w:rFonts w:ascii="Times New Roman" w:eastAsia="Calibri" w:hAnsi="Times New Roman" w:cs="Times New Roman"/>
      <w:b/>
      <w:sz w:val="24"/>
      <w:szCs w:val="20"/>
      <w:lang w:val="en-US"/>
    </w:rPr>
  </w:style>
  <w:style w:type="character" w:customStyle="1" w:styleId="af3">
    <w:name w:val="Название Знак"/>
    <w:rPr>
      <w:rFonts w:ascii="Cambria" w:eastAsia="Times New Roman" w:hAnsi="Cambria" w:cs="Times New Roman"/>
      <w:spacing w:val="5"/>
      <w:sz w:val="52"/>
      <w:szCs w:val="52"/>
    </w:rPr>
  </w:style>
  <w:style w:type="character" w:customStyle="1" w:styleId="af4">
    <w:name w:val="Подзаголовок Знак"/>
    <w:rPr>
      <w:rFonts w:ascii="Cambria" w:eastAsia="Times New Roman" w:hAnsi="Cambria" w:cs="Times New Roman"/>
      <w:i/>
      <w:iCs/>
      <w:spacing w:val="13"/>
      <w:sz w:val="24"/>
      <w:szCs w:val="24"/>
    </w:rPr>
  </w:style>
  <w:style w:type="character" w:styleId="af5">
    <w:name w:val="Emphasis"/>
    <w:qFormat/>
    <w:rPr>
      <w:rFonts w:cs="Times New Roman"/>
      <w:b/>
      <w:i/>
      <w:spacing w:val="10"/>
      <w:shd w:val="clear" w:color="auto" w:fill="auto"/>
    </w:rPr>
  </w:style>
  <w:style w:type="character" w:customStyle="1" w:styleId="22">
    <w:name w:val="Цитата 2 Знак"/>
    <w:rPr>
      <w:rFonts w:ascii="Times New Roman" w:eastAsia="Calibri" w:hAnsi="Times New Roman" w:cs="Times New Roman"/>
      <w:i/>
      <w:iCs/>
      <w:sz w:val="20"/>
      <w:szCs w:val="20"/>
    </w:rPr>
  </w:style>
  <w:style w:type="character" w:customStyle="1" w:styleId="af6">
    <w:name w:val="Выделенная цитата Знак"/>
    <w:rPr>
      <w:rFonts w:ascii="Times New Roman" w:eastAsia="Calibri" w:hAnsi="Times New Roman" w:cs="Times New Roman"/>
      <w:b/>
      <w:bCs/>
      <w:i/>
      <w:iCs/>
      <w:sz w:val="20"/>
      <w:szCs w:val="20"/>
    </w:rPr>
  </w:style>
  <w:style w:type="character" w:styleId="af7">
    <w:name w:val="Subtle Emphasis"/>
    <w:qFormat/>
    <w:rPr>
      <w:rFonts w:cs="Times New Roman"/>
      <w:i/>
    </w:rPr>
  </w:style>
  <w:style w:type="character" w:styleId="af8">
    <w:name w:val="Intense Emphasis"/>
    <w:qFormat/>
    <w:rPr>
      <w:rFonts w:cs="Times New Roman"/>
      <w:b/>
    </w:rPr>
  </w:style>
  <w:style w:type="character" w:styleId="af9">
    <w:name w:val="Subtle Reference"/>
    <w:qFormat/>
    <w:rPr>
      <w:rFonts w:cs="Times New Roman"/>
      <w:smallCaps/>
    </w:rPr>
  </w:style>
  <w:style w:type="character" w:styleId="afa">
    <w:name w:val="Intense Reference"/>
    <w:qFormat/>
    <w:rPr>
      <w:rFonts w:cs="Times New Roman"/>
      <w:smallCaps/>
      <w:spacing w:val="5"/>
      <w:u w:val="single"/>
    </w:rPr>
  </w:style>
  <w:style w:type="character" w:styleId="afb">
    <w:name w:val="Book Title"/>
    <w:qFormat/>
    <w:rPr>
      <w:rFonts w:cs="Times New Roman"/>
      <w:i/>
      <w:smallCaps/>
      <w:spacing w:val="5"/>
    </w:rPr>
  </w:style>
  <w:style w:type="character" w:customStyle="1" w:styleId="afc">
    <w:name w:val="Схема документа Знак"/>
    <w:rPr>
      <w:rFonts w:ascii="Tahoma" w:eastAsia="Calibri" w:hAnsi="Tahoma" w:cs="Times New Roman"/>
      <w:sz w:val="16"/>
      <w:szCs w:val="16"/>
    </w:rPr>
  </w:style>
  <w:style w:type="character" w:customStyle="1" w:styleId="afd">
    <w:name w:val="Гипертекстовая ссылка"/>
    <w:rPr>
      <w:color w:val="008000"/>
    </w:rPr>
  </w:style>
  <w:style w:type="character" w:customStyle="1" w:styleId="st">
    <w:name w:val="st"/>
    <w:rPr>
      <w:rFonts w:cs="Times New Roman"/>
    </w:rPr>
  </w:style>
  <w:style w:type="character" w:customStyle="1" w:styleId="CommentSubjectChar1">
    <w:name w:val="Comment Subject Char1"/>
    <w:rPr>
      <w:rFonts w:ascii="Times New Roman" w:hAnsi="Times New Roman" w:cs="Times New Roman"/>
      <w:b/>
      <w:sz w:val="20"/>
    </w:rPr>
  </w:style>
  <w:style w:type="character" w:styleId="afe">
    <w:name w:val="FollowedHyperlink"/>
    <w:rPr>
      <w:rFonts w:cs="Times New Roman"/>
      <w:color w:val="800080"/>
      <w:u w:val="single"/>
    </w:rPr>
  </w:style>
  <w:style w:type="character" w:customStyle="1" w:styleId="15">
    <w:name w:val="Стиль1 Знак"/>
    <w:rPr>
      <w:rFonts w:ascii="Calibri" w:eastAsia="Times New Roman" w:hAnsi="Calibri" w:cs="Times New Roman"/>
      <w:b/>
      <w:bCs/>
      <w:sz w:val="24"/>
      <w:szCs w:val="24"/>
    </w:rPr>
  </w:style>
  <w:style w:type="character" w:customStyle="1" w:styleId="aff">
    <w:name w:val="Абзац списка Знак"/>
    <w:uiPriority w:val="99"/>
  </w:style>
  <w:style w:type="character" w:customStyle="1" w:styleId="wmi-callto">
    <w:name w:val="wmi-callto"/>
    <w:rPr>
      <w:rFonts w:cs="Times New Roman"/>
    </w:rPr>
  </w:style>
  <w:style w:type="paragraph" w:customStyle="1" w:styleId="aff0">
    <w:name w:val="Заголовок"/>
    <w:basedOn w:val="3"/>
    <w:next w:val="aff1"/>
    <w:pPr>
      <w:spacing w:after="0"/>
      <w:ind w:left="927" w:hanging="360"/>
      <w:jc w:val="both"/>
    </w:pPr>
    <w:rPr>
      <w:rFonts w:ascii="Calibri" w:hAnsi="Calibri" w:cs="Calibri"/>
      <w:b w:val="0"/>
      <w:sz w:val="20"/>
      <w:szCs w:val="20"/>
      <w:u w:val="single"/>
    </w:rPr>
  </w:style>
  <w:style w:type="paragraph" w:styleId="aff1">
    <w:name w:val="Body Text"/>
    <w:basedOn w:val="a"/>
    <w:pPr>
      <w:spacing w:after="0" w:line="240" w:lineRule="auto"/>
    </w:pPr>
    <w:rPr>
      <w:rFonts w:ascii="Times New Roman" w:eastAsia="Times New Roman" w:hAnsi="Times New Roman"/>
      <w:sz w:val="28"/>
      <w:szCs w:val="20"/>
      <w:lang w:val="x-none"/>
    </w:rPr>
  </w:style>
  <w:style w:type="paragraph" w:styleId="aff2">
    <w:name w:val="List"/>
    <w:basedOn w:val="aff1"/>
    <w:rPr>
      <w:rFonts w:cs="Mangal"/>
    </w:rPr>
  </w:style>
  <w:style w:type="paragraph" w:styleId="aff3">
    <w:name w:val="caption"/>
    <w:basedOn w:val="a"/>
    <w:next w:val="a"/>
    <w:qFormat/>
    <w:pPr>
      <w:pBdr>
        <w:top w:val="none" w:sz="0" w:space="0" w:color="000000"/>
        <w:left w:val="none" w:sz="0" w:space="0" w:color="000000"/>
        <w:bottom w:val="single" w:sz="4" w:space="1" w:color="000000"/>
        <w:right w:val="none" w:sz="0" w:space="0" w:color="000000"/>
      </w:pBdr>
      <w:spacing w:after="0" w:line="240" w:lineRule="auto"/>
      <w:contextualSpacing/>
      <w:jc w:val="both"/>
    </w:pPr>
    <w:rPr>
      <w:rFonts w:ascii="Cambria" w:eastAsia="Times New Roman" w:hAnsi="Cambria" w:cs="Cambria"/>
      <w:spacing w:val="5"/>
      <w:sz w:val="52"/>
      <w:szCs w:val="52"/>
      <w:lang w:val="x-none"/>
    </w:rPr>
  </w:style>
  <w:style w:type="paragraph" w:customStyle="1" w:styleId="16">
    <w:name w:val="Указатель1"/>
    <w:basedOn w:val="a"/>
    <w:pPr>
      <w:suppressLineNumbers/>
    </w:pPr>
    <w:rPr>
      <w:rFonts w:cs="Mangal"/>
    </w:rPr>
  </w:style>
  <w:style w:type="paragraph" w:styleId="aff4">
    <w:name w:val="List Paragraph"/>
    <w:basedOn w:val="a"/>
    <w:uiPriority w:val="99"/>
    <w:qFormat/>
    <w:pPr>
      <w:ind w:left="720"/>
      <w:contextualSpacing/>
    </w:pPr>
  </w:style>
  <w:style w:type="paragraph" w:customStyle="1" w:styleId="conscell">
    <w:name w:val="conscell"/>
    <w:basedOn w:val="a"/>
    <w:pPr>
      <w:spacing w:before="280" w:after="280" w:line="240" w:lineRule="auto"/>
    </w:pPr>
    <w:rPr>
      <w:rFonts w:ascii="Times New Roman" w:eastAsia="Times New Roman" w:hAnsi="Times New Roman"/>
      <w:sz w:val="24"/>
      <w:szCs w:val="24"/>
    </w:rPr>
  </w:style>
  <w:style w:type="paragraph" w:customStyle="1" w:styleId="consplusnonformat">
    <w:name w:val="consplusnonformat"/>
    <w:basedOn w:val="a"/>
    <w:pPr>
      <w:spacing w:before="280" w:after="280" w:line="240" w:lineRule="auto"/>
    </w:pPr>
    <w:rPr>
      <w:rFonts w:ascii="Times New Roman" w:eastAsia="Times New Roman" w:hAnsi="Times New Roman"/>
      <w:sz w:val="24"/>
      <w:szCs w:val="24"/>
    </w:rPr>
  </w:style>
  <w:style w:type="paragraph" w:styleId="aff5">
    <w:name w:val="Normal (Web)"/>
    <w:basedOn w:val="a"/>
    <w:pPr>
      <w:spacing w:before="280" w:after="280" w:line="240" w:lineRule="auto"/>
    </w:pPr>
    <w:rPr>
      <w:rFonts w:ascii="Times New Roman" w:eastAsia="Times New Roman" w:hAnsi="Times New Roman"/>
      <w:sz w:val="24"/>
      <w:szCs w:val="24"/>
    </w:rPr>
  </w:style>
  <w:style w:type="paragraph" w:customStyle="1" w:styleId="consplusnormal">
    <w:name w:val="consplusnormal"/>
    <w:basedOn w:val="a"/>
    <w:pPr>
      <w:spacing w:before="280" w:after="280" w:line="240" w:lineRule="auto"/>
    </w:pPr>
    <w:rPr>
      <w:rFonts w:ascii="Times New Roman" w:eastAsia="Times New Roman" w:hAnsi="Times New Roman"/>
      <w:sz w:val="24"/>
      <w:szCs w:val="24"/>
    </w:rPr>
  </w:style>
  <w:style w:type="paragraph" w:customStyle="1" w:styleId="consnormal">
    <w:name w:val="consnormal"/>
    <w:basedOn w:val="a"/>
    <w:pPr>
      <w:spacing w:before="280" w:after="280" w:line="240" w:lineRule="auto"/>
    </w:pPr>
    <w:rPr>
      <w:rFonts w:ascii="Times New Roman" w:eastAsia="Times New Roman" w:hAnsi="Times New Roman"/>
      <w:sz w:val="24"/>
      <w:szCs w:val="24"/>
    </w:rPr>
  </w:style>
  <w:style w:type="paragraph" w:customStyle="1" w:styleId="71">
    <w:name w:val="Знак7 Знак Знак Знак Знак Знак Знак Знак"/>
    <w:basedOn w:val="a"/>
    <w:pPr>
      <w:widowControl w:val="0"/>
      <w:spacing w:after="160" w:line="240" w:lineRule="exact"/>
      <w:jc w:val="right"/>
    </w:pPr>
    <w:rPr>
      <w:rFonts w:ascii="Times New Roman" w:eastAsia="Times New Roman" w:hAnsi="Times New Roman"/>
      <w:sz w:val="20"/>
      <w:szCs w:val="20"/>
      <w:lang w:val="en-GB"/>
    </w:rPr>
  </w:style>
  <w:style w:type="paragraph" w:styleId="aff6">
    <w:name w:val="Balloon Text"/>
    <w:basedOn w:val="a"/>
    <w:pPr>
      <w:spacing w:after="0" w:line="240" w:lineRule="auto"/>
    </w:pPr>
    <w:rPr>
      <w:rFonts w:ascii="Tahoma" w:hAnsi="Tahoma" w:cs="Tahoma"/>
      <w:sz w:val="16"/>
      <w:szCs w:val="16"/>
      <w:lang w:val="x-none"/>
    </w:rPr>
  </w:style>
  <w:style w:type="paragraph" w:customStyle="1" w:styleId="ConsPlusCell">
    <w:name w:val="ConsPlusCell"/>
    <w:uiPriority w:val="99"/>
    <w:pPr>
      <w:widowControl w:val="0"/>
      <w:suppressAutoHyphens/>
      <w:autoSpaceDE w:val="0"/>
    </w:pPr>
    <w:rPr>
      <w:rFonts w:ascii="Calibri" w:hAnsi="Calibri" w:cs="Calibri"/>
      <w:sz w:val="22"/>
      <w:szCs w:val="22"/>
      <w:lang w:eastAsia="zh-CN"/>
    </w:rPr>
  </w:style>
  <w:style w:type="paragraph" w:styleId="aff7">
    <w:name w:val="header"/>
    <w:basedOn w:val="a"/>
    <w:pPr>
      <w:spacing w:after="0" w:line="240" w:lineRule="auto"/>
    </w:pPr>
  </w:style>
  <w:style w:type="paragraph" w:styleId="aff8">
    <w:name w:val="footer"/>
    <w:basedOn w:val="a"/>
    <w:pPr>
      <w:spacing w:after="0" w:line="240" w:lineRule="auto"/>
    </w:pPr>
  </w:style>
  <w:style w:type="paragraph" w:customStyle="1" w:styleId="aff9">
    <w:name w:val="Знак"/>
    <w:basedOn w:val="a"/>
    <w:pPr>
      <w:spacing w:after="160" w:line="240" w:lineRule="exact"/>
    </w:pPr>
    <w:rPr>
      <w:rFonts w:ascii="Verdana" w:eastAsia="Times New Roman" w:hAnsi="Verdana"/>
      <w:sz w:val="20"/>
      <w:szCs w:val="20"/>
      <w:lang w:val="en-US"/>
    </w:rPr>
  </w:style>
  <w:style w:type="paragraph" w:customStyle="1" w:styleId="BodyTextKeep">
    <w:name w:val="Body Text Keep"/>
    <w:basedOn w:val="aff1"/>
    <w:pPr>
      <w:spacing w:before="120" w:after="120"/>
      <w:ind w:left="567"/>
      <w:jc w:val="both"/>
    </w:pPr>
    <w:rPr>
      <w:spacing w:val="-5"/>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zh-CN"/>
    </w:rPr>
  </w:style>
  <w:style w:type="paragraph" w:customStyle="1" w:styleId="Aacaenyeonoie">
    <w:name w:val="Aac aeny?eo no?ie"/>
    <w:basedOn w:val="a"/>
    <w:next w:val="a"/>
    <w:pPr>
      <w:autoSpaceDE w:val="0"/>
      <w:spacing w:after="0" w:line="311" w:lineRule="exact"/>
      <w:ind w:firstLine="709"/>
      <w:jc w:val="both"/>
    </w:pPr>
    <w:rPr>
      <w:rFonts w:ascii="Times New Roman" w:eastAsia="Times New Roman" w:hAnsi="Times New Roman"/>
      <w:sz w:val="28"/>
      <w:szCs w:val="20"/>
    </w:rPr>
  </w:style>
  <w:style w:type="paragraph" w:customStyle="1" w:styleId="1">
    <w:name w:val="Маркированный список1"/>
    <w:basedOn w:val="a"/>
    <w:pPr>
      <w:numPr>
        <w:numId w:val="2"/>
      </w:numPr>
      <w:spacing w:after="0" w:line="240" w:lineRule="auto"/>
    </w:pPr>
    <w:rPr>
      <w:rFonts w:ascii="Times New Roman" w:eastAsia="Times New Roman" w:hAnsi="Times New Roman"/>
      <w:sz w:val="24"/>
      <w:szCs w:val="24"/>
    </w:rPr>
  </w:style>
  <w:style w:type="paragraph" w:styleId="affa">
    <w:name w:val="Body Text Indent"/>
    <w:basedOn w:val="a"/>
    <w:pPr>
      <w:widowControl w:val="0"/>
      <w:autoSpaceDE w:val="0"/>
      <w:spacing w:after="0" w:line="240" w:lineRule="auto"/>
      <w:ind w:firstLine="485"/>
      <w:jc w:val="both"/>
    </w:pPr>
    <w:rPr>
      <w:rFonts w:ascii="Times New Roman" w:eastAsia="Times New Roman" w:hAnsi="Times New Roman"/>
      <w:sz w:val="20"/>
      <w:szCs w:val="20"/>
      <w:lang w:val="x-none"/>
    </w:rPr>
  </w:style>
  <w:style w:type="paragraph" w:customStyle="1" w:styleId="ConsNormal0">
    <w:name w:val="ConsNormal"/>
    <w:pPr>
      <w:widowControl w:val="0"/>
      <w:suppressAutoHyphens/>
      <w:autoSpaceDE w:val="0"/>
      <w:ind w:right="19772" w:firstLine="720"/>
    </w:pPr>
    <w:rPr>
      <w:rFonts w:ascii="Arial" w:hAnsi="Arial" w:cs="Arial"/>
      <w:lang w:eastAsia="zh-CN"/>
    </w:rPr>
  </w:style>
  <w:style w:type="paragraph" w:customStyle="1" w:styleId="ConsTitle">
    <w:name w:val="ConsTitle"/>
    <w:pPr>
      <w:widowControl w:val="0"/>
      <w:suppressAutoHyphens/>
      <w:autoSpaceDE w:val="0"/>
    </w:pPr>
    <w:rPr>
      <w:rFonts w:ascii="Arial" w:hAnsi="Arial" w:cs="Arial"/>
      <w:b/>
      <w:bCs/>
      <w:lang w:eastAsia="zh-CN"/>
    </w:rPr>
  </w:style>
  <w:style w:type="paragraph" w:customStyle="1" w:styleId="affb">
    <w:name w:val="Знак Знак Знак Знак"/>
    <w:basedOn w:val="a"/>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pPr>
      <w:spacing w:after="120" w:line="480" w:lineRule="auto"/>
      <w:ind w:left="283"/>
    </w:pPr>
    <w:rPr>
      <w:rFonts w:ascii="Times New Roman" w:eastAsia="Times New Roman" w:hAnsi="Times New Roman"/>
      <w:sz w:val="28"/>
      <w:szCs w:val="24"/>
      <w:lang w:val="x-none"/>
    </w:rPr>
  </w:style>
  <w:style w:type="paragraph" w:customStyle="1" w:styleId="affc">
    <w:name w:val="А_текст"/>
    <w:pPr>
      <w:suppressAutoHyphens/>
      <w:ind w:right="666" w:firstLine="748"/>
      <w:jc w:val="both"/>
    </w:pPr>
    <w:rPr>
      <w:sz w:val="24"/>
      <w:szCs w:val="24"/>
      <w:lang w:eastAsia="zh-CN"/>
    </w:rPr>
  </w:style>
  <w:style w:type="paragraph" w:customStyle="1" w:styleId="17">
    <w:name w:val="Название объекта1"/>
    <w:next w:val="a"/>
    <w:pPr>
      <w:suppressAutoHyphens/>
      <w:spacing w:before="240" w:after="240"/>
      <w:contextualSpacing/>
    </w:pPr>
    <w:rPr>
      <w:sz w:val="24"/>
      <w:lang w:eastAsia="zh-CN"/>
    </w:rPr>
  </w:style>
  <w:style w:type="paragraph" w:customStyle="1" w:styleId="affd">
    <w:name w:val="А_табл"/>
    <w:pPr>
      <w:keepNext/>
      <w:keepLines/>
      <w:suppressAutoHyphens/>
      <w:jc w:val="center"/>
    </w:pPr>
    <w:rPr>
      <w:sz w:val="24"/>
      <w:szCs w:val="24"/>
      <w:lang w:eastAsia="zh-CN"/>
    </w:rPr>
  </w:style>
  <w:style w:type="paragraph" w:styleId="HTML0">
    <w:name w:val="HTML Preformatted"/>
    <w:basedOn w:val="a"/>
    <w:pPr>
      <w:spacing w:after="0" w:line="240" w:lineRule="auto"/>
    </w:pPr>
    <w:rPr>
      <w:rFonts w:ascii="Courier New" w:eastAsia="Times New Roman" w:hAnsi="Courier New" w:cs="Courier New"/>
      <w:sz w:val="20"/>
      <w:szCs w:val="20"/>
      <w:lang w:val="x-none"/>
    </w:rPr>
  </w:style>
  <w:style w:type="paragraph" w:customStyle="1" w:styleId="affe">
    <w:name w:val="А_текст_жир"/>
    <w:basedOn w:val="HTML0"/>
    <w:pPr>
      <w:spacing w:line="360" w:lineRule="auto"/>
      <w:jc w:val="both"/>
    </w:pPr>
    <w:rPr>
      <w:rFonts w:ascii="Times New Roman" w:hAnsi="Times New Roman" w:cs="Times New Roman"/>
      <w:b/>
      <w:bCs/>
      <w:iCs/>
      <w:sz w:val="24"/>
    </w:rPr>
  </w:style>
  <w:style w:type="paragraph" w:customStyle="1" w:styleId="printj">
    <w:name w:val="printj"/>
    <w:basedOn w:val="a"/>
    <w:pPr>
      <w:spacing w:before="144" w:after="288" w:line="240" w:lineRule="auto"/>
      <w:jc w:val="both"/>
    </w:pPr>
    <w:rPr>
      <w:rFonts w:ascii="Times New Roman" w:eastAsia="Times New Roman" w:hAnsi="Times New Roman"/>
      <w:sz w:val="24"/>
      <w:szCs w:val="24"/>
    </w:rPr>
  </w:style>
  <w:style w:type="paragraph" w:customStyle="1" w:styleId="310">
    <w:name w:val="Основной текст 31"/>
    <w:basedOn w:val="a"/>
    <w:pPr>
      <w:spacing w:after="120" w:line="240" w:lineRule="auto"/>
    </w:pPr>
    <w:rPr>
      <w:rFonts w:ascii="Times New Roman" w:eastAsia="Times New Roman" w:hAnsi="Times New Roman"/>
      <w:sz w:val="16"/>
      <w:szCs w:val="16"/>
      <w:lang w:val="x-none"/>
    </w:rPr>
  </w:style>
  <w:style w:type="paragraph" w:customStyle="1" w:styleId="afff">
    <w:name w:val="Заголовок статьи"/>
    <w:basedOn w:val="a"/>
    <w:next w:val="a"/>
    <w:pPr>
      <w:autoSpaceDE w:val="0"/>
      <w:spacing w:after="0" w:line="240" w:lineRule="auto"/>
      <w:ind w:left="1612" w:hanging="892"/>
      <w:jc w:val="both"/>
    </w:pPr>
    <w:rPr>
      <w:rFonts w:ascii="Arial" w:eastAsia="Times New Roman" w:hAnsi="Arial"/>
      <w:sz w:val="20"/>
      <w:szCs w:val="20"/>
    </w:rPr>
  </w:style>
  <w:style w:type="paragraph" w:customStyle="1" w:styleId="211">
    <w:name w:val="Знак2 Знак Знак1 Знак1 Знак Знак Знак Знак Знак Знак 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text">
    <w:name w:val="text"/>
    <w:basedOn w:val="a"/>
    <w:pPr>
      <w:spacing w:after="0" w:line="240" w:lineRule="auto"/>
      <w:ind w:firstLine="600"/>
      <w:jc w:val="both"/>
    </w:pPr>
    <w:rPr>
      <w:rFonts w:ascii="Times New Roman" w:eastAsia="Times New Roman" w:hAnsi="Times New Roman"/>
      <w:sz w:val="24"/>
      <w:szCs w:val="24"/>
    </w:rPr>
  </w:style>
  <w:style w:type="paragraph" w:customStyle="1" w:styleId="32">
    <w:name w:val="Знак Знак3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23">
    <w:name w:val="Знак2"/>
    <w:basedOn w:val="a"/>
    <w:pPr>
      <w:spacing w:after="160" w:line="240" w:lineRule="exact"/>
    </w:pPr>
    <w:rPr>
      <w:rFonts w:ascii="Verdana" w:eastAsia="Times New Roman" w:hAnsi="Verdana"/>
      <w:sz w:val="20"/>
      <w:szCs w:val="20"/>
      <w:lang w:val="en-US"/>
    </w:rPr>
  </w:style>
  <w:style w:type="paragraph" w:customStyle="1" w:styleId="18">
    <w:name w:val="Текст примечания1"/>
    <w:basedOn w:val="a"/>
    <w:pPr>
      <w:spacing w:after="0" w:line="240" w:lineRule="auto"/>
    </w:pPr>
    <w:rPr>
      <w:rFonts w:ascii="Times New Roman" w:eastAsia="Times New Roman" w:hAnsi="Times New Roman"/>
      <w:sz w:val="20"/>
      <w:szCs w:val="20"/>
      <w:lang w:val="x-none"/>
    </w:rPr>
  </w:style>
  <w:style w:type="paragraph" w:styleId="afff0">
    <w:name w:val="annotation subject"/>
    <w:basedOn w:val="18"/>
    <w:next w:val="18"/>
    <w:rPr>
      <w:b/>
      <w:bCs/>
    </w:rPr>
  </w:style>
  <w:style w:type="paragraph" w:styleId="afff1">
    <w:name w:val="No Spacing"/>
    <w:qFormat/>
    <w:pPr>
      <w:suppressAutoHyphens/>
    </w:pPr>
    <w:rPr>
      <w:rFonts w:eastAsia="Calibri"/>
      <w:sz w:val="24"/>
      <w:szCs w:val="22"/>
      <w:lang w:eastAsia="zh-CN"/>
    </w:rPr>
  </w:style>
  <w:style w:type="paragraph" w:styleId="afff2">
    <w:name w:val="footnote text"/>
    <w:basedOn w:val="a"/>
    <w:pPr>
      <w:spacing w:before="120" w:after="0" w:line="240" w:lineRule="auto"/>
      <w:jc w:val="both"/>
    </w:pPr>
    <w:rPr>
      <w:rFonts w:ascii="Arial" w:hAnsi="Arial" w:cs="Arial"/>
      <w:sz w:val="20"/>
      <w:szCs w:val="20"/>
      <w:lang w:val="x-none"/>
    </w:rPr>
  </w:style>
  <w:style w:type="paragraph" w:customStyle="1" w:styleId="ConsPlusTitle">
    <w:name w:val="ConsPlusTitle"/>
    <w:pPr>
      <w:widowControl w:val="0"/>
      <w:suppressAutoHyphens/>
      <w:autoSpaceDE w:val="0"/>
    </w:pPr>
    <w:rPr>
      <w:b/>
      <w:bCs/>
      <w:sz w:val="24"/>
      <w:szCs w:val="24"/>
      <w:lang w:eastAsia="zh-CN"/>
    </w:rPr>
  </w:style>
  <w:style w:type="paragraph" w:customStyle="1" w:styleId="19">
    <w:name w:val="Стиль1"/>
    <w:basedOn w:val="2"/>
    <w:rPr>
      <w:rFonts w:ascii="Calibri" w:hAnsi="Calibri" w:cs="Calibri"/>
    </w:rPr>
  </w:style>
  <w:style w:type="paragraph" w:customStyle="1" w:styleId="1a">
    <w:name w:val="Заголовок1"/>
    <w:basedOn w:val="11"/>
    <w:pPr>
      <w:keepNext w:val="0"/>
      <w:keepLines w:val="0"/>
      <w:spacing w:before="120" w:line="240" w:lineRule="auto"/>
      <w:jc w:val="both"/>
    </w:pPr>
    <w:rPr>
      <w:rFonts w:ascii="Times New Roman" w:hAnsi="Times New Roman" w:cs="Times New Roman"/>
      <w:color w:val="auto"/>
      <w:szCs w:val="36"/>
    </w:rPr>
  </w:style>
  <w:style w:type="paragraph" w:customStyle="1" w:styleId="41">
    <w:name w:val="Заголовок4"/>
    <w:basedOn w:val="3"/>
    <w:pPr>
      <w:spacing w:after="0"/>
      <w:jc w:val="both"/>
    </w:pPr>
    <w:rPr>
      <w:rFonts w:ascii="Calibri" w:hAnsi="Calibri" w:cs="Cambria"/>
      <w:b w:val="0"/>
      <w:sz w:val="20"/>
      <w:szCs w:val="20"/>
      <w:u w:val="single"/>
    </w:rPr>
  </w:style>
  <w:style w:type="paragraph" w:customStyle="1" w:styleId="-1">
    <w:name w:val="ЭК - заголовок 1"/>
    <w:basedOn w:val="aff4"/>
    <w:pPr>
      <w:numPr>
        <w:numId w:val="6"/>
      </w:numPr>
      <w:spacing w:after="0" w:line="240" w:lineRule="auto"/>
      <w:jc w:val="both"/>
    </w:pPr>
    <w:rPr>
      <w:rFonts w:ascii="Times New Roman" w:hAnsi="Times New Roman"/>
      <w:b/>
      <w:bCs/>
      <w:sz w:val="28"/>
      <w:szCs w:val="28"/>
      <w:lang w:val="en-US"/>
    </w:rPr>
  </w:style>
  <w:style w:type="paragraph" w:customStyle="1" w:styleId="-20">
    <w:name w:val="ЭК - заголовок 2"/>
    <w:basedOn w:val="aff4"/>
    <w:pPr>
      <w:tabs>
        <w:tab w:val="num" w:pos="0"/>
      </w:tabs>
      <w:spacing w:after="0" w:line="240" w:lineRule="auto"/>
      <w:ind w:left="360" w:hanging="360"/>
      <w:jc w:val="both"/>
    </w:pPr>
    <w:rPr>
      <w:rFonts w:ascii="Times New Roman" w:hAnsi="Times New Roman"/>
      <w:b/>
      <w:sz w:val="26"/>
      <w:szCs w:val="20"/>
      <w:lang w:val="en-US"/>
    </w:rPr>
  </w:style>
  <w:style w:type="paragraph" w:customStyle="1" w:styleId="-30">
    <w:name w:val="ЭК - заголовок 3"/>
    <w:basedOn w:val="aff4"/>
    <w:pPr>
      <w:tabs>
        <w:tab w:val="num" w:pos="0"/>
      </w:tabs>
      <w:spacing w:after="0" w:line="240" w:lineRule="auto"/>
      <w:ind w:left="360" w:hanging="360"/>
      <w:jc w:val="both"/>
    </w:pPr>
    <w:rPr>
      <w:rFonts w:ascii="Times New Roman" w:hAnsi="Times New Roman"/>
      <w:b/>
      <w:sz w:val="24"/>
      <w:szCs w:val="20"/>
      <w:lang w:val="en-US"/>
    </w:rPr>
  </w:style>
  <w:style w:type="paragraph" w:styleId="afff3">
    <w:name w:val="Subtitle"/>
    <w:basedOn w:val="a"/>
    <w:next w:val="a"/>
    <w:qFormat/>
    <w:pPr>
      <w:spacing w:after="600" w:line="240" w:lineRule="auto"/>
      <w:jc w:val="both"/>
    </w:pPr>
    <w:rPr>
      <w:rFonts w:ascii="Cambria" w:eastAsia="Times New Roman" w:hAnsi="Cambria" w:cs="Cambria"/>
      <w:i/>
      <w:iCs/>
      <w:spacing w:val="13"/>
      <w:sz w:val="24"/>
      <w:szCs w:val="24"/>
      <w:lang w:val="x-none"/>
    </w:rPr>
  </w:style>
  <w:style w:type="paragraph" w:styleId="24">
    <w:name w:val="Quote"/>
    <w:basedOn w:val="a"/>
    <w:next w:val="a"/>
    <w:qFormat/>
    <w:pPr>
      <w:spacing w:before="200" w:after="0" w:line="240" w:lineRule="auto"/>
      <w:ind w:left="360" w:right="360"/>
      <w:jc w:val="both"/>
    </w:pPr>
    <w:rPr>
      <w:rFonts w:ascii="Times New Roman" w:hAnsi="Times New Roman"/>
      <w:i/>
      <w:iCs/>
      <w:sz w:val="20"/>
      <w:szCs w:val="20"/>
      <w:lang w:val="x-none"/>
    </w:rPr>
  </w:style>
  <w:style w:type="paragraph" w:styleId="afff4">
    <w:name w:val="Intense Quote"/>
    <w:basedOn w:val="a"/>
    <w:next w:val="a"/>
    <w:qFormat/>
    <w:pPr>
      <w:pBdr>
        <w:top w:val="none" w:sz="0" w:space="0" w:color="000000"/>
        <w:left w:val="none" w:sz="0" w:space="0" w:color="000000"/>
        <w:bottom w:val="single" w:sz="4" w:space="1" w:color="000000"/>
        <w:right w:val="none" w:sz="0" w:space="0" w:color="000000"/>
      </w:pBdr>
      <w:spacing w:before="200" w:after="280" w:line="240" w:lineRule="auto"/>
      <w:ind w:left="1008" w:right="1152"/>
      <w:jc w:val="both"/>
    </w:pPr>
    <w:rPr>
      <w:rFonts w:ascii="Times New Roman" w:hAnsi="Times New Roman"/>
      <w:b/>
      <w:bCs/>
      <w:i/>
      <w:iCs/>
      <w:sz w:val="20"/>
      <w:szCs w:val="20"/>
      <w:lang w:val="x-none"/>
    </w:rPr>
  </w:style>
  <w:style w:type="paragraph" w:styleId="afff5">
    <w:name w:val="toa heading"/>
    <w:basedOn w:val="11"/>
    <w:next w:val="a"/>
    <w:pPr>
      <w:keepNext w:val="0"/>
      <w:keepLines w:val="0"/>
      <w:spacing w:before="0" w:line="240" w:lineRule="auto"/>
      <w:jc w:val="both"/>
    </w:pPr>
    <w:rPr>
      <w:rFonts w:ascii="Times New Roman" w:hAnsi="Times New Roman" w:cs="Times New Roman"/>
      <w:color w:val="auto"/>
    </w:rPr>
  </w:style>
  <w:style w:type="paragraph" w:customStyle="1" w:styleId="1b">
    <w:name w:val="Схема документа1"/>
    <w:basedOn w:val="a"/>
    <w:pPr>
      <w:spacing w:after="0" w:line="240" w:lineRule="auto"/>
      <w:jc w:val="both"/>
    </w:pPr>
    <w:rPr>
      <w:rFonts w:ascii="Tahoma" w:hAnsi="Tahoma" w:cs="Tahoma"/>
      <w:sz w:val="16"/>
      <w:szCs w:val="16"/>
      <w:lang w:val="x-none"/>
    </w:rPr>
  </w:style>
  <w:style w:type="paragraph" w:customStyle="1" w:styleId="ConsPlusNonformat0">
    <w:name w:val="ConsPlusNonformat"/>
    <w:pPr>
      <w:widowControl w:val="0"/>
      <w:suppressAutoHyphens/>
      <w:autoSpaceDE w:val="0"/>
    </w:pPr>
    <w:rPr>
      <w:rFonts w:ascii="Courier New" w:hAnsi="Courier New" w:cs="Courier New"/>
      <w:lang w:eastAsia="zh-CN"/>
    </w:rPr>
  </w:style>
  <w:style w:type="paragraph" w:customStyle="1" w:styleId="110">
    <w:name w:val="О1ычный1"/>
    <w:pPr>
      <w:widowControl w:val="0"/>
      <w:suppressAutoHyphens/>
      <w:autoSpaceDE w:val="0"/>
    </w:pPr>
    <w:rPr>
      <w:lang w:eastAsia="zh-CN"/>
    </w:rPr>
  </w:style>
  <w:style w:type="paragraph" w:customStyle="1" w:styleId="1c">
    <w:name w:val="Знак Знак1 Знак"/>
    <w:basedOn w:val="a"/>
    <w:pPr>
      <w:spacing w:after="160" w:line="240" w:lineRule="exact"/>
    </w:pPr>
    <w:rPr>
      <w:rFonts w:ascii="Verdana" w:eastAsia="Times New Roman" w:hAnsi="Verdana"/>
      <w:sz w:val="20"/>
      <w:szCs w:val="20"/>
      <w:lang w:val="en-US"/>
    </w:rPr>
  </w:style>
  <w:style w:type="paragraph" w:customStyle="1" w:styleId="afff6">
    <w:name w:val="Таблица"/>
    <w:basedOn w:val="a"/>
    <w:pPr>
      <w:spacing w:before="20" w:after="20" w:line="240" w:lineRule="auto"/>
    </w:pPr>
    <w:rPr>
      <w:rFonts w:ascii="Times New Roman" w:eastAsia="Times New Roman" w:hAnsi="Times New Roman"/>
      <w:sz w:val="20"/>
      <w:szCs w:val="24"/>
    </w:rPr>
  </w:style>
  <w:style w:type="paragraph" w:customStyle="1" w:styleId="120">
    <w:name w:val="Знак Знак1 Знак2"/>
    <w:basedOn w:val="a"/>
    <w:pPr>
      <w:spacing w:after="160" w:line="240" w:lineRule="exact"/>
    </w:pPr>
    <w:rPr>
      <w:rFonts w:ascii="Verdana" w:eastAsia="Times New Roman" w:hAnsi="Verdana"/>
      <w:sz w:val="20"/>
      <w:szCs w:val="20"/>
      <w:lang w:val="en-US"/>
    </w:rPr>
  </w:style>
  <w:style w:type="paragraph" w:customStyle="1" w:styleId="Default">
    <w:name w:val="Default"/>
    <w:pPr>
      <w:widowControl w:val="0"/>
      <w:suppressAutoHyphens/>
      <w:autoSpaceDE w:val="0"/>
    </w:pPr>
    <w:rPr>
      <w:color w:val="000000"/>
      <w:sz w:val="24"/>
      <w:szCs w:val="24"/>
      <w:lang w:eastAsia="zh-CN"/>
    </w:rPr>
  </w:style>
  <w:style w:type="paragraph" w:customStyle="1" w:styleId="111">
    <w:name w:val="Знак Знак1 Знак1"/>
    <w:basedOn w:val="a"/>
    <w:pPr>
      <w:spacing w:after="160" w:line="240" w:lineRule="exact"/>
    </w:pPr>
    <w:rPr>
      <w:rFonts w:ascii="Verdana" w:eastAsia="Times New Roman" w:hAnsi="Verdana"/>
      <w:sz w:val="20"/>
      <w:szCs w:val="20"/>
      <w:lang w:val="en-US"/>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font6">
    <w:name w:val="font6"/>
    <w:basedOn w:val="a"/>
    <w:pPr>
      <w:spacing w:before="280" w:after="280" w:line="240" w:lineRule="auto"/>
    </w:pPr>
    <w:rPr>
      <w:rFonts w:ascii="Times New Roman" w:eastAsia="Times New Roman" w:hAnsi="Times New Roman"/>
      <w:color w:val="000000"/>
      <w:sz w:val="24"/>
      <w:szCs w:val="24"/>
      <w:u w:val="single"/>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b/>
      <w:bCs/>
      <w:sz w:val="24"/>
      <w:szCs w:val="24"/>
    </w:rPr>
  </w:style>
  <w:style w:type="paragraph" w:customStyle="1" w:styleId="xl67">
    <w:name w:val="xl67"/>
    <w:basedOn w:val="a"/>
    <w:pPr>
      <w:spacing w:before="280" w:after="280" w:line="240" w:lineRule="auto"/>
    </w:pPr>
    <w:rPr>
      <w:rFonts w:ascii="Times New Roman" w:eastAsia="Times New Roman" w:hAnsi="Times New Roman"/>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Times New Roman" w:hAnsi="Times New Roman"/>
      <w:color w:val="000000"/>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color w:val="000000"/>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Times New Roman" w:hAnsi="Times New Roman"/>
      <w:color w:val="000000"/>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Times New Roman" w:hAnsi="Times New Roman"/>
      <w:color w:val="000000"/>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color w:val="000000"/>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color w:val="000000"/>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Times New Roman" w:hAnsi="Times New Roman"/>
      <w:color w:val="000000"/>
      <w:sz w:val="24"/>
      <w:szCs w:val="24"/>
    </w:rPr>
  </w:style>
  <w:style w:type="paragraph" w:customStyle="1" w:styleId="xl98">
    <w:name w:val="xl98"/>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99">
    <w:name w:val="xl99"/>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olor w:val="000000"/>
      <w:sz w:val="24"/>
      <w:szCs w:val="24"/>
    </w:rPr>
  </w:style>
  <w:style w:type="paragraph" w:customStyle="1" w:styleId="xl101">
    <w:name w:val="xl101"/>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102">
    <w:name w:val="xl102"/>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103">
    <w:name w:val="xl103"/>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Times New Roman" w:hAnsi="Times New Roman"/>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Times New Roman" w:hAnsi="Times New Roman"/>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Times New Roman" w:hAnsi="Times New Roman"/>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108">
    <w:name w:val="xl108"/>
    <w:basedOn w:val="a"/>
    <w:pPr>
      <w:spacing w:before="280" w:after="280" w:line="240" w:lineRule="auto"/>
      <w:textAlignment w:val="top"/>
    </w:pPr>
    <w:rPr>
      <w:rFonts w:ascii="Times New Roman" w:eastAsia="Times New Roman" w:hAnsi="Times New Roman"/>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24"/>
      <w:szCs w:val="24"/>
    </w:rPr>
  </w:style>
  <w:style w:type="paragraph" w:customStyle="1" w:styleId="xl110">
    <w:name w:val="xl110"/>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111">
    <w:name w:val="xl111"/>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112">
    <w:name w:val="xl112"/>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rPr>
  </w:style>
  <w:style w:type="paragraph" w:customStyle="1" w:styleId="xl113">
    <w:name w:val="xl113"/>
    <w:basedOn w:val="a"/>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Times New Roman" w:hAnsi="Times New Roman"/>
      <w:sz w:val="24"/>
      <w:szCs w:val="24"/>
    </w:rPr>
  </w:style>
  <w:style w:type="paragraph" w:customStyle="1" w:styleId="xl114">
    <w:name w:val="xl114"/>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olor w:val="000000"/>
      <w:sz w:val="24"/>
      <w:szCs w:val="24"/>
    </w:rPr>
  </w:style>
  <w:style w:type="paragraph" w:customStyle="1" w:styleId="xl116">
    <w:name w:val="xl116"/>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18">
    <w:name w:val="xl11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rPr>
  </w:style>
  <w:style w:type="paragraph" w:customStyle="1" w:styleId="xl119">
    <w:name w:val="xl119"/>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rPr>
  </w:style>
  <w:style w:type="paragraph" w:customStyle="1" w:styleId="xl121">
    <w:name w:val="xl121"/>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rPr>
  </w:style>
  <w:style w:type="paragraph" w:customStyle="1" w:styleId="xl122">
    <w:name w:val="xl122"/>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top"/>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24">
    <w:name w:val="xl124"/>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5">
    <w:name w:val="xl125"/>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26">
    <w:name w:val="xl126"/>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27">
    <w:name w:val="xl127"/>
    <w:basedOn w:val="a"/>
    <w:pPr>
      <w:pBdr>
        <w:top w:val="single" w:sz="4" w:space="0" w:color="000000"/>
        <w:left w:val="none" w:sz="0" w:space="0" w:color="000000"/>
        <w:bottom w:val="none" w:sz="0"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28">
    <w:name w:val="xl128"/>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9">
    <w:name w:val="xl129"/>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30">
    <w:name w:val="xl130"/>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31">
    <w:name w:val="xl131"/>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32">
    <w:name w:val="xl13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33">
    <w:name w:val="xl133"/>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34">
    <w:name w:val="xl13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35">
    <w:name w:val="xl13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36">
    <w:name w:val="xl13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37">
    <w:name w:val="xl13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38">
    <w:name w:val="xl13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39">
    <w:name w:val="xl13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40">
    <w:name w:val="xl140"/>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41">
    <w:name w:val="xl14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43">
    <w:name w:val="xl14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xl144">
    <w:name w:val="xl14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color w:val="000000"/>
      <w:sz w:val="24"/>
      <w:szCs w:val="24"/>
    </w:rPr>
  </w:style>
  <w:style w:type="paragraph" w:customStyle="1" w:styleId="font7">
    <w:name w:val="font7"/>
    <w:basedOn w:val="a"/>
    <w:pPr>
      <w:spacing w:before="280" w:after="280" w:line="240" w:lineRule="auto"/>
    </w:pPr>
    <w:rPr>
      <w:rFonts w:ascii="Times New Roman" w:eastAsia="Times New Roman" w:hAnsi="Times New Roman"/>
      <w:sz w:val="24"/>
      <w:szCs w:val="24"/>
    </w:rPr>
  </w:style>
  <w:style w:type="paragraph" w:customStyle="1" w:styleId="font8">
    <w:name w:val="font8"/>
    <w:basedOn w:val="a"/>
    <w:pPr>
      <w:spacing w:before="280" w:after="280" w:line="240" w:lineRule="auto"/>
    </w:pPr>
    <w:rPr>
      <w:rFonts w:ascii="Times New Roman" w:eastAsia="Times New Roman" w:hAnsi="Times New Roman"/>
      <w:color w:val="FF0000"/>
      <w:sz w:val="24"/>
      <w:szCs w:val="24"/>
    </w:rPr>
  </w:style>
  <w:style w:type="paragraph" w:styleId="1d">
    <w:name w:val="toc 1"/>
    <w:basedOn w:val="a"/>
    <w:next w:val="a"/>
    <w:pPr>
      <w:spacing w:after="100" w:line="240" w:lineRule="auto"/>
      <w:jc w:val="both"/>
    </w:pPr>
    <w:rPr>
      <w:rFonts w:ascii="Times New Roman" w:hAnsi="Times New Roman"/>
      <w:sz w:val="24"/>
      <w:szCs w:val="24"/>
      <w:lang w:val="en-US"/>
    </w:rPr>
  </w:style>
  <w:style w:type="paragraph" w:customStyle="1" w:styleId="25">
    <w:name w:val="Титул 2"/>
    <w:basedOn w:val="a"/>
    <w:pPr>
      <w:spacing w:after="0" w:line="240" w:lineRule="auto"/>
      <w:jc w:val="center"/>
    </w:pPr>
    <w:rPr>
      <w:rFonts w:ascii="Times New Roman" w:eastAsia="Times New Roman" w:hAnsi="Times New Roman"/>
      <w:bCs/>
      <w:color w:val="008000"/>
      <w:sz w:val="20"/>
      <w:szCs w:val="20"/>
    </w:rPr>
  </w:style>
  <w:style w:type="paragraph" w:styleId="26">
    <w:name w:val="toc 2"/>
    <w:basedOn w:val="a"/>
    <w:next w:val="a"/>
    <w:pPr>
      <w:spacing w:after="0" w:line="240" w:lineRule="auto"/>
      <w:ind w:left="238"/>
    </w:pPr>
    <w:rPr>
      <w:rFonts w:ascii="Times New Roman" w:hAnsi="Times New Roman"/>
      <w:b/>
      <w:sz w:val="24"/>
      <w:szCs w:val="20"/>
    </w:rPr>
  </w:style>
  <w:style w:type="paragraph" w:styleId="33">
    <w:name w:val="toc 3"/>
    <w:basedOn w:val="a"/>
    <w:next w:val="a"/>
    <w:pPr>
      <w:spacing w:after="0" w:line="240" w:lineRule="auto"/>
      <w:ind w:left="482"/>
    </w:pPr>
    <w:rPr>
      <w:rFonts w:ascii="Times New Roman" w:hAnsi="Times New Roman"/>
      <w:iCs/>
      <w:sz w:val="24"/>
      <w:szCs w:val="20"/>
    </w:rPr>
  </w:style>
  <w:style w:type="paragraph" w:styleId="42">
    <w:name w:val="toc 4"/>
    <w:basedOn w:val="a"/>
    <w:next w:val="a"/>
    <w:pPr>
      <w:spacing w:after="0" w:line="240" w:lineRule="auto"/>
      <w:ind w:left="720"/>
    </w:pPr>
    <w:rPr>
      <w:sz w:val="18"/>
      <w:szCs w:val="18"/>
    </w:rPr>
  </w:style>
  <w:style w:type="paragraph" w:styleId="51">
    <w:name w:val="toc 5"/>
    <w:basedOn w:val="a"/>
    <w:next w:val="a"/>
    <w:pPr>
      <w:spacing w:after="0" w:line="240" w:lineRule="auto"/>
      <w:ind w:left="960"/>
    </w:pPr>
    <w:rPr>
      <w:sz w:val="18"/>
      <w:szCs w:val="18"/>
    </w:rPr>
  </w:style>
  <w:style w:type="paragraph" w:styleId="61">
    <w:name w:val="toc 6"/>
    <w:basedOn w:val="a"/>
    <w:next w:val="a"/>
    <w:pPr>
      <w:spacing w:after="0" w:line="240" w:lineRule="auto"/>
      <w:ind w:left="1200"/>
    </w:pPr>
    <w:rPr>
      <w:sz w:val="18"/>
      <w:szCs w:val="18"/>
    </w:rPr>
  </w:style>
  <w:style w:type="paragraph" w:styleId="72">
    <w:name w:val="toc 7"/>
    <w:basedOn w:val="a"/>
    <w:next w:val="a"/>
    <w:pPr>
      <w:spacing w:after="0" w:line="240" w:lineRule="auto"/>
      <w:ind w:left="1440"/>
    </w:pPr>
    <w:rPr>
      <w:sz w:val="18"/>
      <w:szCs w:val="18"/>
    </w:rPr>
  </w:style>
  <w:style w:type="paragraph" w:styleId="81">
    <w:name w:val="toc 8"/>
    <w:basedOn w:val="a"/>
    <w:next w:val="a"/>
    <w:pPr>
      <w:spacing w:after="0" w:line="240" w:lineRule="auto"/>
      <w:ind w:left="1680"/>
    </w:pPr>
    <w:rPr>
      <w:sz w:val="18"/>
      <w:szCs w:val="18"/>
    </w:rPr>
  </w:style>
  <w:style w:type="paragraph" w:styleId="91">
    <w:name w:val="toc 9"/>
    <w:basedOn w:val="a"/>
    <w:next w:val="a"/>
    <w:pPr>
      <w:spacing w:after="0" w:line="240" w:lineRule="auto"/>
      <w:ind w:left="1920"/>
    </w:pPr>
    <w:rPr>
      <w:sz w:val="18"/>
      <w:szCs w:val="18"/>
    </w:rPr>
  </w:style>
  <w:style w:type="paragraph" w:customStyle="1" w:styleId="xl145">
    <w:name w:val="xl145"/>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46">
    <w:name w:val="xl146"/>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xl147">
    <w:name w:val="xl147"/>
    <w:basedOn w:val="a"/>
    <w:pPr>
      <w:pBdr>
        <w:top w:val="single" w:sz="4" w:space="0" w:color="000000"/>
        <w:left w:val="single" w:sz="4" w:space="0" w:color="000000"/>
        <w:bottom w:val="none" w:sz="0"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48">
    <w:name w:val="xl148"/>
    <w:basedOn w:val="a"/>
    <w:pPr>
      <w:pBdr>
        <w:top w:val="none" w:sz="0" w:space="0" w:color="000000"/>
        <w:left w:val="single" w:sz="4" w:space="0" w:color="000000"/>
        <w:bottom w:val="none" w:sz="0"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49">
    <w:name w:val="xl149"/>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50">
    <w:name w:val="xl15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51">
    <w:name w:val="xl151"/>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52">
    <w:name w:val="xl152"/>
    <w:basedOn w:val="a"/>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rPr>
  </w:style>
  <w:style w:type="paragraph" w:customStyle="1" w:styleId="10">
    <w:name w:val="Список Нум.1"/>
    <w:basedOn w:val="a"/>
    <w:pPr>
      <w:numPr>
        <w:numId w:val="8"/>
      </w:numPr>
      <w:spacing w:before="120" w:after="60" w:line="360" w:lineRule="auto"/>
      <w:ind w:right="284" w:firstLine="0"/>
    </w:pPr>
    <w:rPr>
      <w:rFonts w:ascii="Arial" w:eastAsia="Times New Roman" w:hAnsi="Arial"/>
      <w:szCs w:val="20"/>
    </w:rPr>
  </w:style>
  <w:style w:type="paragraph" w:customStyle="1" w:styleId="27">
    <w:name w:val="Список Нум.2"/>
    <w:basedOn w:val="a"/>
    <w:pPr>
      <w:tabs>
        <w:tab w:val="num" w:pos="0"/>
      </w:tabs>
      <w:spacing w:before="120" w:after="60" w:line="360" w:lineRule="auto"/>
      <w:ind w:left="1418" w:right="284"/>
    </w:pPr>
    <w:rPr>
      <w:rFonts w:ascii="Arial" w:eastAsia="Times New Roman" w:hAnsi="Arial"/>
      <w:szCs w:val="20"/>
    </w:rPr>
  </w:style>
  <w:style w:type="paragraph" w:customStyle="1" w:styleId="1e">
    <w:name w:val="1Главный"/>
    <w:basedOn w:val="a"/>
    <w:pPr>
      <w:spacing w:after="120" w:line="240" w:lineRule="auto"/>
      <w:ind w:firstLine="709"/>
      <w:jc w:val="both"/>
    </w:pPr>
    <w:rPr>
      <w:rFonts w:ascii="Times New Roman" w:eastAsia="Times New Roman" w:hAnsi="Times New Roman"/>
      <w:sz w:val="28"/>
      <w:szCs w:val="28"/>
    </w:rPr>
  </w:style>
  <w:style w:type="paragraph" w:customStyle="1" w:styleId="afff7">
    <w:name w:val="Обычный текст с отступом"/>
    <w:basedOn w:val="a"/>
    <w:pPr>
      <w:autoSpaceDE w:val="0"/>
      <w:spacing w:after="0" w:line="240" w:lineRule="auto"/>
      <w:ind w:left="720"/>
    </w:pPr>
    <w:rPr>
      <w:rFonts w:ascii="Times New Roman" w:eastAsia="Times New Roman" w:hAnsi="Times New Roman"/>
      <w:sz w:val="24"/>
      <w:szCs w:val="24"/>
    </w:rPr>
  </w:style>
  <w:style w:type="paragraph" w:customStyle="1" w:styleId="1f">
    <w:name w:val="1Тема"/>
    <w:basedOn w:val="a"/>
    <w:pPr>
      <w:spacing w:after="120" w:line="240" w:lineRule="auto"/>
    </w:pPr>
    <w:rPr>
      <w:rFonts w:ascii="Georgia" w:eastAsia="Times New Roman" w:hAnsi="Georgia"/>
      <w:b/>
      <w:bCs/>
      <w:sz w:val="24"/>
      <w:szCs w:val="24"/>
    </w:rPr>
  </w:style>
  <w:style w:type="paragraph" w:customStyle="1" w:styleId="xl154">
    <w:name w:val="xl154"/>
    <w:basedOn w:val="a"/>
    <w:pPr>
      <w:pBdr>
        <w:top w:val="none" w:sz="0"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rPr>
  </w:style>
  <w:style w:type="paragraph" w:customStyle="1" w:styleId="xl155">
    <w:name w:val="xl155"/>
    <w:basedOn w:val="a"/>
    <w:pPr>
      <w:pBdr>
        <w:top w:val="single" w:sz="4" w:space="0" w:color="000000"/>
        <w:left w:val="single" w:sz="4" w:space="0" w:color="000000"/>
        <w:bottom w:val="none" w:sz="0"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56">
    <w:name w:val="xl156"/>
    <w:basedOn w:val="a"/>
    <w:pPr>
      <w:pBdr>
        <w:top w:val="none" w:sz="0" w:space="0" w:color="000000"/>
        <w:left w:val="single" w:sz="4" w:space="0" w:color="000000"/>
        <w:bottom w:val="none" w:sz="0"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57">
    <w:name w:val="xl157"/>
    <w:basedOn w:val="a"/>
    <w:pPr>
      <w:pBdr>
        <w:top w:val="none" w:sz="0"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58">
    <w:name w:val="xl158"/>
    <w:basedOn w:val="a"/>
    <w:pPr>
      <w:pBdr>
        <w:top w:val="single" w:sz="4" w:space="0" w:color="000000"/>
        <w:left w:val="single" w:sz="4" w:space="0" w:color="000000"/>
        <w:bottom w:val="none" w:sz="0" w:space="0" w:color="000000"/>
        <w:right w:val="none" w:sz="0"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59">
    <w:name w:val="xl159"/>
    <w:basedOn w:val="a"/>
    <w:pPr>
      <w:pBdr>
        <w:top w:val="single" w:sz="4" w:space="0" w:color="000000"/>
        <w:left w:val="none" w:sz="0" w:space="0" w:color="000000"/>
        <w:bottom w:val="none" w:sz="0"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60">
    <w:name w:val="xl160"/>
    <w:basedOn w:val="a"/>
    <w:pPr>
      <w:pBdr>
        <w:top w:val="none" w:sz="0" w:space="0" w:color="000000"/>
        <w:left w:val="single" w:sz="4" w:space="0" w:color="000000"/>
        <w:bottom w:val="none" w:sz="0" w:space="0" w:color="000000"/>
        <w:right w:val="none" w:sz="0"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61">
    <w:name w:val="xl161"/>
    <w:basedOn w:val="a"/>
    <w:pPr>
      <w:pBdr>
        <w:top w:val="none" w:sz="0" w:space="0" w:color="000000"/>
        <w:left w:val="none" w:sz="0" w:space="0" w:color="000000"/>
        <w:bottom w:val="none" w:sz="0"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62">
    <w:name w:val="xl162"/>
    <w:basedOn w:val="a"/>
    <w:pPr>
      <w:pBdr>
        <w:top w:val="none" w:sz="0" w:space="0" w:color="000000"/>
        <w:left w:val="single" w:sz="4" w:space="0" w:color="000000"/>
        <w:bottom w:val="single" w:sz="4" w:space="0" w:color="000000"/>
        <w:right w:val="none" w:sz="0"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63">
    <w:name w:val="xl163"/>
    <w:basedOn w:val="a"/>
    <w:pPr>
      <w:pBdr>
        <w:top w:val="none" w:sz="0" w:space="0" w:color="000000"/>
        <w:left w:val="none" w:sz="0"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rPr>
  </w:style>
  <w:style w:type="paragraph" w:customStyle="1" w:styleId="xl164">
    <w:name w:val="xl164"/>
    <w:basedOn w:val="a"/>
    <w:pPr>
      <w:pBdr>
        <w:top w:val="single" w:sz="4" w:space="0" w:color="000000"/>
        <w:left w:val="single" w:sz="4" w:space="0" w:color="000000"/>
        <w:bottom w:val="none" w:sz="0" w:space="0" w:color="000000"/>
        <w:right w:val="none" w:sz="0" w:space="0" w:color="000000"/>
      </w:pBdr>
      <w:shd w:val="clear" w:color="auto" w:fill="FFFFFF"/>
      <w:spacing w:before="280" w:after="280" w:line="240" w:lineRule="auto"/>
      <w:jc w:val="center"/>
      <w:textAlignment w:val="top"/>
    </w:pPr>
    <w:rPr>
      <w:rFonts w:ascii="Times New Roman" w:eastAsia="Times New Roman" w:hAnsi="Times New Roman"/>
      <w:i/>
      <w:iCs/>
      <w:sz w:val="24"/>
      <w:szCs w:val="24"/>
    </w:rPr>
  </w:style>
  <w:style w:type="paragraph" w:customStyle="1" w:styleId="xl165">
    <w:name w:val="xl165"/>
    <w:basedOn w:val="a"/>
    <w:pPr>
      <w:pBdr>
        <w:top w:val="single" w:sz="4" w:space="0" w:color="000000"/>
        <w:left w:val="single" w:sz="4" w:space="0" w:color="000000"/>
        <w:bottom w:val="none" w:sz="0"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i/>
      <w:iCs/>
      <w:sz w:val="24"/>
      <w:szCs w:val="24"/>
    </w:rPr>
  </w:style>
  <w:style w:type="paragraph" w:customStyle="1" w:styleId="xl166">
    <w:name w:val="xl166"/>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i/>
      <w:iCs/>
      <w:sz w:val="24"/>
      <w:szCs w:val="24"/>
    </w:rPr>
  </w:style>
  <w:style w:type="paragraph" w:customStyle="1" w:styleId="xl167">
    <w:name w:val="xl167"/>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i/>
      <w:iCs/>
      <w:sz w:val="24"/>
      <w:szCs w:val="24"/>
    </w:rPr>
  </w:style>
  <w:style w:type="paragraph" w:customStyle="1" w:styleId="xl168">
    <w:name w:val="xl168"/>
    <w:basedOn w:val="a"/>
    <w:pPr>
      <w:pBdr>
        <w:top w:val="single" w:sz="4" w:space="0" w:color="000000"/>
        <w:left w:val="single" w:sz="4" w:space="0" w:color="000000"/>
        <w:bottom w:val="none" w:sz="0" w:space="0" w:color="000000"/>
        <w:right w:val="none" w:sz="0"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69">
    <w:name w:val="xl169"/>
    <w:basedOn w:val="a"/>
    <w:pPr>
      <w:pBdr>
        <w:top w:val="single" w:sz="4" w:space="0" w:color="000000"/>
        <w:left w:val="none" w:sz="0" w:space="0" w:color="000000"/>
        <w:bottom w:val="none" w:sz="0" w:space="0" w:color="000000"/>
        <w:right w:val="none" w:sz="0" w:space="0" w:color="000000"/>
      </w:pBdr>
      <w:shd w:val="clear" w:color="auto" w:fill="FFFFFF"/>
      <w:spacing w:before="280" w:after="280" w:line="240" w:lineRule="auto"/>
      <w:jc w:val="center"/>
      <w:textAlignment w:val="top"/>
    </w:pPr>
    <w:rPr>
      <w:rFonts w:ascii="Times New Roman" w:eastAsia="Times New Roman" w:hAnsi="Times New Roman"/>
      <w:i/>
      <w:iCs/>
      <w:sz w:val="24"/>
      <w:szCs w:val="24"/>
    </w:rPr>
  </w:style>
  <w:style w:type="paragraph" w:customStyle="1" w:styleId="xl170">
    <w:name w:val="xl170"/>
    <w:basedOn w:val="a"/>
    <w:pPr>
      <w:pBdr>
        <w:top w:val="single" w:sz="4" w:space="0" w:color="000000"/>
        <w:left w:val="none" w:sz="0" w:space="0" w:color="000000"/>
        <w:bottom w:val="none" w:sz="0"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i/>
      <w:iCs/>
      <w:sz w:val="24"/>
      <w:szCs w:val="24"/>
    </w:rPr>
  </w:style>
  <w:style w:type="paragraph" w:customStyle="1" w:styleId="xl171">
    <w:name w:val="xl171"/>
    <w:basedOn w:val="a"/>
    <w:pPr>
      <w:pBdr>
        <w:top w:val="single" w:sz="4" w:space="0" w:color="000000"/>
        <w:left w:val="none" w:sz="0" w:space="0" w:color="000000"/>
        <w:bottom w:val="none" w:sz="0"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172">
    <w:name w:val="xl172"/>
    <w:basedOn w:val="a"/>
    <w:pPr>
      <w:pBdr>
        <w:top w:val="single" w:sz="4" w:space="0" w:color="000000"/>
        <w:left w:val="none" w:sz="0" w:space="0" w:color="000000"/>
        <w:bottom w:val="none" w:sz="0"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173">
    <w:name w:val="xl173"/>
    <w:basedOn w:val="a"/>
    <w:pPr>
      <w:pBdr>
        <w:top w:val="single" w:sz="4" w:space="0" w:color="000000"/>
        <w:left w:val="none" w:sz="0" w:space="0" w:color="000000"/>
        <w:bottom w:val="none" w:sz="0"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i/>
      <w:iCs/>
      <w:sz w:val="24"/>
      <w:szCs w:val="24"/>
    </w:rPr>
  </w:style>
  <w:style w:type="paragraph" w:customStyle="1" w:styleId="xl174">
    <w:name w:val="xl174"/>
    <w:basedOn w:val="a"/>
    <w:pPr>
      <w:pBdr>
        <w:top w:val="single" w:sz="4" w:space="0" w:color="000000"/>
        <w:left w:val="none" w:sz="0" w:space="0" w:color="000000"/>
        <w:bottom w:val="none" w:sz="0" w:space="0" w:color="000000"/>
        <w:right w:val="none" w:sz="0" w:space="0" w:color="000000"/>
      </w:pBdr>
      <w:shd w:val="clear" w:color="auto" w:fill="FFFFFF"/>
      <w:spacing w:before="280" w:after="280" w:line="240" w:lineRule="auto"/>
      <w:textAlignment w:val="center"/>
    </w:pPr>
    <w:rPr>
      <w:rFonts w:ascii="Times New Roman" w:eastAsia="Times New Roman" w:hAnsi="Times New Roman"/>
      <w:i/>
      <w:iCs/>
      <w:sz w:val="24"/>
      <w:szCs w:val="24"/>
    </w:rPr>
  </w:style>
  <w:style w:type="paragraph" w:customStyle="1" w:styleId="xl175">
    <w:name w:val="xl175"/>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76">
    <w:name w:val="xl176"/>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top"/>
    </w:pPr>
    <w:rPr>
      <w:rFonts w:ascii="Times New Roman" w:eastAsia="Times New Roman" w:hAnsi="Times New Roman"/>
      <w:sz w:val="24"/>
      <w:szCs w:val="24"/>
    </w:rPr>
  </w:style>
  <w:style w:type="paragraph" w:customStyle="1" w:styleId="xl177">
    <w:name w:val="xl177"/>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color w:val="FFFFFF"/>
      <w:sz w:val="24"/>
      <w:szCs w:val="24"/>
    </w:rPr>
  </w:style>
  <w:style w:type="paragraph" w:customStyle="1" w:styleId="xl178">
    <w:name w:val="xl178"/>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79">
    <w:name w:val="xl179"/>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rPr>
  </w:style>
  <w:style w:type="paragraph" w:customStyle="1" w:styleId="xl180">
    <w:name w:val="xl180"/>
    <w:basedOn w:val="a"/>
    <w:pP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181">
    <w:name w:val="xl181"/>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82">
    <w:name w:val="xl182"/>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rPr>
  </w:style>
  <w:style w:type="paragraph" w:customStyle="1" w:styleId="xl183">
    <w:name w:val="xl183"/>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84">
    <w:name w:val="xl184"/>
    <w:basedOn w:val="a"/>
    <w:pP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85">
    <w:name w:val="xl185"/>
    <w:basedOn w:val="a"/>
    <w:pP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86">
    <w:name w:val="xl186"/>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i/>
      <w:iCs/>
      <w:sz w:val="24"/>
      <w:szCs w:val="24"/>
    </w:rPr>
  </w:style>
  <w:style w:type="paragraph" w:customStyle="1" w:styleId="xl187">
    <w:name w:val="xl187"/>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i/>
      <w:iCs/>
      <w:sz w:val="24"/>
      <w:szCs w:val="24"/>
    </w:rPr>
  </w:style>
  <w:style w:type="paragraph" w:customStyle="1" w:styleId="xl188">
    <w:name w:val="xl188"/>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i/>
      <w:iCs/>
      <w:sz w:val="24"/>
      <w:szCs w:val="24"/>
    </w:rPr>
  </w:style>
  <w:style w:type="paragraph" w:customStyle="1" w:styleId="xl189">
    <w:name w:val="xl189"/>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6"/>
      <w:szCs w:val="26"/>
    </w:rPr>
  </w:style>
  <w:style w:type="paragraph" w:customStyle="1" w:styleId="xl190">
    <w:name w:val="xl190"/>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191">
    <w:name w:val="xl191"/>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92">
    <w:name w:val="xl192"/>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93">
    <w:name w:val="xl193"/>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94">
    <w:name w:val="xl194"/>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95">
    <w:name w:val="xl195"/>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96">
    <w:name w:val="xl196"/>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197">
    <w:name w:val="xl197"/>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198">
    <w:name w:val="xl198"/>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199">
    <w:name w:val="xl199"/>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00">
    <w:name w:val="xl200"/>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01">
    <w:name w:val="xl201"/>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02">
    <w:name w:val="xl202"/>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03">
    <w:name w:val="xl203"/>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04">
    <w:name w:val="xl204"/>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05">
    <w:name w:val="xl205"/>
    <w:basedOn w:val="a"/>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06">
    <w:name w:val="xl206"/>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07">
    <w:name w:val="xl207"/>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08">
    <w:name w:val="xl208"/>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09">
    <w:name w:val="xl209"/>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10">
    <w:name w:val="xl210"/>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11">
    <w:name w:val="xl211"/>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12">
    <w:name w:val="xl212"/>
    <w:basedOn w:val="a"/>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13">
    <w:name w:val="xl213"/>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14">
    <w:name w:val="xl214"/>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15">
    <w:name w:val="xl215"/>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16">
    <w:name w:val="xl216"/>
    <w:basedOn w:val="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17">
    <w:name w:val="xl217"/>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18">
    <w:name w:val="xl218"/>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19">
    <w:name w:val="xl219"/>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20">
    <w:name w:val="xl220"/>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21">
    <w:name w:val="xl221"/>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22">
    <w:name w:val="xl222"/>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23">
    <w:name w:val="xl223"/>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24">
    <w:name w:val="xl224"/>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25">
    <w:name w:val="xl225"/>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26">
    <w:name w:val="xl226"/>
    <w:basedOn w:val="a"/>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27">
    <w:name w:val="xl227"/>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28">
    <w:name w:val="xl228"/>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29">
    <w:name w:val="xl229"/>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30">
    <w:name w:val="xl230"/>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31">
    <w:name w:val="xl231"/>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32">
    <w:name w:val="xl232"/>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33">
    <w:name w:val="xl233"/>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34">
    <w:name w:val="xl234"/>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35">
    <w:name w:val="xl235"/>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36">
    <w:name w:val="xl236"/>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37">
    <w:name w:val="xl237"/>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38">
    <w:name w:val="xl238"/>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39">
    <w:name w:val="xl239"/>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40">
    <w:name w:val="xl240"/>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41">
    <w:name w:val="xl241"/>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42">
    <w:name w:val="xl242"/>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43">
    <w:name w:val="xl243"/>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44">
    <w:name w:val="xl244"/>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45">
    <w:name w:val="xl245"/>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sz w:val="24"/>
      <w:szCs w:val="24"/>
    </w:rPr>
  </w:style>
  <w:style w:type="paragraph" w:customStyle="1" w:styleId="xl246">
    <w:name w:val="xl246"/>
    <w:basedOn w:val="a"/>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textAlignment w:val="top"/>
    </w:pPr>
    <w:rPr>
      <w:rFonts w:ascii="Times New Roman" w:eastAsia="Times New Roman" w:hAnsi="Times New Roman"/>
      <w:b/>
      <w:bCs/>
      <w:sz w:val="24"/>
      <w:szCs w:val="24"/>
    </w:rPr>
  </w:style>
  <w:style w:type="paragraph" w:customStyle="1" w:styleId="xl247">
    <w:name w:val="xl247"/>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top"/>
    </w:pPr>
    <w:rPr>
      <w:rFonts w:ascii="Times New Roman" w:eastAsia="Times New Roman" w:hAnsi="Times New Roman"/>
      <w:b/>
      <w:bCs/>
      <w:sz w:val="24"/>
      <w:szCs w:val="24"/>
    </w:rPr>
  </w:style>
  <w:style w:type="paragraph" w:customStyle="1" w:styleId="xl248">
    <w:name w:val="xl248"/>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jc w:val="center"/>
      <w:textAlignment w:val="top"/>
    </w:pPr>
    <w:rPr>
      <w:rFonts w:ascii="Times New Roman" w:eastAsia="Times New Roman" w:hAnsi="Times New Roman"/>
      <w:b/>
      <w:bCs/>
      <w:sz w:val="24"/>
      <w:szCs w:val="24"/>
    </w:rPr>
  </w:style>
  <w:style w:type="paragraph" w:customStyle="1" w:styleId="xl249">
    <w:name w:val="xl249"/>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0">
    <w:name w:val="xl250"/>
    <w:basedOn w:val="a"/>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1">
    <w:name w:val="xl251"/>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2">
    <w:name w:val="xl252"/>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3">
    <w:name w:val="xl253"/>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4">
    <w:name w:val="xl254"/>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5">
    <w:name w:val="xl255"/>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6">
    <w:name w:val="xl256"/>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7">
    <w:name w:val="xl257"/>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8">
    <w:name w:val="xl258"/>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59">
    <w:name w:val="xl259"/>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60">
    <w:name w:val="xl260"/>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61">
    <w:name w:val="xl261"/>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62">
    <w:name w:val="xl262"/>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63">
    <w:name w:val="xl263"/>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64">
    <w:name w:val="xl264"/>
    <w:basedOn w:val="a"/>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65">
    <w:name w:val="xl265"/>
    <w:basedOn w:val="a"/>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66">
    <w:name w:val="xl266"/>
    <w:basedOn w:val="a"/>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24"/>
      <w:szCs w:val="24"/>
    </w:rPr>
  </w:style>
  <w:style w:type="paragraph" w:customStyle="1" w:styleId="xl267">
    <w:name w:val="xl267"/>
    <w:basedOn w:val="a"/>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68">
    <w:name w:val="xl268"/>
    <w:basedOn w:val="a"/>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xl269">
    <w:name w:val="xl269"/>
    <w:basedOn w:val="a"/>
    <w:pPr>
      <w:pBdr>
        <w:top w:val="single" w:sz="4" w:space="0" w:color="000000"/>
        <w:left w:val="none" w:sz="0"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24"/>
      <w:szCs w:val="24"/>
    </w:rPr>
  </w:style>
  <w:style w:type="paragraph" w:customStyle="1" w:styleId="1f0">
    <w:name w:val="Знак1"/>
    <w:basedOn w:val="a"/>
    <w:pPr>
      <w:spacing w:before="280" w:after="280" w:line="240" w:lineRule="auto"/>
      <w:jc w:val="both"/>
    </w:pPr>
    <w:rPr>
      <w:rFonts w:ascii="Tahoma" w:eastAsia="Times New Roman" w:hAnsi="Tahoma"/>
      <w:sz w:val="20"/>
      <w:szCs w:val="20"/>
      <w:lang w:val="en-US"/>
    </w:rPr>
  </w:style>
  <w:style w:type="paragraph" w:customStyle="1" w:styleId="710">
    <w:name w:val="Знак7 Знак Знак Знак Знак Знак Знак Знак1"/>
    <w:basedOn w:val="a"/>
    <w:pPr>
      <w:widowControl w:val="0"/>
      <w:spacing w:after="160" w:line="240" w:lineRule="exact"/>
      <w:jc w:val="right"/>
    </w:pPr>
    <w:rPr>
      <w:rFonts w:ascii="Times New Roman" w:eastAsia="Times New Roman" w:hAnsi="Times New Roman"/>
      <w:sz w:val="20"/>
      <w:szCs w:val="20"/>
      <w:lang w:val="en-GB"/>
    </w:rPr>
  </w:style>
  <w:style w:type="paragraph" w:customStyle="1" w:styleId="afff8">
    <w:name w:val="Знак Знак"/>
    <w:basedOn w:val="a"/>
    <w:pPr>
      <w:spacing w:after="160" w:line="240" w:lineRule="exact"/>
    </w:pPr>
    <w:rPr>
      <w:rFonts w:ascii="Verdana" w:eastAsia="Times New Roman" w:hAnsi="Verdana" w:cs="Verdana"/>
      <w:sz w:val="20"/>
      <w:szCs w:val="20"/>
      <w:lang w:val="en-US"/>
    </w:rPr>
  </w:style>
  <w:style w:type="paragraph" w:customStyle="1" w:styleId="afff9">
    <w:name w:val="Содержимое таблицы"/>
    <w:basedOn w:val="a"/>
    <w:pPr>
      <w:suppressLineNumbers/>
    </w:pPr>
  </w:style>
  <w:style w:type="paragraph" w:customStyle="1" w:styleId="afffa">
    <w:name w:val="Заголовок таблицы"/>
    <w:basedOn w:val="afff9"/>
    <w:pPr>
      <w:jc w:val="center"/>
    </w:pPr>
    <w:rPr>
      <w:b/>
      <w:bCs/>
    </w:rPr>
  </w:style>
  <w:style w:type="table" w:styleId="afffb">
    <w:name w:val="Table Grid"/>
    <w:basedOn w:val="a1"/>
    <w:uiPriority w:val="59"/>
    <w:rsid w:val="00E60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e"/>
    <w:uiPriority w:val="99"/>
    <w:semiHidden/>
    <w:unhideWhenUsed/>
    <w:rsid w:val="00A20669"/>
    <w:pPr>
      <w:suppressAutoHyphens w:val="0"/>
      <w:spacing w:line="240" w:lineRule="auto"/>
    </w:pPr>
    <w:rPr>
      <w:rFonts w:ascii="Times New Roman" w:eastAsia="Times New Roman" w:hAnsi="Times New Roman" w:cs="Verdana"/>
      <w:sz w:val="20"/>
      <w:szCs w:val="20"/>
      <w:lang w:eastAsia="ru-RU"/>
    </w:rPr>
  </w:style>
  <w:style w:type="character" w:customStyle="1" w:styleId="1f1">
    <w:name w:val="Текст примечания Знак1"/>
    <w:uiPriority w:val="99"/>
    <w:semiHidden/>
    <w:rsid w:val="00A20669"/>
    <w:rPr>
      <w:rFonts w:ascii="Calibri" w:eastAsia="Calibri" w:hAnsi="Calibri"/>
      <w:lang w:eastAsia="zh-CN"/>
    </w:rPr>
  </w:style>
  <w:style w:type="character" w:styleId="afffc">
    <w:name w:val="annotation reference"/>
    <w:uiPriority w:val="99"/>
    <w:semiHidden/>
    <w:unhideWhenUsed/>
    <w:rsid w:val="00A206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71177">
      <w:bodyDiv w:val="1"/>
      <w:marLeft w:val="0"/>
      <w:marRight w:val="0"/>
      <w:marTop w:val="0"/>
      <w:marBottom w:val="0"/>
      <w:divBdr>
        <w:top w:val="none" w:sz="0" w:space="0" w:color="auto"/>
        <w:left w:val="none" w:sz="0" w:space="0" w:color="auto"/>
        <w:bottom w:val="none" w:sz="0" w:space="0" w:color="auto"/>
        <w:right w:val="none" w:sz="0" w:space="0" w:color="auto"/>
      </w:divBdr>
      <w:divsChild>
        <w:div w:id="1290473617">
          <w:marLeft w:val="547"/>
          <w:marRight w:val="0"/>
          <w:marTop w:val="0"/>
          <w:marBottom w:val="0"/>
          <w:divBdr>
            <w:top w:val="none" w:sz="0" w:space="0" w:color="auto"/>
            <w:left w:val="none" w:sz="0" w:space="0" w:color="auto"/>
            <w:bottom w:val="none" w:sz="0" w:space="0" w:color="auto"/>
            <w:right w:val="none" w:sz="0" w:space="0" w:color="auto"/>
          </w:divBdr>
        </w:div>
      </w:divsChild>
    </w:div>
    <w:div w:id="1178157611">
      <w:bodyDiv w:val="1"/>
      <w:marLeft w:val="0"/>
      <w:marRight w:val="0"/>
      <w:marTop w:val="0"/>
      <w:marBottom w:val="0"/>
      <w:divBdr>
        <w:top w:val="none" w:sz="0" w:space="0" w:color="auto"/>
        <w:left w:val="none" w:sz="0" w:space="0" w:color="auto"/>
        <w:bottom w:val="none" w:sz="0" w:space="0" w:color="auto"/>
        <w:right w:val="none" w:sz="0" w:space="0" w:color="auto"/>
      </w:divBdr>
    </w:div>
    <w:div w:id="1937245602">
      <w:bodyDiv w:val="1"/>
      <w:marLeft w:val="0"/>
      <w:marRight w:val="0"/>
      <w:marTop w:val="0"/>
      <w:marBottom w:val="0"/>
      <w:divBdr>
        <w:top w:val="none" w:sz="0" w:space="0" w:color="auto"/>
        <w:left w:val="none" w:sz="0" w:space="0" w:color="auto"/>
        <w:bottom w:val="none" w:sz="0" w:space="0" w:color="auto"/>
        <w:right w:val="none" w:sz="0" w:space="0" w:color="auto"/>
      </w:divBdr>
    </w:div>
    <w:div w:id="21264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DB24DC-DA71-4294-A028-E39588F1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Муниципальная программа Волховского муниципального района «Обеспечение устойчивого функционирования и развития коммунальной и</vt:lpstr>
    </vt:vector>
  </TitlesOfParts>
  <Company>SPecialiST RePack</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Волховского муниципального района «Обеспечение устойчивого функционирования и развития коммунальной и</dc:title>
  <dc:creator>User</dc:creator>
  <cp:lastModifiedBy>Evstratova</cp:lastModifiedBy>
  <cp:revision>2</cp:revision>
  <cp:lastPrinted>2020-06-04T11:30:00Z</cp:lastPrinted>
  <dcterms:created xsi:type="dcterms:W3CDTF">2020-06-18T07:56:00Z</dcterms:created>
  <dcterms:modified xsi:type="dcterms:W3CDTF">2020-06-18T07:56:00Z</dcterms:modified>
</cp:coreProperties>
</file>